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CCDAB" w14:textId="77777777" w:rsidR="002F2306" w:rsidRPr="00A14D0C" w:rsidRDefault="002F2306" w:rsidP="002F2306">
      <w:pPr>
        <w:tabs>
          <w:tab w:val="left" w:pos="5670"/>
        </w:tabs>
        <w:spacing w:after="0" w:line="360" w:lineRule="auto"/>
        <w:ind w:firstLine="5245"/>
        <w:rPr>
          <w:rFonts w:ascii="Times New Roman" w:hAnsi="Times New Roman" w:cs="Times New Roman"/>
          <w:sz w:val="24"/>
          <w:szCs w:val="24"/>
        </w:rPr>
      </w:pPr>
      <w:r w:rsidRPr="00A14D0C">
        <w:rPr>
          <w:rFonts w:ascii="Times New Roman" w:hAnsi="Times New Roman" w:cs="Times New Roman"/>
          <w:sz w:val="24"/>
          <w:szCs w:val="24"/>
        </w:rPr>
        <w:t>PATVIRTINTA</w:t>
      </w:r>
    </w:p>
    <w:p w14:paraId="38CAEE2A" w14:textId="77777777" w:rsidR="002F2306" w:rsidRPr="00A14D0C" w:rsidRDefault="002F2306" w:rsidP="002F2306">
      <w:pPr>
        <w:tabs>
          <w:tab w:val="left" w:pos="5670"/>
        </w:tabs>
        <w:spacing w:after="0" w:line="276" w:lineRule="auto"/>
        <w:ind w:firstLine="5245"/>
        <w:rPr>
          <w:rFonts w:ascii="Times New Roman" w:hAnsi="Times New Roman" w:cs="Times New Roman"/>
          <w:sz w:val="24"/>
          <w:szCs w:val="24"/>
        </w:rPr>
      </w:pPr>
      <w:r w:rsidRPr="00A14D0C">
        <w:rPr>
          <w:rFonts w:ascii="Times New Roman" w:hAnsi="Times New Roman" w:cs="Times New Roman"/>
          <w:sz w:val="24"/>
          <w:szCs w:val="24"/>
        </w:rPr>
        <w:t>Kaišiadorių rajono savivaldybės tarybos</w:t>
      </w:r>
    </w:p>
    <w:p w14:paraId="5C1FA151" w14:textId="77777777" w:rsidR="002F2306" w:rsidRPr="00A14D0C" w:rsidRDefault="002F2306" w:rsidP="002F2306">
      <w:pPr>
        <w:tabs>
          <w:tab w:val="left" w:pos="5670"/>
        </w:tabs>
        <w:spacing w:after="0" w:line="276" w:lineRule="auto"/>
        <w:ind w:firstLine="5245"/>
        <w:rPr>
          <w:rFonts w:ascii="Times New Roman" w:hAnsi="Times New Roman" w:cs="Times New Roman"/>
          <w:sz w:val="24"/>
          <w:szCs w:val="24"/>
        </w:rPr>
      </w:pPr>
      <w:r w:rsidRPr="00A14D0C">
        <w:rPr>
          <w:rFonts w:ascii="Times New Roman" w:hAnsi="Times New Roman" w:cs="Times New Roman"/>
          <w:sz w:val="24"/>
          <w:szCs w:val="24"/>
        </w:rPr>
        <w:t xml:space="preserve">2026 m. </w:t>
      </w:r>
      <w:r>
        <w:rPr>
          <w:rFonts w:ascii="Times New Roman" w:hAnsi="Times New Roman" w:cs="Times New Roman"/>
          <w:sz w:val="24"/>
          <w:szCs w:val="24"/>
        </w:rPr>
        <w:t>gegužės</w:t>
      </w:r>
      <w:r w:rsidRPr="00A14D0C">
        <w:rPr>
          <w:rFonts w:ascii="Times New Roman" w:hAnsi="Times New Roman" w:cs="Times New Roman"/>
          <w:sz w:val="24"/>
          <w:szCs w:val="24"/>
        </w:rPr>
        <w:t xml:space="preserve">   d. sprendimu Nr.</w:t>
      </w:r>
      <w:r w:rsidRPr="00A14D0C">
        <w:rPr>
          <w:rFonts w:ascii="Times New Roman" w:hAnsi="Times New Roman" w:cs="Times New Roman"/>
          <w:bCs/>
          <w:sz w:val="24"/>
          <w:szCs w:val="24"/>
        </w:rPr>
        <w:t xml:space="preserve"> V17E-</w:t>
      </w:r>
      <w:r w:rsidRPr="00A14D0C">
        <w:rPr>
          <w:rFonts w:ascii="Times New Roman" w:hAnsi="Times New Roman" w:cs="Times New Roman"/>
          <w:sz w:val="24"/>
          <w:szCs w:val="24"/>
        </w:rPr>
        <w:t xml:space="preserve"> </w:t>
      </w:r>
    </w:p>
    <w:p w14:paraId="7C35B7E5" w14:textId="77777777" w:rsidR="002F2306" w:rsidRDefault="002F2306" w:rsidP="53A46F2E">
      <w:pPr>
        <w:jc w:val="center"/>
        <w:rPr>
          <w:rFonts w:ascii="Times New Roman" w:eastAsia="Times New Roman" w:hAnsi="Times New Roman" w:cs="Times New Roman"/>
          <w:b/>
          <w:bCs/>
          <w:sz w:val="24"/>
          <w:szCs w:val="24"/>
        </w:rPr>
      </w:pPr>
    </w:p>
    <w:p w14:paraId="1F3975C9" w14:textId="6E3D4D63" w:rsidR="15E8D2EC" w:rsidRDefault="15E8D2EC" w:rsidP="53A46F2E">
      <w:pPr>
        <w:jc w:val="center"/>
      </w:pPr>
      <w:r w:rsidRPr="53A46F2E">
        <w:rPr>
          <w:rFonts w:ascii="Times New Roman" w:eastAsia="Times New Roman" w:hAnsi="Times New Roman" w:cs="Times New Roman"/>
          <w:b/>
          <w:bCs/>
          <w:sz w:val="24"/>
          <w:szCs w:val="24"/>
        </w:rPr>
        <w:t>KAIŠIADORIŲ KULTŪROS CENTRO 2025 METŲ VEIKLOS ATASKAITA</w:t>
      </w:r>
    </w:p>
    <w:p w14:paraId="7BFCEA60" w14:textId="51099927" w:rsidR="15E8D2EC" w:rsidRDefault="15E8D2EC" w:rsidP="002F2306">
      <w:pPr>
        <w:spacing w:line="360" w:lineRule="auto"/>
        <w:ind w:firstLine="851"/>
        <w:jc w:val="both"/>
        <w:rPr>
          <w:rFonts w:ascii="Times New Roman" w:eastAsia="Times New Roman" w:hAnsi="Times New Roman" w:cs="Times New Roman"/>
          <w:sz w:val="24"/>
          <w:szCs w:val="24"/>
        </w:rPr>
      </w:pPr>
      <w:r w:rsidRPr="53A46F2E">
        <w:rPr>
          <w:rFonts w:ascii="Times New Roman" w:eastAsia="Times New Roman" w:hAnsi="Times New Roman" w:cs="Times New Roman"/>
          <w:sz w:val="24"/>
          <w:szCs w:val="24"/>
        </w:rPr>
        <w:t xml:space="preserve">Kaišiadorių kultūros centras – aktyvi ir nuolat auganti kultūros įstaiga, formuojanti miesto kultūrinį identitetą bei stiprinanti regiono kultūrinį gyvybingumą. Per ataskaitinį laikotarpį įstaiga derino tradicijų puoselėjimą su šiuolaikinio meno iniciatyvomis, užtikrindama profesionalaus meno prieinamumą ir skatindama bendruomeniškumą. Dėmesys infrastruktūros gerinimui, aktyvi projektinė veikla </w:t>
      </w:r>
      <w:r w:rsidR="7E85851A" w:rsidRPr="53A46F2E">
        <w:rPr>
          <w:rFonts w:ascii="Times New Roman" w:eastAsia="Times New Roman" w:hAnsi="Times New Roman" w:cs="Times New Roman"/>
          <w:sz w:val="24"/>
          <w:szCs w:val="24"/>
        </w:rPr>
        <w:t>bei</w:t>
      </w:r>
      <w:r w:rsidRPr="53A46F2E">
        <w:rPr>
          <w:rFonts w:ascii="Times New Roman" w:eastAsia="Times New Roman" w:hAnsi="Times New Roman" w:cs="Times New Roman"/>
          <w:sz w:val="24"/>
          <w:szCs w:val="24"/>
        </w:rPr>
        <w:t xml:space="preserve"> partnerystės sudarė galimybes plėsti kultūrinių paslaugų spektrą bei gerinti lankytojų patirtį.</w:t>
      </w:r>
    </w:p>
    <w:p w14:paraId="1ACD9CBE" w14:textId="67727BF5" w:rsidR="15E8D2EC" w:rsidRDefault="15E8D2EC" w:rsidP="002F2306">
      <w:pPr>
        <w:spacing w:line="360" w:lineRule="auto"/>
        <w:ind w:firstLine="851"/>
        <w:jc w:val="center"/>
      </w:pPr>
      <w:r w:rsidRPr="53A46F2E">
        <w:rPr>
          <w:rFonts w:ascii="Times New Roman" w:eastAsia="Times New Roman" w:hAnsi="Times New Roman" w:cs="Times New Roman"/>
          <w:b/>
          <w:bCs/>
          <w:sz w:val="24"/>
          <w:szCs w:val="24"/>
        </w:rPr>
        <w:t>KULTŪRINĖ IR MENINĖ VEIKLA</w:t>
      </w:r>
    </w:p>
    <w:p w14:paraId="19AB221C" w14:textId="749A9E49" w:rsidR="15E8D2EC" w:rsidRDefault="15E8D2EC" w:rsidP="002F2306">
      <w:pPr>
        <w:spacing w:line="360" w:lineRule="auto"/>
        <w:ind w:firstLine="851"/>
        <w:jc w:val="both"/>
      </w:pPr>
      <w:r w:rsidRPr="53A46F2E">
        <w:rPr>
          <w:rFonts w:ascii="Times New Roman" w:eastAsia="Times New Roman" w:hAnsi="Times New Roman" w:cs="Times New Roman"/>
          <w:b/>
          <w:bCs/>
          <w:sz w:val="24"/>
          <w:szCs w:val="24"/>
        </w:rPr>
        <w:t>Tradiciniai renginiai, festivaliai ir didieji projektai</w:t>
      </w:r>
    </w:p>
    <w:p w14:paraId="21B8BBB2" w14:textId="147442E4"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2025 m. Kaišiadorių kultūros centras užtikrino tradicinių renginių tęstinumą, organizuodamas valstybinių švenčių minėjimus – Sausio 13-osios, Vasario 16-osios, Kovo 11-osios bei Liepos 6-osios renginius, taip pat bendruomenę telkiančią Kalėdų eglės įžiebimo šventę.</w:t>
      </w:r>
    </w:p>
    <w:p w14:paraId="6D15EC20" w14:textId="5F33E053"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Miesto kultūrinį gyvenimą vasaros laikotarpiu papildė „Muzikos oazės“ – nuo 2020 m. puoselėjama koncertų tradicija, 2025 m. vykusi kiekvieną vasaros penktadienį miesto parke ir sulaukusi gausaus lankytojų dėmesio.</w:t>
      </w:r>
    </w:p>
    <w:p w14:paraId="6E1006AF" w14:textId="5DE02DAD"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Teatro meno sklaidai organizuotas meno forumas „PriARTėk“, o spalio 24–26 d. Kultūros centras tapo Lietuvos suaugusiųjų mėgėjų teatrų apžiūros-šventės „Atspindžiai 2025“ regioninio turo erdve. Per tris dienas pristatyta 18 spektaklių – vienas didžiausių metų teatrinių įvykių rajone.</w:t>
      </w:r>
    </w:p>
    <w:p w14:paraId="4B8B4C63" w14:textId="2025D63B"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Šiuolaikinio meno sklaidą stiprino tęstiniai projektai ir partnerystės. Programoje „ARS MIX‘25“ pristatytos šiuolaikinio meno dienos, o bendradarbiaujant su scenos menų festivaliu „ConTempo“ Kaišiadoryse parodytas olandų trupės „Panama Pictures“ spektaklis, pritraukęs daugiau nei 2000 žiūrovų.</w:t>
      </w:r>
    </w:p>
    <w:p w14:paraId="4030FB01" w14:textId="1945EA52"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435-ojo Kaišiadorių miesto gimtadienio proga organizuota miesto šventė, kurios metu užfiksuoti du Lietuvos rekordai – „Nepertraukiamas liaudies dainų dainavimas“, subūręs daugiau nei 300 dalyvių, bei masiškiausias Laimų ir Laimonų sambūris „LAIM‘inguo“.</w:t>
      </w:r>
    </w:p>
    <w:p w14:paraId="30AEA586" w14:textId="3C40C6C6" w:rsidR="6A1D41CB" w:rsidRDefault="6A1D41CB" w:rsidP="002F2306">
      <w:pPr>
        <w:pStyle w:val="Antrat2"/>
        <w:spacing w:before="299" w:beforeAutospacing="0" w:after="299" w:afterAutospacing="0" w:line="360" w:lineRule="auto"/>
        <w:ind w:firstLine="851"/>
        <w:jc w:val="both"/>
        <w:rPr>
          <w:sz w:val="24"/>
          <w:szCs w:val="24"/>
        </w:rPr>
      </w:pPr>
      <w:r w:rsidRPr="53A46F2E">
        <w:rPr>
          <w:sz w:val="24"/>
          <w:szCs w:val="24"/>
        </w:rPr>
        <w:t>Sezoninės iniciatyvos</w:t>
      </w:r>
    </w:p>
    <w:p w14:paraId="560B57A6" w14:textId="52EE5AAE" w:rsidR="7F633A77" w:rsidRDefault="7F633A77" w:rsidP="002F2306">
      <w:pPr>
        <w:spacing w:after="0" w:line="360" w:lineRule="auto"/>
        <w:ind w:firstLine="851"/>
        <w:jc w:val="both"/>
        <w:rPr>
          <w:rFonts w:ascii="Times New Roman" w:eastAsia="Times New Roman" w:hAnsi="Times New Roman" w:cs="Times New Roman"/>
          <w:sz w:val="24"/>
          <w:szCs w:val="24"/>
        </w:rPr>
      </w:pPr>
      <w:r w:rsidRPr="53A46F2E">
        <w:rPr>
          <w:rFonts w:ascii="Times New Roman" w:eastAsia="Times New Roman" w:hAnsi="Times New Roman" w:cs="Times New Roman"/>
          <w:sz w:val="24"/>
          <w:szCs w:val="24"/>
        </w:rPr>
        <w:t>Šiltuoju metų laiku p</w:t>
      </w:r>
      <w:r w:rsidR="6A1D41CB" w:rsidRPr="53A46F2E">
        <w:rPr>
          <w:rFonts w:ascii="Times New Roman" w:eastAsia="Times New Roman" w:hAnsi="Times New Roman" w:cs="Times New Roman"/>
          <w:sz w:val="24"/>
          <w:szCs w:val="24"/>
        </w:rPr>
        <w:t>rie Kultūros centro lauko ekrano organizuoti kino vakarai ir filmų transliacijos miesto gyventojams bei svečiams, papildę viešųjų kultūrinių veiklų pasiūlą.</w:t>
      </w:r>
    </w:p>
    <w:p w14:paraId="0A6BA072" w14:textId="7DE8648C" w:rsidR="6A1D41CB" w:rsidRDefault="6A1D41CB" w:rsidP="002F2306">
      <w:pPr>
        <w:spacing w:after="0" w:line="360" w:lineRule="auto"/>
        <w:ind w:firstLine="851"/>
        <w:jc w:val="both"/>
      </w:pPr>
      <w:r w:rsidRPr="53A46F2E">
        <w:rPr>
          <w:rFonts w:ascii="Times New Roman" w:eastAsia="Times New Roman" w:hAnsi="Times New Roman" w:cs="Times New Roman"/>
          <w:sz w:val="24"/>
          <w:szCs w:val="24"/>
        </w:rPr>
        <w:lastRenderedPageBreak/>
        <w:t>2025 m. lapkričio 30 d. – 2026 m. sausio 11 d. prie Kaišiadorių kultūros centro antrus metus iš eilės veikė laikina ledo čiuožykla, tapusi viena pagrindinių miesto traukos vietų šaltuoju sezonu. Per veiklos laikotarpį parduoti 4 276 bilietai, o bendra pardavimų suma siekė 14 928,00 Eur. Didžioji dalis bilietų įsigyta skaitmeniniais kanalais: savitarnos būdu parduoti 2 195 bilietai už 7 747,00 Eur, interneto svetainėje – 1 122 bilietai už 4 060,00 Eur, kasoje – 959 bilietai už 3 121,00 Eur. Iniciatyva papildė miesto sezoninių veiklų pasiūlą bei sustiprino Kultūros centro, kaip bendruomenę telkiančios ir inovatyvius gyventojų užimtumo sprendimus kuriančios įstaigos, vaidmenį.</w:t>
      </w:r>
    </w:p>
    <w:p w14:paraId="6D7C9C22" w14:textId="42EAA580" w:rsidR="15E8D2EC" w:rsidRDefault="15E8D2EC" w:rsidP="00D61DF8">
      <w:pPr>
        <w:spacing w:before="240" w:line="360" w:lineRule="auto"/>
        <w:ind w:firstLine="851"/>
        <w:jc w:val="both"/>
      </w:pPr>
      <w:r w:rsidRPr="53A46F2E">
        <w:rPr>
          <w:rFonts w:ascii="Times New Roman" w:eastAsia="Times New Roman" w:hAnsi="Times New Roman" w:cs="Times New Roman"/>
          <w:b/>
          <w:bCs/>
          <w:sz w:val="24"/>
          <w:szCs w:val="24"/>
        </w:rPr>
        <w:t>Profesionaliojo meno sklaida</w:t>
      </w:r>
    </w:p>
    <w:p w14:paraId="3357EC48" w14:textId="08B6D0E8"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 xml:space="preserve">Kultūros </w:t>
      </w:r>
      <w:r w:rsidR="2665B0B4" w:rsidRPr="53A46F2E">
        <w:rPr>
          <w:rFonts w:ascii="Times New Roman" w:eastAsia="Times New Roman" w:hAnsi="Times New Roman" w:cs="Times New Roman"/>
          <w:sz w:val="24"/>
          <w:szCs w:val="24"/>
        </w:rPr>
        <w:t xml:space="preserve">centro komandos užmegzti ryšiai su pripažintais kūrėjais </w:t>
      </w:r>
      <w:r w:rsidRPr="53A46F2E">
        <w:rPr>
          <w:rFonts w:ascii="Times New Roman" w:eastAsia="Times New Roman" w:hAnsi="Times New Roman" w:cs="Times New Roman"/>
          <w:sz w:val="24"/>
          <w:szCs w:val="24"/>
        </w:rPr>
        <w:t>leido mieste formuoti nuoseklią profesionaliojo meno programą. 2025 m. surengtos Vilmanto Marcinkevičiaus, Indros Marcinkevičienės, Džiugo Jurkūno ir Gintario Česiūno personalinės parodos, pristatyti Julijos Janus, Linos Jonikės ir Igno Vaičiulio projektai bei tarptautinė iniciatyva „Carpe diem“.</w:t>
      </w:r>
    </w:p>
    <w:p w14:paraId="29A38FE4" w14:textId="49851399"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Kryptingai siekta pristatyti aukšto meninio lygio profesionalųjį meną ir didinti jo prieinamumą Kaišiadorių rajone.</w:t>
      </w:r>
    </w:p>
    <w:p w14:paraId="440B7961" w14:textId="623A4BF1" w:rsidR="15E8D2EC" w:rsidRDefault="15E8D2EC" w:rsidP="00D61DF8">
      <w:pPr>
        <w:spacing w:before="240" w:line="360" w:lineRule="auto"/>
        <w:ind w:firstLine="851"/>
        <w:jc w:val="both"/>
      </w:pPr>
      <w:r w:rsidRPr="53A46F2E">
        <w:rPr>
          <w:rFonts w:ascii="Times New Roman" w:eastAsia="Times New Roman" w:hAnsi="Times New Roman" w:cs="Times New Roman"/>
          <w:b/>
          <w:bCs/>
          <w:sz w:val="24"/>
          <w:szCs w:val="24"/>
        </w:rPr>
        <w:t>Edukacinė veikla ir neformalusis švietimas</w:t>
      </w:r>
    </w:p>
    <w:p w14:paraId="0AABA7C9" w14:textId="0059D4F4"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2025 m. Kaišiadorių kultūros centras plėtojo edukacines veiklas ir neformalųjį vaikų švietimą. Nuo 2025 m. akredituota Neformaliojo vaikų švietimo programa „Pučiamųjų instrumentų orkestras“, kurią spalio–gruodžio mėn. lankė 14 dalyvių.</w:t>
      </w:r>
    </w:p>
    <w:p w14:paraId="322F1C3A" w14:textId="68D0608B"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Per metus organizuota 19 edukacinių renginių vaikams, jaunimui ir suaugusiesiems, apimančių etninės kultūros ir šiuolaikinio meno temas.</w:t>
      </w:r>
    </w:p>
    <w:p w14:paraId="59BAE069" w14:textId="0F6F8B49"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Prisidedant prie vaikų vasaros užimtumo, surengtos 4 vaikų ir jaunimo dienos stovyklos – „AtsiPūskime kartu“, „Misija: atradimai!“ bei dvi „Vasaros nuotykių kaleidoskopas“ pamainos, kuriose dalyvavo 80 vaikų ir jaunuolių.</w:t>
      </w:r>
    </w:p>
    <w:p w14:paraId="1E09A2E2" w14:textId="5D65AE74"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2025 m. taip pat parengta ir patvirtinta Kultūros paso edukacinė programa „Pasimolinėkim“, papildžiusi Kultūros centro edukacinių paslaugų pasiūlą.</w:t>
      </w:r>
    </w:p>
    <w:p w14:paraId="010AA7B1" w14:textId="79CA8479" w:rsidR="53A46F2E" w:rsidRDefault="53A46F2E" w:rsidP="002F2306">
      <w:pPr>
        <w:spacing w:after="0" w:line="360" w:lineRule="auto"/>
        <w:ind w:firstLine="851"/>
        <w:jc w:val="both"/>
        <w:rPr>
          <w:rFonts w:ascii="Times New Roman" w:eastAsia="Times New Roman" w:hAnsi="Times New Roman" w:cs="Times New Roman"/>
          <w:sz w:val="24"/>
          <w:szCs w:val="24"/>
        </w:rPr>
      </w:pPr>
    </w:p>
    <w:p w14:paraId="4FE9CF8E" w14:textId="0336B8CD" w:rsidR="15E8D2EC" w:rsidRDefault="15E8D2EC" w:rsidP="002F2306">
      <w:pPr>
        <w:spacing w:line="360" w:lineRule="auto"/>
        <w:ind w:firstLine="851"/>
        <w:jc w:val="center"/>
      </w:pPr>
      <w:r w:rsidRPr="53A46F2E">
        <w:rPr>
          <w:rFonts w:ascii="Times New Roman" w:eastAsia="Times New Roman" w:hAnsi="Times New Roman" w:cs="Times New Roman"/>
          <w:b/>
          <w:bCs/>
          <w:sz w:val="24"/>
          <w:szCs w:val="24"/>
        </w:rPr>
        <w:t>MĖGĖJŲ MENO KOLEKTYVŲ VEIKLA</w:t>
      </w:r>
    </w:p>
    <w:p w14:paraId="5E1B1FB1" w14:textId="03F097EE" w:rsidR="15E8D2EC" w:rsidRDefault="15E8D2EC" w:rsidP="002F2306">
      <w:pPr>
        <w:spacing w:line="360" w:lineRule="auto"/>
        <w:ind w:firstLine="851"/>
        <w:jc w:val="both"/>
      </w:pPr>
      <w:r w:rsidRPr="53A46F2E">
        <w:rPr>
          <w:rFonts w:ascii="Times New Roman" w:eastAsia="Times New Roman" w:hAnsi="Times New Roman" w:cs="Times New Roman"/>
          <w:sz w:val="24"/>
          <w:szCs w:val="24"/>
        </w:rPr>
        <w:t>2025 m. Kaišiadorių kultūros centre veikė 10 mėgėjų meno kolektyvų ir 4 būreliai, vieniję 316 vaikų ir 131 suaugusįjį. Keturiems kolektyvams suteiktos aukštos meninio lygio kategorijos – 2 kolektyvams suteikta I kategorija, 2 kolektyvams – II kategorija.</w:t>
      </w:r>
    </w:p>
    <w:p w14:paraId="2C76B5A6" w14:textId="4ACB4A32" w:rsidR="15E8D2EC" w:rsidRDefault="15E8D2EC" w:rsidP="002F2306">
      <w:pPr>
        <w:spacing w:line="360" w:lineRule="auto"/>
        <w:ind w:firstLine="851"/>
        <w:jc w:val="both"/>
        <w:rPr>
          <w:rFonts w:ascii="Times New Roman" w:eastAsia="Times New Roman" w:hAnsi="Times New Roman" w:cs="Times New Roman"/>
          <w:b/>
          <w:bCs/>
          <w:sz w:val="24"/>
          <w:szCs w:val="24"/>
        </w:rPr>
      </w:pPr>
      <w:r w:rsidRPr="53A46F2E">
        <w:rPr>
          <w:rFonts w:ascii="Times New Roman" w:eastAsia="Times New Roman" w:hAnsi="Times New Roman" w:cs="Times New Roman"/>
          <w:b/>
          <w:bCs/>
          <w:sz w:val="24"/>
          <w:szCs w:val="24"/>
        </w:rPr>
        <w:t>Meniniai pasiekimai ir reprezenta</w:t>
      </w:r>
      <w:r w:rsidR="2FE62764" w:rsidRPr="53A46F2E">
        <w:rPr>
          <w:rFonts w:ascii="Times New Roman" w:eastAsia="Times New Roman" w:hAnsi="Times New Roman" w:cs="Times New Roman"/>
          <w:b/>
          <w:bCs/>
          <w:sz w:val="24"/>
          <w:szCs w:val="24"/>
        </w:rPr>
        <w:t>vimas</w:t>
      </w:r>
    </w:p>
    <w:p w14:paraId="2D40EEAC" w14:textId="72B84FF1"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lastRenderedPageBreak/>
        <w:t>Reikšmingų rezultatų pasiekta Lietuvos vaikų ir moksleivių lietuvių liaudies kūrybos atlikėjų konkurse „Tramtatulis“ – folkloro ansamblio „Verpeta“ narys tapo laureatu, o vaikų ir jaunimo folkloro ansamblio „Žilvita“ nariai pelnė diplomantų vardus.</w:t>
      </w:r>
    </w:p>
    <w:p w14:paraId="295789BA" w14:textId="0736E0DB"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Mėgėjų teatras už spektaklį „Miesčioniškos vestuvės“ pelnė Lietuvos nacionalinio kultūros centro laureato diplomą, o pučiamųjų instrumentų orkestras „Džiaugsmas“ Lietuvos orkestrų čempionate iškovojo II vietą.</w:t>
      </w:r>
    </w:p>
    <w:p w14:paraId="14F11F1D" w14:textId="28491A3D"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Mėgėjų meno kolektyvai aktyviai reprezentavo Kaišiadorių kultūros centrą tarptautiniuose ir nacionaliniuose festivaliuose Lietuvoje, Latvijoje ir Italijoje.</w:t>
      </w:r>
    </w:p>
    <w:p w14:paraId="48F97D10" w14:textId="6CB38B3B" w:rsidR="15E8D2EC" w:rsidRDefault="15E8D2EC" w:rsidP="00D61DF8">
      <w:pPr>
        <w:spacing w:before="240" w:line="360" w:lineRule="auto"/>
        <w:ind w:firstLine="851"/>
        <w:jc w:val="both"/>
      </w:pPr>
      <w:r w:rsidRPr="53A46F2E">
        <w:rPr>
          <w:rFonts w:ascii="Times New Roman" w:eastAsia="Times New Roman" w:hAnsi="Times New Roman" w:cs="Times New Roman"/>
          <w:b/>
          <w:bCs/>
          <w:sz w:val="24"/>
          <w:szCs w:val="24"/>
        </w:rPr>
        <w:t>Bendruomeniškumas ir kultūros prieinamumas</w:t>
      </w:r>
    </w:p>
    <w:p w14:paraId="25AFA56F" w14:textId="20ED001A"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Siekiant didinti kultūros prieinamumą rajone, liaudiškos muzikos kapela „Geri vakarai“ aktyviai dalyvavo kaimiškųjų seniūnijų šventėse ir mažesnių kultūros skyrių iniciatyvose.</w:t>
      </w:r>
    </w:p>
    <w:p w14:paraId="125781C1" w14:textId="4FEECF63"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Folkloro ansambliai „Verpeta“ ir „Žilvita“ nuosekliai vykdė etnokultūrinę edukaciją vaikams ir socialiai jautrioms grupėms – organizavo Advento ir Velykų popietes, edukacines programas bei dalyvavo projektuose mokyklose ir bendruomenėse.</w:t>
      </w:r>
    </w:p>
    <w:p w14:paraId="4E7CAD19" w14:textId="4C21B392" w:rsidR="15E8D2EC" w:rsidRDefault="15E8D2EC" w:rsidP="00D61DF8">
      <w:pPr>
        <w:spacing w:before="240" w:line="360" w:lineRule="auto"/>
        <w:ind w:firstLine="851"/>
        <w:jc w:val="both"/>
      </w:pPr>
      <w:r w:rsidRPr="53A46F2E">
        <w:rPr>
          <w:rFonts w:ascii="Times New Roman" w:eastAsia="Times New Roman" w:hAnsi="Times New Roman" w:cs="Times New Roman"/>
          <w:b/>
          <w:bCs/>
          <w:sz w:val="24"/>
          <w:szCs w:val="24"/>
        </w:rPr>
        <w:t>Išskirtiniai metų projektai</w:t>
      </w:r>
    </w:p>
    <w:p w14:paraId="467A29D5" w14:textId="3EE49465"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2025 m. ypatingas dėmesys skirtas etnokultūros aktualizavimui šiuolaikinėmis formomis. Vaikų ir jaunimo folkloro ansamblio „Žilvita“ bei atlikėjos Petunijos pasirodymas TV3 projekte „Lietuvos garbė“ reikšmingai prisidėjo prie kolektyvo ir Kultūros centro matomumo nacionaliniu mastu.</w:t>
      </w:r>
    </w:p>
    <w:p w14:paraId="290D4CF1" w14:textId="6390B8ED"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Ansamblis taip pat organizavo tradicinių šokių renginį „Naktišokiai“, tapusį svarbia jaunimo ir bendruomenės įtraukimo iniciatyva. Reikšmingu metų akcentu tapo ir L. Morkūnienės sudarytos knygos „Tep jau šnekėjo senovės žmonės“ pristatymas, skirtas Lietuvių liaudies dainų metams.</w:t>
      </w:r>
    </w:p>
    <w:p w14:paraId="0D1B566C" w14:textId="2D3B465E"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Tarptautinį folkloro festivalį „Laimė dainuoja, vargas dejuoja“ organizavęs ansamblis „Žilvita“ prisidėjo prie folkloro tradicijų sklaidos ir kultūrinių ryšių plėtros.</w:t>
      </w:r>
    </w:p>
    <w:p w14:paraId="5F6ECE55" w14:textId="2CC8A2F3"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Pučiamųjų instrumentų orkestras „Džiaugsmas“ kartu su solistais Ona Kolobovaite ir Egidijumi Bavikinu parengė koncertinę programą Kultūros premijų įteikimo ceremonijai.</w:t>
      </w:r>
    </w:p>
    <w:p w14:paraId="714200B7" w14:textId="11AA5580" w:rsidR="15E8D2EC" w:rsidRDefault="15E8D2EC" w:rsidP="00D61DF8">
      <w:pPr>
        <w:spacing w:before="240" w:line="360" w:lineRule="auto"/>
        <w:ind w:firstLine="851"/>
        <w:jc w:val="both"/>
      </w:pPr>
      <w:r w:rsidRPr="53A46F2E">
        <w:rPr>
          <w:rFonts w:ascii="Times New Roman" w:eastAsia="Times New Roman" w:hAnsi="Times New Roman" w:cs="Times New Roman"/>
          <w:b/>
          <w:bCs/>
          <w:sz w:val="24"/>
          <w:szCs w:val="24"/>
        </w:rPr>
        <w:t>Edukacinės naujovės ir vaikų užimtumas</w:t>
      </w:r>
    </w:p>
    <w:p w14:paraId="39CA4AEC" w14:textId="136A8ED2"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2025 m. vaikų pop choro sudėtyje pradėjo veikti ankstyvojo muzikavimo grupė 6–36 mėn. vaikams, subūrusi 23 narius.</w:t>
      </w:r>
    </w:p>
    <w:p w14:paraId="189DF867" w14:textId="42F8264C"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Siekiant kolektyvų finansinio tvarumo ir veiklos profesionalizavimo, ansamblis „Žilvita“ bei orkestras „Džiaugsmas“ parengė koncertines programas, kurioms oficialiai patvirtinti įkainiai.</w:t>
      </w:r>
    </w:p>
    <w:p w14:paraId="5C19493D" w14:textId="5D2E2510"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lastRenderedPageBreak/>
        <w:t>Kultūros centro būreliai užtikrino nuoseklų daugiau nei 120 vaikų kultūrinį užimtumą. Vaikų darbų parodos eksponuotos viešosiose miesto ir rajono erdvėse, o tradicinių amatų veiklos pasiekė įvairias rajono bendruomenes.</w:t>
      </w:r>
    </w:p>
    <w:p w14:paraId="2ADDF6E2" w14:textId="2A5B5567"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Ypatingas dėmesys skirtas socialinei įtraukčiai – bendradarbiaujant su Kaišiadorių šventosios Faustinos ugdymo centru, medžio drožybos būrelyje vykdyta edukacinė veikla specialiųjų poreikių turinčiam jaunimui.</w:t>
      </w:r>
    </w:p>
    <w:p w14:paraId="0CC8AB2E" w14:textId="0884C2D0" w:rsidR="53A46F2E" w:rsidRDefault="53A46F2E" w:rsidP="002F2306">
      <w:pPr>
        <w:spacing w:after="0" w:line="360" w:lineRule="auto"/>
        <w:ind w:firstLine="851"/>
        <w:jc w:val="both"/>
        <w:rPr>
          <w:rFonts w:ascii="Times New Roman" w:eastAsia="Times New Roman" w:hAnsi="Times New Roman" w:cs="Times New Roman"/>
          <w:sz w:val="24"/>
          <w:szCs w:val="24"/>
        </w:rPr>
      </w:pPr>
    </w:p>
    <w:p w14:paraId="745C2B24" w14:textId="1719C758" w:rsidR="15E8D2EC" w:rsidRDefault="15E8D2EC" w:rsidP="002F2306">
      <w:pPr>
        <w:spacing w:line="360" w:lineRule="auto"/>
        <w:ind w:firstLine="851"/>
        <w:jc w:val="center"/>
      </w:pPr>
      <w:r w:rsidRPr="53A46F2E">
        <w:rPr>
          <w:rFonts w:ascii="Times New Roman" w:eastAsia="Times New Roman" w:hAnsi="Times New Roman" w:cs="Times New Roman"/>
          <w:b/>
          <w:bCs/>
          <w:sz w:val="24"/>
          <w:szCs w:val="24"/>
        </w:rPr>
        <w:t>PROJEKTINĖ VEIKLA IR FINANSAVIMAS</w:t>
      </w:r>
    </w:p>
    <w:p w14:paraId="14F53D3B" w14:textId="057FE1A7"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2025 m. įgyvendinti trys fondų finansuoti projektai – šiuolaikinio meno dienos „ARS MIX‘25“, teatro forumas „PriARTėk“ bei „Erasmus+“ suaugusiųjų švietimo mobilumo projektas (Nr. 2025-1-LT01-KA121-ADU-000325027).</w:t>
      </w:r>
    </w:p>
    <w:p w14:paraId="3FA3543D" w14:textId="2E665DF2"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Projektinei veiklai pritraukta 35 600 Eur nebiudžetinių lėšų, savivaldybės prisidėjimas sudarė 13 457,97 Eur.</w:t>
      </w:r>
    </w:p>
    <w:p w14:paraId="2DF057EC" w14:textId="6887CEB6"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Projektinės lėšos sudarė galimybę įgyvendinti kultūrines, edukacines ir bendruomenines veiklas, stiprinti darbuotojų kompetencijas bei semtis tarptautinės patirties.</w:t>
      </w:r>
    </w:p>
    <w:p w14:paraId="60C3DC89" w14:textId="42BA2868"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Užtikrinant veiklos tęstinumą, parengtos ir pateiktos 7 naujos paraiškos 2026 m. finansavimui gauti.</w:t>
      </w:r>
    </w:p>
    <w:p w14:paraId="7EB66E44" w14:textId="2CA6E745" w:rsidR="1948BBC6" w:rsidRDefault="1948BBC6" w:rsidP="002F2306">
      <w:pPr>
        <w:spacing w:before="240" w:after="240" w:line="360" w:lineRule="auto"/>
        <w:ind w:firstLine="851"/>
        <w:jc w:val="center"/>
        <w:rPr>
          <w:rFonts w:ascii="Times New Roman" w:eastAsia="Times New Roman" w:hAnsi="Times New Roman" w:cs="Times New Roman"/>
          <w:b/>
          <w:bCs/>
          <w:sz w:val="24"/>
          <w:szCs w:val="24"/>
        </w:rPr>
      </w:pPr>
      <w:r w:rsidRPr="53A46F2E">
        <w:rPr>
          <w:rFonts w:ascii="Times New Roman" w:eastAsia="Times New Roman" w:hAnsi="Times New Roman" w:cs="Times New Roman"/>
          <w:b/>
          <w:bCs/>
          <w:sz w:val="24"/>
          <w:szCs w:val="24"/>
        </w:rPr>
        <w:t>JAUNIMO SAVANORYSTĖ</w:t>
      </w:r>
    </w:p>
    <w:p w14:paraId="6F685696" w14:textId="6219E155" w:rsidR="1948BBC6" w:rsidRDefault="1948BBC6" w:rsidP="002F2306">
      <w:pPr>
        <w:spacing w:after="0" w:line="360" w:lineRule="auto"/>
        <w:ind w:firstLine="851"/>
        <w:jc w:val="both"/>
      </w:pPr>
      <w:r w:rsidRPr="53A46F2E">
        <w:rPr>
          <w:rFonts w:ascii="Times New Roman" w:eastAsia="Times New Roman" w:hAnsi="Times New Roman" w:cs="Times New Roman"/>
          <w:sz w:val="24"/>
          <w:szCs w:val="24"/>
        </w:rPr>
        <w:t xml:space="preserve">2025 m. birželio mėn. Kaišiadorių kultūros centras sėkmingai įveikė </w:t>
      </w:r>
      <w:r w:rsidR="006A74EC">
        <w:rPr>
          <w:rFonts w:ascii="Times New Roman" w:eastAsia="Times New Roman" w:hAnsi="Times New Roman" w:cs="Times New Roman"/>
          <w:sz w:val="24"/>
          <w:szCs w:val="24"/>
        </w:rPr>
        <w:t>re</w:t>
      </w:r>
      <w:r w:rsidRPr="53A46F2E">
        <w:rPr>
          <w:rFonts w:ascii="Times New Roman" w:eastAsia="Times New Roman" w:hAnsi="Times New Roman" w:cs="Times New Roman"/>
          <w:sz w:val="24"/>
          <w:szCs w:val="24"/>
        </w:rPr>
        <w:t>akreditacijos procesą, suteikiantį teisę priimti jaunimo savanorius iki 2028 metų. Siekiant stiprinti savanorystės veiklą ir plėsti jaunimo įsitraukimo galimybes, įstaigoje priimamų savanorių skaičius padidintas nuo 2 iki 3. Nuoseklų savanorystės proceso įgyvendinimą užtikrino savanorių kuratorė, atsakinga už savanorių integraciją ir veiklų koordinavimą.</w:t>
      </w:r>
    </w:p>
    <w:p w14:paraId="7DD3FD4A" w14:textId="7AAF289E" w:rsidR="1948BBC6" w:rsidRDefault="1948BBC6" w:rsidP="002F2306">
      <w:pPr>
        <w:spacing w:after="0" w:line="360" w:lineRule="auto"/>
        <w:ind w:firstLine="851"/>
        <w:jc w:val="both"/>
      </w:pPr>
      <w:r w:rsidRPr="53A46F2E">
        <w:rPr>
          <w:rFonts w:ascii="Times New Roman" w:eastAsia="Times New Roman" w:hAnsi="Times New Roman" w:cs="Times New Roman"/>
          <w:sz w:val="24"/>
          <w:szCs w:val="24"/>
        </w:rPr>
        <w:t>2025 metais Kultūros centre pagal Jaunimo savanoriškos tarnybos programą savanoriavo 4 jaunuoliai, su kuriais buvo sudarytos savanorystės sutartys. Savanoriai aktyviai įsitraukė į administracines užduotis, renginių organizavimą, komunikaciją, lankytojų koordinavimą, edukacines veiklas bei techninę pagalbą renginių metu. Savanorystė prisidėjo prie didesnio jaunimo įsitraukimo į kultūrinį gyvenimą, stiprino ryšį tarp įstaigos ir jaunosios auditorijos, o jaunų žmonių iniciatyvumas papildė Kultūros centro veiklas naujomis idėjomis.</w:t>
      </w:r>
    </w:p>
    <w:p w14:paraId="5F7CCD23" w14:textId="4D23D21D" w:rsidR="53A46F2E" w:rsidRDefault="53A46F2E" w:rsidP="002F2306">
      <w:pPr>
        <w:spacing w:after="0" w:line="360" w:lineRule="auto"/>
        <w:ind w:firstLine="851"/>
        <w:jc w:val="both"/>
        <w:rPr>
          <w:rFonts w:ascii="Times New Roman" w:eastAsia="Times New Roman" w:hAnsi="Times New Roman" w:cs="Times New Roman"/>
          <w:sz w:val="24"/>
          <w:szCs w:val="24"/>
        </w:rPr>
      </w:pPr>
    </w:p>
    <w:p w14:paraId="267DD223" w14:textId="3100CF3F" w:rsidR="15E8D2EC" w:rsidRDefault="15E8D2EC" w:rsidP="002F2306">
      <w:pPr>
        <w:spacing w:line="360" w:lineRule="auto"/>
        <w:ind w:firstLine="851"/>
        <w:jc w:val="center"/>
      </w:pPr>
      <w:r w:rsidRPr="53A46F2E">
        <w:rPr>
          <w:rFonts w:ascii="Times New Roman" w:eastAsia="Times New Roman" w:hAnsi="Times New Roman" w:cs="Times New Roman"/>
          <w:b/>
          <w:bCs/>
          <w:sz w:val="24"/>
          <w:szCs w:val="24"/>
        </w:rPr>
        <w:t>VIEŠINIMAS IR KOMUNIKACIJA</w:t>
      </w:r>
    </w:p>
    <w:p w14:paraId="4B8C5BBC" w14:textId="58022A31"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lastRenderedPageBreak/>
        <w:t>2025 m. Kaišiadorių kultūros centras nuosekliai stiprino skaitmeninę komunikaciją – modernizuota interneto svetainės struktūra, užtikrintas reguliarus ir vizualiai vientisas socialinių tinklų administravimas.</w:t>
      </w:r>
    </w:p>
    <w:p w14:paraId="7479115D" w14:textId="7F75DC1F"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Įgyvendintos priemonės davė reikšmingų rezultatų – „Facebook“ paskyros sekėjų skaičius išaugo iki 6 820 vartotojų, o bendras turinio pasiekiamumas pasiekė 3,7 mln. peržiūrų.</w:t>
      </w:r>
    </w:p>
    <w:p w14:paraId="7ED7D120" w14:textId="4C3EA684"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Aktyvus auditorijos įsitraukimas patvirtino, kad socialiniai tinklai tapo vienu pagrindinių kultūrinės informacijos kanalų.</w:t>
      </w:r>
    </w:p>
    <w:p w14:paraId="096D7D38" w14:textId="77D86C4D"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Įgyvendinant komunikacijos programą „Sustoti kultūros“, nuosekliai viešinti prioritetiniai rajono kultūriniai renginiai, kuriamos afišos ir kita komunikacinė medžiaga.</w:t>
      </w:r>
    </w:p>
    <w:p w14:paraId="2F6AD891" w14:textId="23B6B9C5" w:rsidR="15E8D2EC" w:rsidRDefault="15E8D2EC" w:rsidP="002F2306">
      <w:pPr>
        <w:spacing w:after="0" w:line="360" w:lineRule="auto"/>
        <w:ind w:firstLine="851"/>
        <w:jc w:val="both"/>
        <w:rPr>
          <w:rFonts w:ascii="Times New Roman" w:eastAsia="Times New Roman" w:hAnsi="Times New Roman" w:cs="Times New Roman"/>
          <w:sz w:val="24"/>
          <w:szCs w:val="24"/>
        </w:rPr>
      </w:pPr>
      <w:r w:rsidRPr="53A46F2E">
        <w:rPr>
          <w:rFonts w:ascii="Times New Roman" w:eastAsia="Times New Roman" w:hAnsi="Times New Roman" w:cs="Times New Roman"/>
          <w:sz w:val="24"/>
          <w:szCs w:val="24"/>
        </w:rPr>
        <w:t>Aktyviai administruotas ir Kultūros centro lauko ekranas, tapęs viena matomiausių informacijos sklaidos platformų rajone.</w:t>
      </w:r>
    </w:p>
    <w:p w14:paraId="498C9D50" w14:textId="77777777" w:rsidR="000A0ECF" w:rsidRDefault="000A0ECF" w:rsidP="002F2306">
      <w:pPr>
        <w:spacing w:after="0" w:line="360" w:lineRule="auto"/>
        <w:ind w:firstLine="851"/>
        <w:jc w:val="both"/>
      </w:pPr>
    </w:p>
    <w:p w14:paraId="5A9434D7" w14:textId="0E54F4A7" w:rsidR="15E8D2EC" w:rsidRDefault="15E8D2EC" w:rsidP="002F2306">
      <w:pPr>
        <w:spacing w:line="360" w:lineRule="auto"/>
        <w:ind w:firstLine="851"/>
        <w:jc w:val="center"/>
      </w:pPr>
      <w:r w:rsidRPr="53A46F2E">
        <w:rPr>
          <w:rFonts w:ascii="Times New Roman" w:eastAsia="Times New Roman" w:hAnsi="Times New Roman" w:cs="Times New Roman"/>
          <w:b/>
          <w:bCs/>
          <w:sz w:val="24"/>
          <w:szCs w:val="24"/>
        </w:rPr>
        <w:t>ŪKINĖ VEIKLA IR IŠŠŪKIAI</w:t>
      </w:r>
    </w:p>
    <w:p w14:paraId="529FE986" w14:textId="33D9D9F0"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Dėmesys skirtas įstaigos infrastruktūros gerinimui, darbo sąlygų kokybei bei lankytojų patirčiai.</w:t>
      </w:r>
    </w:p>
    <w:p w14:paraId="2F937F20" w14:textId="282D81FF"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Kuriant šiuolaikišką, saugią ir patrauklią kultūros erdvę, įrengtas edukacijų kabinetas, kuriame jau vyksta edukacinės veiklos įvairaus amžiaus dalyviams, įsigytos ir įrengtos vidaus vaizdo stebėjimo kameros, modernizuojant lankytojų aptarnavimą įsigytas savitarnos automatas bilietų pardavimui, darbuotojų gerovei įrengta poilsio zona bei atnaujinta pirmojo aukšto fojė erdvė.</w:t>
      </w:r>
    </w:p>
    <w:p w14:paraId="4BD465FD" w14:textId="44C24B39"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Įstaigos veiklų kokybei gerinti ir kolektyvų veiklai stiprinti įsigyta įvairi įranga bei inventorius. Iš dalies atnaujinta garso įranga, įsigytas mušamųjų instrumentų komplektas. Pučiamųjų orkestrui įsigytos dvi eufonijos, bosinė gitara, bosinės gitaros kolonėlė, pultai bei segtuvai natoms, folkloro ansamblio „Verpetai“ veiklai nupirktas akordeonas.</w:t>
      </w:r>
    </w:p>
    <w:p w14:paraId="27F780B3" w14:textId="25F5F21A"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Gerinant renginių ir erdvių funkcionalumą, įrengtos šviesą sulaikančios užuolaidos prie įėjimo į žiūrovų salę bei erdvę temdančios užuolaidos pirmojo aukšto fojė. Taip pat įsigyti parodų stendai bei atnaujinti kolektyvų koncertiniai drabužiai – pasiūtos koncertinės suknelės kolektyvui „DoDiez“.</w:t>
      </w:r>
    </w:p>
    <w:p w14:paraId="7E42DDC4" w14:textId="45E3D4D1"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Tačiau išlieka svarbių infrastruktūrinių iššūkių. Būtinas pastato stogo remontas – trečiajame aukšte lietaus metu fiksuojami pratekėjimai, kurie ilgainiui gali lemti didesnius patalpų ir inventoriaus pažeidimus. Neužtikrinama ir pakankama stogo izoliacija, todėl vasarą trečio aukšto patalpose vyrauja itin aukšta temperatūra.</w:t>
      </w:r>
    </w:p>
    <w:p w14:paraId="3435E452" w14:textId="64C002D3"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Atnaujinimo reikalauja ir durys, vedančios į scenos kišenę, kur priimami atlikėjai ir teatrai – dėl prasto sandarumo žiemos metu jaučiamas šaltis, turintis įtakos ir žiūrovų salės temperatūrai. Taip pat būtina atnaujinti pirmojo aukšto tualetus, pritaikant juos asmenims su negalia.</w:t>
      </w:r>
    </w:p>
    <w:p w14:paraId="65514AC3" w14:textId="0B2D4129"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lastRenderedPageBreak/>
        <w:t>Iššūkių kelia ir šiuo metu nenaudojamos kavinės patalpos, kurių vizualinė būklė yra prasta. Siekiama, kad Kultūros centre veiktų lankytojų ir miesto svečių poreikius atitinkanti, jauki ir patraukli kavinė, todėl vienas iš siūlymų – investuoti į šių patalpų atnaujinimą, sudarant patrauklesnes sąlygas potencialiems nuomininkams.</w:t>
      </w:r>
    </w:p>
    <w:p w14:paraId="709828B2" w14:textId="77777777" w:rsidR="00DF615F" w:rsidRPr="00DF615F" w:rsidRDefault="00DF615F" w:rsidP="002F2306">
      <w:pPr>
        <w:spacing w:after="0" w:line="360" w:lineRule="auto"/>
        <w:ind w:firstLine="851"/>
        <w:rPr>
          <w:rFonts w:ascii="Times New Roman" w:eastAsia="Times New Roman" w:hAnsi="Times New Roman" w:cs="Times New Roman"/>
          <w:kern w:val="0"/>
          <w:sz w:val="24"/>
          <w:szCs w:val="24"/>
          <w:lang w:eastAsia="lt-LT"/>
          <w14:ligatures w14:val="none"/>
        </w:rPr>
      </w:pPr>
      <w:r w:rsidRPr="00DF615F">
        <w:rPr>
          <w:rFonts w:ascii="Times New Roman" w:eastAsia="Times New Roman" w:hAnsi="Times New Roman" w:cs="Times New Roman"/>
          <w:kern w:val="0"/>
          <w:sz w:val="24"/>
          <w:szCs w:val="24"/>
          <w:lang w:eastAsia="lt-LT"/>
          <w14:ligatures w14:val="none"/>
        </w:rPr>
        <w:t>Papildomų iššūkių kelia ir renovacijos metu netinkamai išspręstas vėdinimo įrenginių įrengimas. Esama sistema neužtikrina tinkamo mikroklimato, o dideli ventiliacijos įrenginiai užima erdves, kurios galėtų būti panaudojamos efektyviau. Viena tokių ventiliacijos kamerų įrengta kavinės patalpose, todėl dar labiau apsunkinamos galimybės jas pritaikyti kokybiškai kavinės veiklai.</w:t>
      </w:r>
    </w:p>
    <w:p w14:paraId="185E2057" w14:textId="77777777" w:rsidR="00DF615F" w:rsidRPr="00DF615F" w:rsidRDefault="00DF615F" w:rsidP="002F2306">
      <w:pPr>
        <w:spacing w:after="0" w:line="360" w:lineRule="auto"/>
        <w:ind w:firstLine="851"/>
        <w:rPr>
          <w:rFonts w:ascii="Times New Roman" w:eastAsia="Times New Roman" w:hAnsi="Times New Roman" w:cs="Times New Roman"/>
          <w:kern w:val="0"/>
          <w:sz w:val="24"/>
          <w:szCs w:val="24"/>
          <w:lang w:eastAsia="lt-LT"/>
          <w14:ligatures w14:val="none"/>
        </w:rPr>
      </w:pPr>
      <w:r w:rsidRPr="00DF615F">
        <w:rPr>
          <w:rFonts w:ascii="Times New Roman" w:eastAsia="Times New Roman" w:hAnsi="Times New Roman" w:cs="Times New Roman"/>
          <w:kern w:val="0"/>
          <w:sz w:val="24"/>
          <w:szCs w:val="24"/>
          <w:lang w:eastAsia="lt-LT"/>
          <w14:ligatures w14:val="none"/>
        </w:rPr>
        <w:t>Automobilių ūkio srityje išlieka poreikis atnaujinti transporto priemones. 2025 metais Kultūros centro mikroautobusas „Volkswagen Transporter“ dėl prastos techninės būklės buvo nurašytas ir parduotas viešo aukciono būdu. Šiuo metu naudojamam automobiliui „Opel Zafira“ yra beveik 24 metai, todėl transporto priemonė yra techniškai nusidėvėjusi ir nebeatitinka Kultūros centro veiklai keliamų patikimumo bei saugumo poreikių.</w:t>
      </w:r>
    </w:p>
    <w:p w14:paraId="199E4F06" w14:textId="4D936FF7" w:rsidR="53A46F2E" w:rsidRDefault="53A46F2E" w:rsidP="002F2306">
      <w:pPr>
        <w:spacing w:after="0" w:line="360" w:lineRule="auto"/>
        <w:ind w:firstLine="851"/>
        <w:jc w:val="both"/>
        <w:rPr>
          <w:rFonts w:ascii="Times New Roman" w:eastAsia="Times New Roman" w:hAnsi="Times New Roman" w:cs="Times New Roman"/>
          <w:sz w:val="24"/>
          <w:szCs w:val="24"/>
        </w:rPr>
      </w:pPr>
    </w:p>
    <w:p w14:paraId="5DCD65C6" w14:textId="512AB9B2" w:rsidR="15E8D2EC" w:rsidRDefault="15E8D2EC" w:rsidP="002F2306">
      <w:pPr>
        <w:spacing w:line="360" w:lineRule="auto"/>
        <w:ind w:firstLine="851"/>
        <w:jc w:val="center"/>
      </w:pPr>
      <w:r w:rsidRPr="53A46F2E">
        <w:rPr>
          <w:rFonts w:ascii="Times New Roman" w:eastAsia="Times New Roman" w:hAnsi="Times New Roman" w:cs="Times New Roman"/>
          <w:b/>
          <w:bCs/>
          <w:sz w:val="24"/>
          <w:szCs w:val="24"/>
        </w:rPr>
        <w:t>IŠVADOS IR 2026 M. GAIRĖS</w:t>
      </w:r>
    </w:p>
    <w:p w14:paraId="1C2B61A9" w14:textId="3BEA15F2"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2025 metais Kaišiadorių kultūros centras sustiprino profesionalaus meno, bendruomeniškumo ir kultūrinio identiteto puoselėtojo vaidmenį regione. Aktyvi projektinė veikla, bendradarbiavimas su kultūros partneriais, mėgėjų meno kolektyvų pasiekimai bei Kaišiadorių reprezentavimas tarptautiniuose renginiuose prisidėjo prie įstaigos matomumo ir kultūros paslaugų prieinamumo didinimo.</w:t>
      </w:r>
    </w:p>
    <w:p w14:paraId="32EAAE65" w14:textId="56C5E78C" w:rsidR="15E8D2EC" w:rsidRDefault="15E8D2EC" w:rsidP="002F2306">
      <w:pPr>
        <w:spacing w:after="0" w:line="360" w:lineRule="auto"/>
        <w:ind w:firstLine="851"/>
        <w:jc w:val="both"/>
      </w:pPr>
      <w:r w:rsidRPr="53A46F2E">
        <w:rPr>
          <w:rFonts w:ascii="Times New Roman" w:eastAsia="Times New Roman" w:hAnsi="Times New Roman" w:cs="Times New Roman"/>
          <w:sz w:val="24"/>
          <w:szCs w:val="24"/>
        </w:rPr>
        <w:t>2026 metais prioritetas bus skiriamas profesionalaus meno sklaidai, edukacinių veiklų plėtrai, projektinei veiklai bei infrastruktūros gerinimui. Strateginis tikslas išlieka modernios, atviros ir profesionalios kultūrinės erdvės kūrimas Kaišiadorių gyventojams ir miesto svečiams.</w:t>
      </w:r>
    </w:p>
    <w:p w14:paraId="13797018" w14:textId="6F718B86" w:rsidR="53A46F2E" w:rsidRDefault="53A46F2E" w:rsidP="53A46F2E">
      <w:pPr>
        <w:pStyle w:val="Betarp"/>
        <w:jc w:val="center"/>
        <w:rPr>
          <w:rFonts w:ascii="Times New Roman" w:hAnsi="Times New Roman" w:cs="Times New Roman"/>
          <w:sz w:val="24"/>
          <w:szCs w:val="24"/>
        </w:rPr>
      </w:pPr>
    </w:p>
    <w:p w14:paraId="799423B5" w14:textId="77777777" w:rsidR="006A74EC" w:rsidRDefault="006A74EC" w:rsidP="53A46F2E">
      <w:pPr>
        <w:pStyle w:val="Betarp"/>
        <w:jc w:val="center"/>
        <w:rPr>
          <w:rFonts w:ascii="Times New Roman" w:hAnsi="Times New Roman" w:cs="Times New Roman"/>
          <w:sz w:val="24"/>
          <w:szCs w:val="24"/>
        </w:rPr>
      </w:pPr>
    </w:p>
    <w:p w14:paraId="5CF2EAF3" w14:textId="5F1A27AF" w:rsidR="0001441D" w:rsidRPr="00DD6BB1" w:rsidRDefault="008C6039" w:rsidP="000A508A">
      <w:pPr>
        <w:pStyle w:val="Betarp"/>
        <w:jc w:val="center"/>
        <w:rPr>
          <w:rFonts w:ascii="Times New Roman" w:hAnsi="Times New Roman" w:cs="Times New Roman"/>
          <w:sz w:val="24"/>
          <w:szCs w:val="24"/>
        </w:rPr>
      </w:pPr>
      <w:r>
        <w:rPr>
          <w:rFonts w:ascii="Times New Roman" w:hAnsi="Times New Roman" w:cs="Times New Roman"/>
          <w:sz w:val="24"/>
          <w:szCs w:val="24"/>
        </w:rPr>
        <w:t>R</w:t>
      </w:r>
      <w:r w:rsidR="00DD6BB1" w:rsidRPr="00DD6BB1">
        <w:rPr>
          <w:rFonts w:ascii="Times New Roman" w:hAnsi="Times New Roman" w:cs="Times New Roman"/>
          <w:sz w:val="24"/>
          <w:szCs w:val="24"/>
        </w:rPr>
        <w:t>EKVIZITAI</w:t>
      </w:r>
    </w:p>
    <w:p w14:paraId="15EA6B5F" w14:textId="77777777" w:rsidR="00886DA1" w:rsidRPr="00DD6BB1" w:rsidRDefault="00886DA1" w:rsidP="000A508A">
      <w:pPr>
        <w:pStyle w:val="Betarp"/>
        <w:jc w:val="both"/>
        <w:rPr>
          <w:rFonts w:ascii="Times New Roman" w:hAnsi="Times New Roman" w:cs="Times New Roman"/>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525"/>
      </w:tblGrid>
      <w:tr w:rsidR="00FB30B3" w:rsidRPr="00DD6BB1" w14:paraId="4C472F10" w14:textId="77777777" w:rsidTr="53A46F2E">
        <w:tc>
          <w:tcPr>
            <w:tcW w:w="3256" w:type="dxa"/>
          </w:tcPr>
          <w:p w14:paraId="4420438D" w14:textId="0EB7D95C" w:rsidR="00D15527" w:rsidRPr="00DD6BB1" w:rsidRDefault="00DD6BB1" w:rsidP="000A508A">
            <w:pPr>
              <w:pStyle w:val="Betarp"/>
              <w:jc w:val="both"/>
              <w:rPr>
                <w:rFonts w:ascii="Times New Roman" w:hAnsi="Times New Roman" w:cs="Times New Roman"/>
                <w:bCs/>
                <w:sz w:val="24"/>
                <w:szCs w:val="24"/>
              </w:rPr>
            </w:pPr>
            <w:r w:rsidRPr="00DD6BB1">
              <w:rPr>
                <w:rFonts w:ascii="Times New Roman" w:hAnsi="Times New Roman" w:cs="Times New Roman"/>
                <w:bCs/>
                <w:sz w:val="24"/>
                <w:szCs w:val="24"/>
              </w:rPr>
              <w:t>Pavadinimas</w:t>
            </w:r>
          </w:p>
        </w:tc>
        <w:tc>
          <w:tcPr>
            <w:tcW w:w="6525" w:type="dxa"/>
          </w:tcPr>
          <w:p w14:paraId="24CC4A32" w14:textId="6EFA8EE3" w:rsidR="00D15527" w:rsidRPr="00DD6BB1" w:rsidRDefault="00092358" w:rsidP="000A508A">
            <w:pPr>
              <w:pStyle w:val="Betarp"/>
              <w:jc w:val="both"/>
              <w:rPr>
                <w:rFonts w:ascii="Times New Roman" w:hAnsi="Times New Roman" w:cs="Times New Roman"/>
                <w:sz w:val="24"/>
                <w:szCs w:val="24"/>
              </w:rPr>
            </w:pPr>
            <w:r>
              <w:rPr>
                <w:rFonts w:ascii="Times New Roman" w:hAnsi="Times New Roman" w:cs="Times New Roman"/>
                <w:sz w:val="24"/>
                <w:szCs w:val="24"/>
              </w:rPr>
              <w:t>Kaišiadorių kultūros centras</w:t>
            </w:r>
          </w:p>
        </w:tc>
      </w:tr>
      <w:tr w:rsidR="00FB30B3" w:rsidRPr="00DD6BB1" w14:paraId="722F6803" w14:textId="77777777" w:rsidTr="53A46F2E">
        <w:tc>
          <w:tcPr>
            <w:tcW w:w="3256" w:type="dxa"/>
          </w:tcPr>
          <w:p w14:paraId="61E55CEA" w14:textId="135FEF3F"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Teisinė forma</w:t>
            </w:r>
          </w:p>
        </w:tc>
        <w:tc>
          <w:tcPr>
            <w:tcW w:w="6525" w:type="dxa"/>
          </w:tcPr>
          <w:p w14:paraId="372A709F" w14:textId="48B6ED46" w:rsidR="00D15527" w:rsidRPr="00DD6BB1" w:rsidRDefault="00092358" w:rsidP="000A508A">
            <w:pPr>
              <w:pStyle w:val="Betarp"/>
              <w:jc w:val="both"/>
              <w:rPr>
                <w:rFonts w:ascii="Times New Roman" w:hAnsi="Times New Roman" w:cs="Times New Roman"/>
                <w:sz w:val="24"/>
                <w:szCs w:val="24"/>
              </w:rPr>
            </w:pPr>
            <w:r>
              <w:rPr>
                <w:rFonts w:ascii="Times New Roman" w:hAnsi="Times New Roman" w:cs="Times New Roman"/>
                <w:sz w:val="24"/>
                <w:szCs w:val="24"/>
              </w:rPr>
              <w:t>Biudžetinė įstaiga</w:t>
            </w:r>
          </w:p>
        </w:tc>
      </w:tr>
      <w:tr w:rsidR="00FB30B3" w:rsidRPr="00DD6BB1" w14:paraId="3A9ACBAA" w14:textId="77777777" w:rsidTr="53A46F2E">
        <w:tc>
          <w:tcPr>
            <w:tcW w:w="3256" w:type="dxa"/>
          </w:tcPr>
          <w:p w14:paraId="1FB63CA5" w14:textId="0AA439B6" w:rsidR="00D15527" w:rsidRPr="00DD6BB1" w:rsidRDefault="2DA8AA64" w:rsidP="000A508A">
            <w:pPr>
              <w:pStyle w:val="Betarp"/>
              <w:jc w:val="both"/>
              <w:rPr>
                <w:rFonts w:ascii="Times New Roman" w:hAnsi="Times New Roman" w:cs="Times New Roman"/>
                <w:sz w:val="24"/>
                <w:szCs w:val="24"/>
              </w:rPr>
            </w:pPr>
            <w:r w:rsidRPr="53A46F2E">
              <w:rPr>
                <w:rFonts w:ascii="Times New Roman" w:hAnsi="Times New Roman" w:cs="Times New Roman"/>
                <w:sz w:val="24"/>
                <w:szCs w:val="24"/>
              </w:rPr>
              <w:t>Įregistravimo data</w:t>
            </w:r>
          </w:p>
        </w:tc>
        <w:tc>
          <w:tcPr>
            <w:tcW w:w="6525" w:type="dxa"/>
          </w:tcPr>
          <w:p w14:paraId="2D413BAB" w14:textId="623EC404" w:rsidR="00D15527" w:rsidRPr="00DD6BB1" w:rsidRDefault="00092358" w:rsidP="000A508A">
            <w:pPr>
              <w:pStyle w:val="Betarp"/>
              <w:jc w:val="both"/>
              <w:rPr>
                <w:rFonts w:ascii="Times New Roman" w:hAnsi="Times New Roman" w:cs="Times New Roman"/>
                <w:sz w:val="24"/>
                <w:szCs w:val="24"/>
              </w:rPr>
            </w:pPr>
            <w:r>
              <w:rPr>
                <w:rFonts w:ascii="Times New Roman" w:hAnsi="Times New Roman" w:cs="Times New Roman"/>
                <w:sz w:val="24"/>
                <w:szCs w:val="24"/>
              </w:rPr>
              <w:t>2001 m.</w:t>
            </w:r>
          </w:p>
        </w:tc>
      </w:tr>
      <w:tr w:rsidR="00FB30B3" w:rsidRPr="00DD6BB1" w14:paraId="02677921" w14:textId="77777777" w:rsidTr="53A46F2E">
        <w:tc>
          <w:tcPr>
            <w:tcW w:w="3256" w:type="dxa"/>
          </w:tcPr>
          <w:p w14:paraId="5F84099B" w14:textId="05C4CBE3"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Įstaigos kodas</w:t>
            </w:r>
          </w:p>
        </w:tc>
        <w:tc>
          <w:tcPr>
            <w:tcW w:w="6525" w:type="dxa"/>
          </w:tcPr>
          <w:p w14:paraId="677158C5" w14:textId="0156B819" w:rsidR="00D15527" w:rsidRPr="00DD6BB1" w:rsidRDefault="00092358" w:rsidP="000A508A">
            <w:pPr>
              <w:pStyle w:val="Betarp"/>
              <w:jc w:val="both"/>
              <w:rPr>
                <w:rFonts w:ascii="Times New Roman" w:hAnsi="Times New Roman" w:cs="Times New Roman"/>
                <w:sz w:val="24"/>
                <w:szCs w:val="24"/>
              </w:rPr>
            </w:pPr>
            <w:r>
              <w:rPr>
                <w:rFonts w:ascii="Times New Roman" w:hAnsi="Times New Roman" w:cs="Times New Roman"/>
                <w:sz w:val="24"/>
                <w:szCs w:val="24"/>
              </w:rPr>
              <w:t>302240545</w:t>
            </w:r>
          </w:p>
        </w:tc>
      </w:tr>
      <w:tr w:rsidR="00FB30B3" w:rsidRPr="00DD6BB1" w14:paraId="555842E1" w14:textId="77777777" w:rsidTr="53A46F2E">
        <w:tc>
          <w:tcPr>
            <w:tcW w:w="3256" w:type="dxa"/>
          </w:tcPr>
          <w:p w14:paraId="569E8841" w14:textId="2FAD591F"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Adresas</w:t>
            </w:r>
          </w:p>
        </w:tc>
        <w:tc>
          <w:tcPr>
            <w:tcW w:w="6525" w:type="dxa"/>
          </w:tcPr>
          <w:p w14:paraId="1ADE1855" w14:textId="328C74F4" w:rsidR="00D15527" w:rsidRPr="00092358" w:rsidRDefault="00092358" w:rsidP="000A508A">
            <w:pPr>
              <w:pStyle w:val="Betarp"/>
              <w:jc w:val="both"/>
              <w:rPr>
                <w:rFonts w:ascii="Times New Roman" w:hAnsi="Times New Roman" w:cs="Times New Roman"/>
                <w:sz w:val="24"/>
                <w:szCs w:val="24"/>
              </w:rPr>
            </w:pPr>
            <w:r w:rsidRPr="00092358">
              <w:rPr>
                <w:rStyle w:val="normaltextrun"/>
                <w:rFonts w:ascii="Times New Roman" w:hAnsi="Times New Roman" w:cs="Times New Roman"/>
                <w:color w:val="000000"/>
                <w:sz w:val="24"/>
                <w:szCs w:val="24"/>
                <w:shd w:val="clear" w:color="auto" w:fill="FFFFFF"/>
              </w:rPr>
              <w:t>Gedimino g. 40, Kaišiadorys</w:t>
            </w:r>
            <w:r w:rsidRPr="00092358">
              <w:rPr>
                <w:rStyle w:val="eop"/>
                <w:rFonts w:ascii="Times New Roman" w:hAnsi="Times New Roman" w:cs="Times New Roman"/>
                <w:color w:val="000000"/>
                <w:sz w:val="24"/>
                <w:szCs w:val="24"/>
                <w:shd w:val="clear" w:color="auto" w:fill="FFFFFF"/>
              </w:rPr>
              <w:t> </w:t>
            </w:r>
          </w:p>
        </w:tc>
      </w:tr>
      <w:tr w:rsidR="00FB30B3" w:rsidRPr="00DD6BB1" w14:paraId="76F50527" w14:textId="77777777" w:rsidTr="53A46F2E">
        <w:tc>
          <w:tcPr>
            <w:tcW w:w="3256" w:type="dxa"/>
          </w:tcPr>
          <w:p w14:paraId="360A8EF3" w14:textId="595803A7"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Telefonas</w:t>
            </w:r>
          </w:p>
        </w:tc>
        <w:tc>
          <w:tcPr>
            <w:tcW w:w="6525" w:type="dxa"/>
          </w:tcPr>
          <w:p w14:paraId="4E1AD89E" w14:textId="7789279C" w:rsidR="00D15527" w:rsidRPr="00092358" w:rsidRDefault="00092358" w:rsidP="000A508A">
            <w:pPr>
              <w:pStyle w:val="Betarp"/>
              <w:jc w:val="both"/>
              <w:rPr>
                <w:rFonts w:ascii="Times New Roman" w:hAnsi="Times New Roman" w:cs="Times New Roman"/>
                <w:sz w:val="24"/>
                <w:szCs w:val="24"/>
              </w:rPr>
            </w:pPr>
            <w:r>
              <w:rPr>
                <w:rFonts w:ascii="Times New Roman" w:hAnsi="Times New Roman" w:cs="Times New Roman"/>
                <w:sz w:val="24"/>
                <w:szCs w:val="24"/>
              </w:rPr>
              <w:t>(0 346) 51 227</w:t>
            </w:r>
          </w:p>
        </w:tc>
      </w:tr>
      <w:tr w:rsidR="00FB30B3" w:rsidRPr="00DD6BB1" w14:paraId="50347FAE" w14:textId="77777777" w:rsidTr="53A46F2E">
        <w:tc>
          <w:tcPr>
            <w:tcW w:w="3256" w:type="dxa"/>
          </w:tcPr>
          <w:p w14:paraId="30D3AE9E" w14:textId="0D1563A9" w:rsidR="00D15527" w:rsidRPr="00DD6BB1" w:rsidRDefault="2DA8AA64" w:rsidP="000A508A">
            <w:pPr>
              <w:pStyle w:val="Betarp"/>
              <w:jc w:val="both"/>
              <w:rPr>
                <w:rFonts w:ascii="Times New Roman" w:hAnsi="Times New Roman" w:cs="Times New Roman"/>
                <w:sz w:val="24"/>
                <w:szCs w:val="24"/>
              </w:rPr>
            </w:pPr>
            <w:r w:rsidRPr="53A46F2E">
              <w:rPr>
                <w:rFonts w:ascii="Times New Roman" w:hAnsi="Times New Roman" w:cs="Times New Roman"/>
                <w:sz w:val="24"/>
                <w:szCs w:val="24"/>
              </w:rPr>
              <w:t xml:space="preserve">El. </w:t>
            </w:r>
            <w:r w:rsidR="5582364F" w:rsidRPr="53A46F2E">
              <w:rPr>
                <w:rFonts w:ascii="Times New Roman" w:hAnsi="Times New Roman" w:cs="Times New Roman"/>
                <w:sz w:val="24"/>
                <w:szCs w:val="24"/>
              </w:rPr>
              <w:t>p</w:t>
            </w:r>
            <w:r w:rsidRPr="53A46F2E">
              <w:rPr>
                <w:rFonts w:ascii="Times New Roman" w:hAnsi="Times New Roman" w:cs="Times New Roman"/>
                <w:sz w:val="24"/>
                <w:szCs w:val="24"/>
              </w:rPr>
              <w:t>aštas</w:t>
            </w:r>
          </w:p>
        </w:tc>
        <w:tc>
          <w:tcPr>
            <w:tcW w:w="6525" w:type="dxa"/>
          </w:tcPr>
          <w:p w14:paraId="43DEAA35" w14:textId="65A952E8" w:rsidR="00D15527" w:rsidRPr="00092358" w:rsidRDefault="00092358" w:rsidP="000A508A">
            <w:pPr>
              <w:pStyle w:val="Betarp"/>
              <w:jc w:val="both"/>
              <w:rPr>
                <w:rFonts w:ascii="Times New Roman" w:hAnsi="Times New Roman" w:cs="Times New Roman"/>
                <w:sz w:val="24"/>
                <w:szCs w:val="24"/>
                <w:lang w:val="en-US"/>
              </w:rPr>
            </w:pPr>
            <w:r>
              <w:rPr>
                <w:rFonts w:ascii="Times New Roman" w:hAnsi="Times New Roman" w:cs="Times New Roman"/>
                <w:sz w:val="24"/>
                <w:szCs w:val="24"/>
              </w:rPr>
              <w:t>Info</w:t>
            </w:r>
            <w:r>
              <w:rPr>
                <w:rFonts w:ascii="Times New Roman" w:hAnsi="Times New Roman" w:cs="Times New Roman"/>
                <w:sz w:val="24"/>
                <w:szCs w:val="24"/>
                <w:lang w:val="en-US"/>
              </w:rPr>
              <w:t>@kaisiadoriukc.lt</w:t>
            </w:r>
          </w:p>
        </w:tc>
      </w:tr>
      <w:tr w:rsidR="00D15527" w:rsidRPr="00DD6BB1" w14:paraId="11DAA8C7" w14:textId="77777777" w:rsidTr="53A46F2E">
        <w:tc>
          <w:tcPr>
            <w:tcW w:w="3256" w:type="dxa"/>
          </w:tcPr>
          <w:p w14:paraId="09131A8B" w14:textId="56722953"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Interneto svetainė</w:t>
            </w:r>
          </w:p>
        </w:tc>
        <w:tc>
          <w:tcPr>
            <w:tcW w:w="6525" w:type="dxa"/>
          </w:tcPr>
          <w:p w14:paraId="3CEE024A" w14:textId="276785E0" w:rsidR="007D50B3" w:rsidRPr="00092358" w:rsidRDefault="00092358" w:rsidP="000A508A">
            <w:pPr>
              <w:pStyle w:val="Betarp"/>
              <w:jc w:val="both"/>
              <w:rPr>
                <w:rFonts w:ascii="Times New Roman" w:hAnsi="Times New Roman" w:cs="Times New Roman"/>
                <w:sz w:val="24"/>
                <w:szCs w:val="24"/>
              </w:rPr>
            </w:pPr>
            <w:r w:rsidRPr="00092358">
              <w:rPr>
                <w:rStyle w:val="normaltextrun"/>
                <w:rFonts w:ascii="Times New Roman" w:hAnsi="Times New Roman" w:cs="Times New Roman"/>
                <w:color w:val="000000"/>
                <w:sz w:val="24"/>
                <w:szCs w:val="24"/>
                <w:shd w:val="clear" w:color="auto" w:fill="FFFFFF"/>
              </w:rPr>
              <w:t>www.kaisiadoriukc.lt, www.sustotikulturos.lt</w:t>
            </w:r>
            <w:r w:rsidRPr="00092358">
              <w:rPr>
                <w:rStyle w:val="eop"/>
                <w:rFonts w:ascii="Times New Roman" w:hAnsi="Times New Roman" w:cs="Times New Roman"/>
                <w:color w:val="000000"/>
                <w:sz w:val="24"/>
                <w:szCs w:val="24"/>
                <w:shd w:val="clear" w:color="auto" w:fill="FFFFFF"/>
              </w:rPr>
              <w:t> </w:t>
            </w:r>
          </w:p>
        </w:tc>
      </w:tr>
    </w:tbl>
    <w:p w14:paraId="2DD89F32" w14:textId="360B8D21" w:rsidR="007D50B3" w:rsidRPr="00DD6BB1" w:rsidRDefault="007D50B3" w:rsidP="000A508A">
      <w:pPr>
        <w:pStyle w:val="Betarp"/>
        <w:ind w:firstLine="709"/>
        <w:jc w:val="both"/>
        <w:rPr>
          <w:rFonts w:ascii="Times New Roman" w:hAnsi="Times New Roman" w:cs="Times New Roman"/>
          <w:sz w:val="24"/>
          <w:szCs w:val="24"/>
        </w:rPr>
      </w:pPr>
    </w:p>
    <w:p w14:paraId="5008FC01" w14:textId="77777777" w:rsidR="00EA7CF0" w:rsidRPr="00DD6BB1" w:rsidRDefault="00EA7CF0" w:rsidP="000A508A">
      <w:pPr>
        <w:spacing w:after="0" w:line="240" w:lineRule="auto"/>
        <w:rPr>
          <w:rFonts w:ascii="Times New Roman" w:hAnsi="Times New Roman" w:cs="Times New Roman"/>
          <w:sz w:val="24"/>
          <w:szCs w:val="24"/>
        </w:rPr>
      </w:pPr>
    </w:p>
    <w:p w14:paraId="54D840F7" w14:textId="77777777" w:rsidR="002F2306" w:rsidRDefault="002F2306" w:rsidP="53A46F2E">
      <w:pPr>
        <w:spacing w:after="0" w:line="240" w:lineRule="auto"/>
        <w:jc w:val="center"/>
        <w:rPr>
          <w:rFonts w:ascii="Times New Roman" w:hAnsi="Times New Roman" w:cs="Times New Roman"/>
          <w:sz w:val="24"/>
          <w:szCs w:val="24"/>
        </w:rPr>
      </w:pPr>
    </w:p>
    <w:p w14:paraId="03B8A010" w14:textId="5B7FDE07" w:rsidR="00EA7CF0" w:rsidRPr="008C6039" w:rsidRDefault="24B7D50D" w:rsidP="53A46F2E">
      <w:pPr>
        <w:spacing w:after="0" w:line="240" w:lineRule="auto"/>
        <w:jc w:val="center"/>
        <w:rPr>
          <w:rFonts w:ascii="Times New Roman" w:hAnsi="Times New Roman" w:cs="Times New Roman"/>
          <w:sz w:val="24"/>
          <w:szCs w:val="24"/>
        </w:rPr>
      </w:pPr>
      <w:r w:rsidRPr="53A46F2E">
        <w:rPr>
          <w:rFonts w:ascii="Times New Roman" w:hAnsi="Times New Roman" w:cs="Times New Roman"/>
          <w:sz w:val="24"/>
          <w:szCs w:val="24"/>
        </w:rPr>
        <w:lastRenderedPageBreak/>
        <w:t>PAREIGYBIŲ SĄRAŠAS</w:t>
      </w:r>
      <w:r w:rsidR="12010081" w:rsidRPr="53A46F2E">
        <w:rPr>
          <w:rFonts w:ascii="Times New Roman" w:hAnsi="Times New Roman" w:cs="Times New Roman"/>
          <w:sz w:val="24"/>
          <w:szCs w:val="24"/>
        </w:rPr>
        <w:t xml:space="preserve"> (2025 </w:t>
      </w:r>
      <w:r w:rsidR="006A74EC">
        <w:rPr>
          <w:rFonts w:ascii="Times New Roman" w:hAnsi="Times New Roman" w:cs="Times New Roman"/>
          <w:sz w:val="24"/>
          <w:szCs w:val="24"/>
        </w:rPr>
        <w:t>M</w:t>
      </w:r>
      <w:r w:rsidR="12010081" w:rsidRPr="53A46F2E">
        <w:rPr>
          <w:rFonts w:ascii="Times New Roman" w:hAnsi="Times New Roman" w:cs="Times New Roman"/>
          <w:sz w:val="24"/>
          <w:szCs w:val="24"/>
        </w:rPr>
        <w:t>.)</w:t>
      </w:r>
    </w:p>
    <w:p w14:paraId="5CE1364A" w14:textId="77777777" w:rsidR="00EA7CF0" w:rsidRPr="00DD6BB1" w:rsidRDefault="00EA7CF0" w:rsidP="000A508A">
      <w:pPr>
        <w:spacing w:after="0" w:line="240" w:lineRule="auto"/>
        <w:rPr>
          <w:rFonts w:ascii="Times New Roman" w:hAnsi="Times New Roman" w:cs="Times New Roman"/>
          <w:sz w:val="24"/>
          <w:szCs w:val="24"/>
        </w:rPr>
      </w:pPr>
    </w:p>
    <w:tbl>
      <w:tblPr>
        <w:tblW w:w="0" w:type="auto"/>
        <w:tblLook w:val="04A0" w:firstRow="1" w:lastRow="0" w:firstColumn="1" w:lastColumn="0" w:noHBand="0" w:noVBand="1"/>
      </w:tblPr>
      <w:tblGrid>
        <w:gridCol w:w="1100"/>
        <w:gridCol w:w="6135"/>
        <w:gridCol w:w="2085"/>
      </w:tblGrid>
      <w:tr w:rsidR="53A46F2E" w14:paraId="3ECFE60A" w14:textId="77777777" w:rsidTr="53A46F2E">
        <w:trPr>
          <w:trHeight w:val="64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52DA6B83" w14:textId="5069B246" w:rsidR="53A46F2E" w:rsidRDefault="53A46F2E" w:rsidP="00D61DF8">
            <w:pPr>
              <w:spacing w:after="0" w:line="257" w:lineRule="auto"/>
              <w:jc w:val="center"/>
            </w:pPr>
            <w:r w:rsidRPr="53A46F2E">
              <w:rPr>
                <w:rFonts w:ascii="Times New Roman" w:eastAsia="Times New Roman" w:hAnsi="Times New Roman" w:cs="Times New Roman"/>
                <w:b/>
                <w:bCs/>
                <w:sz w:val="24"/>
                <w:szCs w:val="24"/>
              </w:rPr>
              <w:t>Eil. Nr.</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4BB8B3C7" w14:textId="5E86EC87" w:rsidR="53A46F2E" w:rsidRDefault="53A46F2E" w:rsidP="00D61DF8">
            <w:pPr>
              <w:spacing w:after="0" w:line="257" w:lineRule="auto"/>
              <w:jc w:val="center"/>
            </w:pPr>
            <w:r w:rsidRPr="53A46F2E">
              <w:rPr>
                <w:rFonts w:ascii="Times New Roman" w:eastAsia="Times New Roman" w:hAnsi="Times New Roman" w:cs="Times New Roman"/>
                <w:b/>
                <w:bCs/>
                <w:sz w:val="24"/>
                <w:szCs w:val="24"/>
              </w:rPr>
              <w:t>Pareigybės pavadinimas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0556D9C2" w14:textId="7AD8C985" w:rsidR="53A46F2E" w:rsidRDefault="53A46F2E" w:rsidP="00D61DF8">
            <w:pPr>
              <w:spacing w:after="0" w:line="257" w:lineRule="auto"/>
              <w:jc w:val="center"/>
            </w:pPr>
            <w:r w:rsidRPr="53A46F2E">
              <w:rPr>
                <w:rFonts w:ascii="Times New Roman" w:eastAsia="Times New Roman" w:hAnsi="Times New Roman" w:cs="Times New Roman"/>
                <w:b/>
                <w:bCs/>
                <w:sz w:val="24"/>
                <w:szCs w:val="24"/>
              </w:rPr>
              <w:t>Etatų skaičius</w:t>
            </w:r>
          </w:p>
        </w:tc>
      </w:tr>
      <w:tr w:rsidR="53A46F2E" w14:paraId="6DE9AF74" w14:textId="77777777" w:rsidTr="53A46F2E">
        <w:trPr>
          <w:trHeight w:val="28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1FE3A088" w14:textId="6AD5D6DC" w:rsidR="53A46F2E" w:rsidRDefault="53A46F2E" w:rsidP="00D61DF8">
            <w:pPr>
              <w:spacing w:after="0"/>
              <w:jc w:val="center"/>
            </w:pP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4C687868" w14:textId="496F00A5" w:rsidR="53A46F2E" w:rsidRDefault="53A46F2E" w:rsidP="00D61DF8">
            <w:pPr>
              <w:spacing w:after="0" w:line="257" w:lineRule="auto"/>
            </w:pPr>
            <w:r w:rsidRPr="53A46F2E">
              <w:rPr>
                <w:rFonts w:ascii="Times New Roman" w:eastAsia="Times New Roman" w:hAnsi="Times New Roman" w:cs="Times New Roman"/>
                <w:sz w:val="24"/>
                <w:szCs w:val="24"/>
                <w:u w:val="single"/>
              </w:rPr>
              <w:t>Kultūros ir meno darbuotojai:</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0E1F019F" w14:textId="21E6CC55" w:rsidR="53A46F2E" w:rsidRDefault="53A46F2E" w:rsidP="00D61DF8">
            <w:pPr>
              <w:spacing w:after="0"/>
            </w:pPr>
          </w:p>
        </w:tc>
      </w:tr>
      <w:tr w:rsidR="53A46F2E" w14:paraId="51656E4B" w14:textId="77777777" w:rsidTr="53A46F2E">
        <w:trPr>
          <w:trHeight w:val="330"/>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1B52E320" w14:textId="19BCBB5A" w:rsidR="53A46F2E" w:rsidRDefault="53A46F2E" w:rsidP="00D61DF8">
            <w:pPr>
              <w:spacing w:after="0" w:line="257" w:lineRule="auto"/>
              <w:jc w:val="center"/>
            </w:pPr>
            <w:r w:rsidRPr="53A46F2E">
              <w:rPr>
                <w:rFonts w:ascii="Times New Roman" w:eastAsia="Times New Roman" w:hAnsi="Times New Roman" w:cs="Times New Roman"/>
                <w:sz w:val="24"/>
                <w:szCs w:val="24"/>
              </w:rPr>
              <w:t>1.</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28CE84B1" w14:textId="49F6332A" w:rsidR="53A46F2E" w:rsidRDefault="53A46F2E" w:rsidP="00D61DF8">
            <w:pPr>
              <w:spacing w:after="0" w:line="257" w:lineRule="auto"/>
            </w:pPr>
            <w:r w:rsidRPr="53A46F2E">
              <w:rPr>
                <w:rFonts w:ascii="Times New Roman" w:eastAsia="Times New Roman" w:hAnsi="Times New Roman" w:cs="Times New Roman"/>
                <w:sz w:val="24"/>
                <w:szCs w:val="24"/>
              </w:rPr>
              <w:t>Direktoriaus pavaduotojas kultūrinei veiklai</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056CE7E6" w14:textId="4C795994" w:rsidR="53A46F2E" w:rsidRDefault="53A46F2E" w:rsidP="00D61DF8">
            <w:pPr>
              <w:spacing w:after="0" w:line="257" w:lineRule="auto"/>
              <w:jc w:val="center"/>
            </w:pPr>
            <w:r w:rsidRPr="53A46F2E">
              <w:rPr>
                <w:rFonts w:ascii="Times New Roman" w:eastAsia="Times New Roman" w:hAnsi="Times New Roman" w:cs="Times New Roman"/>
                <w:sz w:val="24"/>
                <w:szCs w:val="24"/>
              </w:rPr>
              <w:t>1,0</w:t>
            </w:r>
          </w:p>
        </w:tc>
      </w:tr>
      <w:tr w:rsidR="53A46F2E" w14:paraId="34294FA0" w14:textId="77777777" w:rsidTr="53A46F2E">
        <w:trPr>
          <w:trHeight w:val="28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0F6D9BBB" w14:textId="29893621" w:rsidR="53A46F2E" w:rsidRDefault="53A46F2E" w:rsidP="00D61DF8">
            <w:pPr>
              <w:spacing w:after="0" w:line="257" w:lineRule="auto"/>
              <w:jc w:val="center"/>
            </w:pPr>
            <w:r w:rsidRPr="53A46F2E">
              <w:rPr>
                <w:rFonts w:ascii="Times New Roman" w:eastAsia="Times New Roman" w:hAnsi="Times New Roman" w:cs="Times New Roman"/>
                <w:sz w:val="24"/>
                <w:szCs w:val="24"/>
              </w:rPr>
              <w:t>2.</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1F180600" w14:textId="5187559A" w:rsidR="53A46F2E" w:rsidRDefault="53A46F2E" w:rsidP="00D61DF8">
            <w:pPr>
              <w:spacing w:after="0" w:line="257" w:lineRule="auto"/>
            </w:pPr>
            <w:r w:rsidRPr="53A46F2E">
              <w:rPr>
                <w:rFonts w:ascii="Times New Roman" w:eastAsia="Times New Roman" w:hAnsi="Times New Roman" w:cs="Times New Roman"/>
                <w:sz w:val="24"/>
                <w:szCs w:val="24"/>
              </w:rPr>
              <w:t>Direktoriaus pavaduotojas renginiams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663A2A52" w14:textId="2BE70A17" w:rsidR="53A46F2E" w:rsidRDefault="53A46F2E" w:rsidP="00D61DF8">
            <w:pPr>
              <w:spacing w:after="0" w:line="257" w:lineRule="auto"/>
              <w:jc w:val="center"/>
            </w:pPr>
            <w:r w:rsidRPr="53A46F2E">
              <w:rPr>
                <w:rFonts w:ascii="Times New Roman" w:eastAsia="Times New Roman" w:hAnsi="Times New Roman" w:cs="Times New Roman"/>
                <w:sz w:val="24"/>
                <w:szCs w:val="24"/>
              </w:rPr>
              <w:t>1,0</w:t>
            </w:r>
          </w:p>
        </w:tc>
      </w:tr>
      <w:tr w:rsidR="53A46F2E" w14:paraId="3BED068C" w14:textId="77777777" w:rsidTr="53A46F2E">
        <w:trPr>
          <w:trHeight w:val="360"/>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4287CFBF" w14:textId="04349C00" w:rsidR="53A46F2E" w:rsidRDefault="53A46F2E" w:rsidP="00D61DF8">
            <w:pPr>
              <w:spacing w:after="0" w:line="257" w:lineRule="auto"/>
              <w:jc w:val="center"/>
            </w:pPr>
            <w:r w:rsidRPr="53A46F2E">
              <w:rPr>
                <w:rFonts w:ascii="Times New Roman" w:eastAsia="Times New Roman" w:hAnsi="Times New Roman" w:cs="Times New Roman"/>
                <w:sz w:val="24"/>
                <w:szCs w:val="24"/>
              </w:rPr>
              <w:t>3.</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72ACADB0" w14:textId="4AC23DFF" w:rsidR="53A46F2E" w:rsidRDefault="53A46F2E" w:rsidP="00D61DF8">
            <w:pPr>
              <w:spacing w:after="0" w:line="257" w:lineRule="auto"/>
            </w:pPr>
            <w:r w:rsidRPr="53A46F2E">
              <w:rPr>
                <w:rFonts w:ascii="Times New Roman" w:eastAsia="Times New Roman" w:hAnsi="Times New Roman" w:cs="Times New Roman"/>
                <w:sz w:val="24"/>
                <w:szCs w:val="24"/>
              </w:rPr>
              <w:t>Projektų administratorius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559DB971" w14:textId="60B41239" w:rsidR="53A46F2E" w:rsidRDefault="53A46F2E" w:rsidP="00D61DF8">
            <w:pPr>
              <w:spacing w:after="0" w:line="257" w:lineRule="auto"/>
              <w:jc w:val="center"/>
            </w:pPr>
            <w:r w:rsidRPr="53A46F2E">
              <w:rPr>
                <w:rFonts w:ascii="Times New Roman" w:eastAsia="Times New Roman" w:hAnsi="Times New Roman" w:cs="Times New Roman"/>
                <w:sz w:val="24"/>
                <w:szCs w:val="24"/>
              </w:rPr>
              <w:t>0,5</w:t>
            </w:r>
          </w:p>
        </w:tc>
      </w:tr>
      <w:tr w:rsidR="53A46F2E" w14:paraId="28C1533E" w14:textId="77777777" w:rsidTr="53A46F2E">
        <w:trPr>
          <w:trHeight w:val="43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66CF9E88" w14:textId="5001CAF7" w:rsidR="53A46F2E" w:rsidRDefault="53A46F2E" w:rsidP="00D61DF8">
            <w:pPr>
              <w:spacing w:after="0" w:line="257" w:lineRule="auto"/>
              <w:jc w:val="center"/>
            </w:pPr>
            <w:r w:rsidRPr="53A46F2E">
              <w:rPr>
                <w:rFonts w:ascii="Times New Roman" w:eastAsia="Times New Roman" w:hAnsi="Times New Roman" w:cs="Times New Roman"/>
                <w:sz w:val="24"/>
                <w:szCs w:val="24"/>
              </w:rPr>
              <w:t>4.</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4E54E813" w14:textId="57EAC3F7" w:rsidR="53A46F2E" w:rsidRDefault="53A46F2E" w:rsidP="00D61DF8">
            <w:pPr>
              <w:spacing w:after="0" w:line="257" w:lineRule="auto"/>
            </w:pPr>
            <w:r w:rsidRPr="53A46F2E">
              <w:rPr>
                <w:rFonts w:ascii="Times New Roman" w:eastAsia="Times New Roman" w:hAnsi="Times New Roman" w:cs="Times New Roman"/>
                <w:sz w:val="24"/>
                <w:szCs w:val="24"/>
              </w:rPr>
              <w:t>Režisierius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2139D181" w14:textId="4087A72F" w:rsidR="53A46F2E" w:rsidRDefault="53A46F2E" w:rsidP="00D61DF8">
            <w:pPr>
              <w:spacing w:after="0" w:line="257" w:lineRule="auto"/>
              <w:jc w:val="center"/>
            </w:pPr>
            <w:r w:rsidRPr="53A46F2E">
              <w:rPr>
                <w:rFonts w:ascii="Times New Roman" w:eastAsia="Times New Roman" w:hAnsi="Times New Roman" w:cs="Times New Roman"/>
                <w:sz w:val="24"/>
                <w:szCs w:val="24"/>
              </w:rPr>
              <w:t>1,0</w:t>
            </w:r>
          </w:p>
        </w:tc>
      </w:tr>
      <w:tr w:rsidR="53A46F2E" w14:paraId="6D5D16FF" w14:textId="77777777" w:rsidTr="53A46F2E">
        <w:trPr>
          <w:trHeight w:val="49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29ED0D9C" w14:textId="717D9FE3" w:rsidR="53A46F2E" w:rsidRDefault="53A46F2E" w:rsidP="00D61DF8">
            <w:pPr>
              <w:spacing w:after="0" w:line="257" w:lineRule="auto"/>
              <w:jc w:val="center"/>
            </w:pPr>
            <w:r w:rsidRPr="53A46F2E">
              <w:rPr>
                <w:rFonts w:ascii="Times New Roman" w:eastAsia="Times New Roman" w:hAnsi="Times New Roman" w:cs="Times New Roman"/>
                <w:sz w:val="24"/>
                <w:szCs w:val="24"/>
              </w:rPr>
              <w:t>5.</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21887F4A" w14:textId="31F641D2" w:rsidR="53A46F2E" w:rsidRDefault="53A46F2E" w:rsidP="00D61DF8">
            <w:pPr>
              <w:spacing w:after="0" w:line="257" w:lineRule="auto"/>
            </w:pPr>
            <w:r w:rsidRPr="53A46F2E">
              <w:rPr>
                <w:rFonts w:ascii="Times New Roman" w:eastAsia="Times New Roman" w:hAnsi="Times New Roman" w:cs="Times New Roman"/>
                <w:sz w:val="24"/>
                <w:szCs w:val="24"/>
              </w:rPr>
              <w:t>Ekspozijų organizatorius – edukatorius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57137633" w14:textId="39FA5D9A" w:rsidR="53A46F2E" w:rsidRDefault="53A46F2E" w:rsidP="00D61DF8">
            <w:pPr>
              <w:spacing w:after="0" w:line="257" w:lineRule="auto"/>
              <w:jc w:val="center"/>
            </w:pPr>
            <w:r w:rsidRPr="53A46F2E">
              <w:rPr>
                <w:rFonts w:ascii="Times New Roman" w:eastAsia="Times New Roman" w:hAnsi="Times New Roman" w:cs="Times New Roman"/>
                <w:sz w:val="24"/>
                <w:szCs w:val="24"/>
              </w:rPr>
              <w:t>1,0</w:t>
            </w:r>
          </w:p>
        </w:tc>
      </w:tr>
      <w:tr w:rsidR="53A46F2E" w14:paraId="2D31B732"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18B387CB" w14:textId="41799EA8" w:rsidR="53A46F2E" w:rsidRDefault="53A46F2E" w:rsidP="00D61DF8">
            <w:pPr>
              <w:spacing w:after="0" w:line="257" w:lineRule="auto"/>
              <w:jc w:val="center"/>
            </w:pPr>
            <w:r w:rsidRPr="53A46F2E">
              <w:rPr>
                <w:rFonts w:ascii="Times New Roman" w:eastAsia="Times New Roman" w:hAnsi="Times New Roman" w:cs="Times New Roman"/>
                <w:sz w:val="24"/>
                <w:szCs w:val="24"/>
              </w:rPr>
              <w:t>6.</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5ABA8F7E" w14:textId="4466E5EF" w:rsidR="53A46F2E" w:rsidRDefault="53A46F2E" w:rsidP="00D61DF8">
            <w:pPr>
              <w:spacing w:after="0" w:line="257" w:lineRule="auto"/>
            </w:pPr>
            <w:r w:rsidRPr="53A46F2E">
              <w:rPr>
                <w:rFonts w:ascii="Times New Roman" w:eastAsia="Times New Roman" w:hAnsi="Times New Roman" w:cs="Times New Roman"/>
                <w:sz w:val="24"/>
                <w:szCs w:val="24"/>
              </w:rPr>
              <w:t>Komunikacijos specialistas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41F32882" w14:textId="5B47D4E6" w:rsidR="53A46F2E" w:rsidRDefault="53A46F2E" w:rsidP="00D61DF8">
            <w:pPr>
              <w:spacing w:after="0" w:line="257" w:lineRule="auto"/>
              <w:jc w:val="center"/>
            </w:pPr>
            <w:r w:rsidRPr="53A46F2E">
              <w:rPr>
                <w:rFonts w:ascii="Times New Roman" w:eastAsia="Times New Roman" w:hAnsi="Times New Roman" w:cs="Times New Roman"/>
                <w:sz w:val="24"/>
                <w:szCs w:val="24"/>
              </w:rPr>
              <w:t>1,0</w:t>
            </w:r>
          </w:p>
        </w:tc>
      </w:tr>
      <w:tr w:rsidR="53A46F2E" w14:paraId="703AC660"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1D8851F3" w14:textId="777692F9" w:rsidR="53A46F2E" w:rsidRDefault="53A46F2E" w:rsidP="00D61DF8">
            <w:pPr>
              <w:spacing w:after="0" w:line="257" w:lineRule="auto"/>
              <w:jc w:val="center"/>
            </w:pPr>
            <w:r w:rsidRPr="53A46F2E">
              <w:rPr>
                <w:rFonts w:ascii="Times New Roman" w:eastAsia="Times New Roman" w:hAnsi="Times New Roman" w:cs="Times New Roman"/>
                <w:sz w:val="24"/>
                <w:szCs w:val="24"/>
              </w:rPr>
              <w:t>7.</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03E9368D" w14:textId="32455554" w:rsidR="53A46F2E" w:rsidRDefault="53A46F2E" w:rsidP="00D61DF8">
            <w:pPr>
              <w:spacing w:after="0" w:line="257" w:lineRule="auto"/>
            </w:pPr>
            <w:r w:rsidRPr="53A46F2E">
              <w:rPr>
                <w:rFonts w:ascii="Times New Roman" w:eastAsia="Times New Roman" w:hAnsi="Times New Roman" w:cs="Times New Roman"/>
                <w:sz w:val="24"/>
                <w:szCs w:val="24"/>
              </w:rPr>
              <w:t>Kultūrinės veiklos vadybininkas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0EE8F4B4" w14:textId="5C740DB4" w:rsidR="53A46F2E" w:rsidRDefault="53A46F2E" w:rsidP="00D61DF8">
            <w:pPr>
              <w:spacing w:after="0" w:line="257" w:lineRule="auto"/>
              <w:jc w:val="center"/>
            </w:pPr>
            <w:r w:rsidRPr="53A46F2E">
              <w:rPr>
                <w:rFonts w:ascii="Times New Roman" w:eastAsia="Times New Roman" w:hAnsi="Times New Roman" w:cs="Times New Roman"/>
                <w:sz w:val="24"/>
                <w:szCs w:val="24"/>
              </w:rPr>
              <w:t>1,0</w:t>
            </w:r>
          </w:p>
        </w:tc>
      </w:tr>
      <w:tr w:rsidR="53A46F2E" w14:paraId="75E39A99"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265CE986" w14:textId="784B9B24" w:rsidR="53A46F2E" w:rsidRDefault="53A46F2E" w:rsidP="00D61DF8">
            <w:pPr>
              <w:spacing w:after="0" w:line="257" w:lineRule="auto"/>
              <w:jc w:val="center"/>
            </w:pPr>
            <w:r w:rsidRPr="53A46F2E">
              <w:rPr>
                <w:rFonts w:ascii="Times New Roman" w:eastAsia="Times New Roman" w:hAnsi="Times New Roman" w:cs="Times New Roman"/>
                <w:sz w:val="24"/>
                <w:szCs w:val="24"/>
              </w:rPr>
              <w:t>8.</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6C51E3A3" w14:textId="55DC5392" w:rsidR="53A46F2E" w:rsidRDefault="53A46F2E" w:rsidP="00D61DF8">
            <w:pPr>
              <w:spacing w:after="0" w:line="257" w:lineRule="auto"/>
            </w:pPr>
            <w:r w:rsidRPr="53A46F2E">
              <w:rPr>
                <w:rFonts w:ascii="Times New Roman" w:eastAsia="Times New Roman" w:hAnsi="Times New Roman" w:cs="Times New Roman"/>
                <w:sz w:val="24"/>
                <w:szCs w:val="24"/>
              </w:rPr>
              <w:t>Mėgėjų meno kolektyvų vadovas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620252C0" w14:textId="4EBAAD5B" w:rsidR="53A46F2E" w:rsidRDefault="53A46F2E" w:rsidP="00D61DF8">
            <w:pPr>
              <w:spacing w:after="0" w:line="257" w:lineRule="auto"/>
              <w:jc w:val="center"/>
            </w:pPr>
            <w:r w:rsidRPr="53A46F2E">
              <w:rPr>
                <w:rFonts w:ascii="Times New Roman" w:eastAsia="Times New Roman" w:hAnsi="Times New Roman" w:cs="Times New Roman"/>
                <w:sz w:val="24"/>
                <w:szCs w:val="24"/>
              </w:rPr>
              <w:t>6,50</w:t>
            </w:r>
          </w:p>
        </w:tc>
      </w:tr>
      <w:tr w:rsidR="53A46F2E" w14:paraId="69AD3158"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1AC4A000" w14:textId="76B9DDB1" w:rsidR="53A46F2E" w:rsidRDefault="53A46F2E" w:rsidP="00D61DF8">
            <w:pPr>
              <w:spacing w:after="0" w:line="257" w:lineRule="auto"/>
              <w:jc w:val="center"/>
            </w:pPr>
            <w:r w:rsidRPr="53A46F2E">
              <w:rPr>
                <w:rFonts w:ascii="Times New Roman" w:eastAsia="Times New Roman" w:hAnsi="Times New Roman" w:cs="Times New Roman"/>
                <w:sz w:val="24"/>
                <w:szCs w:val="24"/>
              </w:rPr>
              <w:t>9.</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31C6ED46" w14:textId="43C195FF" w:rsidR="53A46F2E" w:rsidRDefault="53A46F2E" w:rsidP="00D61DF8">
            <w:pPr>
              <w:spacing w:after="0" w:line="257" w:lineRule="auto"/>
            </w:pPr>
            <w:r w:rsidRPr="53A46F2E">
              <w:rPr>
                <w:rFonts w:ascii="Times New Roman" w:eastAsia="Times New Roman" w:hAnsi="Times New Roman" w:cs="Times New Roman"/>
                <w:sz w:val="24"/>
                <w:szCs w:val="24"/>
              </w:rPr>
              <w:t>Būrelio vadovas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25D30ACE" w14:textId="61DD8ADE" w:rsidR="53A46F2E" w:rsidRDefault="53A46F2E" w:rsidP="00D61DF8">
            <w:pPr>
              <w:spacing w:after="0" w:line="257" w:lineRule="auto"/>
              <w:jc w:val="center"/>
            </w:pPr>
            <w:r w:rsidRPr="53A46F2E">
              <w:rPr>
                <w:rFonts w:ascii="Times New Roman" w:eastAsia="Times New Roman" w:hAnsi="Times New Roman" w:cs="Times New Roman"/>
                <w:sz w:val="24"/>
                <w:szCs w:val="24"/>
              </w:rPr>
              <w:t>4,25</w:t>
            </w:r>
          </w:p>
        </w:tc>
      </w:tr>
      <w:tr w:rsidR="53A46F2E" w14:paraId="5135CBD8"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3F11C9CF" w14:textId="32C50A1F" w:rsidR="53A46F2E" w:rsidRDefault="53A46F2E" w:rsidP="00D61DF8">
            <w:pPr>
              <w:spacing w:after="0" w:line="257" w:lineRule="auto"/>
              <w:jc w:val="center"/>
            </w:pPr>
            <w:r w:rsidRPr="53A46F2E">
              <w:rPr>
                <w:rFonts w:ascii="Times New Roman" w:eastAsia="Times New Roman" w:hAnsi="Times New Roman" w:cs="Times New Roman"/>
                <w:sz w:val="24"/>
                <w:szCs w:val="24"/>
              </w:rPr>
              <w:t>10.</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7C296D1D" w14:textId="48C8FF5D" w:rsidR="53A46F2E" w:rsidRDefault="53A46F2E" w:rsidP="00D61DF8">
            <w:pPr>
              <w:spacing w:after="0" w:line="257" w:lineRule="auto"/>
            </w:pPr>
            <w:r w:rsidRPr="53A46F2E">
              <w:rPr>
                <w:rFonts w:ascii="Times New Roman" w:eastAsia="Times New Roman" w:hAnsi="Times New Roman" w:cs="Times New Roman"/>
                <w:sz w:val="24"/>
                <w:szCs w:val="24"/>
              </w:rPr>
              <w:t>Akompaniatorius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138DACDF" w14:textId="26D95E59" w:rsidR="53A46F2E" w:rsidRDefault="53A46F2E" w:rsidP="00D61DF8">
            <w:pPr>
              <w:spacing w:after="0" w:line="257" w:lineRule="auto"/>
              <w:jc w:val="center"/>
            </w:pPr>
            <w:r w:rsidRPr="53A46F2E">
              <w:rPr>
                <w:rFonts w:ascii="Times New Roman" w:eastAsia="Times New Roman" w:hAnsi="Times New Roman" w:cs="Times New Roman"/>
                <w:sz w:val="24"/>
                <w:szCs w:val="24"/>
              </w:rPr>
              <w:t>1,75</w:t>
            </w:r>
          </w:p>
        </w:tc>
      </w:tr>
      <w:tr w:rsidR="53A46F2E" w14:paraId="376587A1"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02BEA9B9" w14:textId="0E7DDF88" w:rsidR="53A46F2E" w:rsidRDefault="53A46F2E" w:rsidP="00D61DF8">
            <w:pPr>
              <w:spacing w:after="0" w:line="257" w:lineRule="auto"/>
            </w:pPr>
            <w:r w:rsidRPr="53A46F2E">
              <w:rPr>
                <w:rFonts w:ascii="Times New Roman" w:eastAsia="Times New Roman" w:hAnsi="Times New Roman" w:cs="Times New Roman"/>
                <w:sz w:val="24"/>
                <w:szCs w:val="24"/>
              </w:rPr>
              <w:t xml:space="preserve"> </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6A851719" w14:textId="158A1C2C" w:rsidR="53A46F2E" w:rsidRDefault="53A46F2E" w:rsidP="00D61DF8">
            <w:pPr>
              <w:spacing w:after="0" w:line="257" w:lineRule="auto"/>
              <w:jc w:val="right"/>
            </w:pPr>
            <w:r w:rsidRPr="53A46F2E">
              <w:rPr>
                <w:rFonts w:ascii="Times New Roman" w:eastAsia="Times New Roman" w:hAnsi="Times New Roman" w:cs="Times New Roman"/>
                <w:b/>
                <w:bCs/>
                <w:sz w:val="24"/>
                <w:szCs w:val="24"/>
              </w:rPr>
              <w:t>Iš viso:</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0BC23B97" w14:textId="7A6C5F9D" w:rsidR="53A46F2E" w:rsidRDefault="53A46F2E" w:rsidP="00D61DF8">
            <w:pPr>
              <w:spacing w:after="0" w:line="257" w:lineRule="auto"/>
              <w:jc w:val="center"/>
            </w:pPr>
            <w:r w:rsidRPr="53A46F2E">
              <w:rPr>
                <w:rFonts w:ascii="Times New Roman" w:eastAsia="Times New Roman" w:hAnsi="Times New Roman" w:cs="Times New Roman"/>
                <w:b/>
                <w:bCs/>
                <w:sz w:val="24"/>
                <w:szCs w:val="24"/>
              </w:rPr>
              <w:t>19</w:t>
            </w:r>
          </w:p>
        </w:tc>
      </w:tr>
      <w:tr w:rsidR="53A46F2E" w14:paraId="0E68DC31"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60381AB7" w14:textId="666CB288" w:rsidR="53A46F2E" w:rsidRDefault="53A46F2E" w:rsidP="00D61DF8">
            <w:pPr>
              <w:spacing w:after="0" w:line="257" w:lineRule="auto"/>
            </w:pPr>
            <w:r w:rsidRPr="53A46F2E">
              <w:rPr>
                <w:rFonts w:ascii="Times New Roman" w:eastAsia="Times New Roman" w:hAnsi="Times New Roman" w:cs="Times New Roman"/>
                <w:sz w:val="24"/>
                <w:szCs w:val="24"/>
              </w:rPr>
              <w:t xml:space="preserve"> </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0CCE3873" w14:textId="60550214" w:rsidR="53A46F2E" w:rsidRDefault="53A46F2E" w:rsidP="00D61DF8">
            <w:pPr>
              <w:spacing w:after="0" w:line="257" w:lineRule="auto"/>
            </w:pPr>
            <w:r w:rsidRPr="53A46F2E">
              <w:rPr>
                <w:rFonts w:ascii="Times New Roman" w:eastAsia="Times New Roman" w:hAnsi="Times New Roman" w:cs="Times New Roman"/>
                <w:sz w:val="24"/>
                <w:szCs w:val="24"/>
                <w:u w:val="single"/>
              </w:rPr>
              <w:t xml:space="preserve">  Kiti darbuotojai (aptarnaujantis personalas)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5A92A555" w14:textId="32943C7C" w:rsidR="53A46F2E" w:rsidRDefault="53A46F2E" w:rsidP="00D61DF8">
            <w:pPr>
              <w:spacing w:after="0" w:line="257" w:lineRule="auto"/>
            </w:pPr>
            <w:r w:rsidRPr="53A46F2E">
              <w:rPr>
                <w:rFonts w:ascii="Times New Roman" w:eastAsia="Times New Roman" w:hAnsi="Times New Roman" w:cs="Times New Roman"/>
                <w:sz w:val="24"/>
                <w:szCs w:val="24"/>
              </w:rPr>
              <w:t xml:space="preserve"> </w:t>
            </w:r>
          </w:p>
        </w:tc>
      </w:tr>
      <w:tr w:rsidR="53A46F2E" w14:paraId="269E165B"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1CBEC4C0" w14:textId="0A682C8C" w:rsidR="53A46F2E" w:rsidRDefault="53A46F2E" w:rsidP="00D61DF8">
            <w:pPr>
              <w:spacing w:after="0" w:line="257" w:lineRule="auto"/>
              <w:jc w:val="center"/>
            </w:pPr>
            <w:r w:rsidRPr="53A46F2E">
              <w:rPr>
                <w:rFonts w:ascii="Times New Roman" w:eastAsia="Times New Roman" w:hAnsi="Times New Roman" w:cs="Times New Roman"/>
                <w:sz w:val="24"/>
                <w:szCs w:val="24"/>
              </w:rPr>
              <w:t>11.</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40C5B1BB" w14:textId="3D482FFF" w:rsidR="53A46F2E" w:rsidRDefault="53A46F2E" w:rsidP="00D61DF8">
            <w:pPr>
              <w:spacing w:after="0" w:line="257" w:lineRule="auto"/>
            </w:pPr>
            <w:r w:rsidRPr="53A46F2E">
              <w:rPr>
                <w:rFonts w:ascii="Times New Roman" w:eastAsia="Times New Roman" w:hAnsi="Times New Roman" w:cs="Times New Roman"/>
                <w:sz w:val="24"/>
                <w:szCs w:val="24"/>
              </w:rPr>
              <w:t>Direktorius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70FF30F5" w14:textId="0A2F8241" w:rsidR="53A46F2E" w:rsidRDefault="53A46F2E" w:rsidP="00D61DF8">
            <w:pPr>
              <w:spacing w:after="0" w:line="257" w:lineRule="auto"/>
              <w:jc w:val="center"/>
            </w:pPr>
            <w:r w:rsidRPr="53A46F2E">
              <w:rPr>
                <w:rFonts w:ascii="Times New Roman" w:eastAsia="Times New Roman" w:hAnsi="Times New Roman" w:cs="Times New Roman"/>
                <w:sz w:val="24"/>
                <w:szCs w:val="24"/>
              </w:rPr>
              <w:t>1,0</w:t>
            </w:r>
          </w:p>
        </w:tc>
      </w:tr>
      <w:tr w:rsidR="53A46F2E" w14:paraId="1F85220C" w14:textId="77777777" w:rsidTr="53A46F2E">
        <w:trPr>
          <w:trHeight w:val="360"/>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72DE4CA1" w14:textId="078111D6" w:rsidR="53A46F2E" w:rsidRDefault="53A46F2E" w:rsidP="00D61DF8">
            <w:pPr>
              <w:spacing w:after="0" w:line="257" w:lineRule="auto"/>
              <w:jc w:val="center"/>
            </w:pPr>
            <w:r w:rsidRPr="53A46F2E">
              <w:rPr>
                <w:rFonts w:ascii="Times New Roman" w:eastAsia="Times New Roman" w:hAnsi="Times New Roman" w:cs="Times New Roman"/>
                <w:sz w:val="24"/>
                <w:szCs w:val="24"/>
              </w:rPr>
              <w:t>12.</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5B8C0658" w14:textId="10AADAFD" w:rsidR="53A46F2E" w:rsidRDefault="53A46F2E" w:rsidP="00D61DF8">
            <w:pPr>
              <w:spacing w:after="0" w:line="257" w:lineRule="auto"/>
            </w:pPr>
            <w:r w:rsidRPr="53A46F2E">
              <w:rPr>
                <w:rFonts w:ascii="Times New Roman" w:eastAsia="Times New Roman" w:hAnsi="Times New Roman" w:cs="Times New Roman"/>
                <w:sz w:val="24"/>
                <w:szCs w:val="24"/>
              </w:rPr>
              <w:t>Direktoriaus pavaduotojas ūkiui</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262E46E2" w14:textId="4EF70DE5" w:rsidR="53A46F2E" w:rsidRDefault="53A46F2E" w:rsidP="00D61DF8">
            <w:pPr>
              <w:spacing w:after="0" w:line="257" w:lineRule="auto"/>
              <w:jc w:val="center"/>
            </w:pPr>
            <w:r w:rsidRPr="53A46F2E">
              <w:rPr>
                <w:rFonts w:ascii="Times New Roman" w:eastAsia="Times New Roman" w:hAnsi="Times New Roman" w:cs="Times New Roman"/>
                <w:sz w:val="24"/>
                <w:szCs w:val="24"/>
              </w:rPr>
              <w:t>0,75</w:t>
            </w:r>
          </w:p>
        </w:tc>
      </w:tr>
      <w:tr w:rsidR="53A46F2E" w14:paraId="6803281E"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4D5A1063" w14:textId="15726F0D" w:rsidR="53A46F2E" w:rsidRDefault="53A46F2E" w:rsidP="00D61DF8">
            <w:pPr>
              <w:spacing w:after="0" w:line="257" w:lineRule="auto"/>
              <w:jc w:val="center"/>
            </w:pPr>
            <w:r w:rsidRPr="53A46F2E">
              <w:rPr>
                <w:rFonts w:ascii="Times New Roman" w:eastAsia="Times New Roman" w:hAnsi="Times New Roman" w:cs="Times New Roman"/>
                <w:sz w:val="24"/>
                <w:szCs w:val="24"/>
              </w:rPr>
              <w:t>13.</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440C49B3" w14:textId="46B17FBE" w:rsidR="53A46F2E" w:rsidRDefault="53A46F2E" w:rsidP="00D61DF8">
            <w:pPr>
              <w:spacing w:after="0" w:line="257" w:lineRule="auto"/>
            </w:pPr>
            <w:r w:rsidRPr="53A46F2E">
              <w:rPr>
                <w:rFonts w:ascii="Times New Roman" w:eastAsia="Times New Roman" w:hAnsi="Times New Roman" w:cs="Times New Roman"/>
                <w:sz w:val="24"/>
                <w:szCs w:val="24"/>
              </w:rPr>
              <w:t>Personalo ir dokumentų valdymo specialistas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1895C407" w14:textId="7734419A" w:rsidR="53A46F2E" w:rsidRDefault="53A46F2E" w:rsidP="00D61DF8">
            <w:pPr>
              <w:spacing w:after="0" w:line="257" w:lineRule="auto"/>
              <w:jc w:val="center"/>
            </w:pPr>
            <w:r w:rsidRPr="53A46F2E">
              <w:rPr>
                <w:rFonts w:ascii="Times New Roman" w:eastAsia="Times New Roman" w:hAnsi="Times New Roman" w:cs="Times New Roman"/>
                <w:sz w:val="24"/>
                <w:szCs w:val="24"/>
              </w:rPr>
              <w:t>1,0</w:t>
            </w:r>
          </w:p>
        </w:tc>
      </w:tr>
      <w:tr w:rsidR="53A46F2E" w14:paraId="347BB948"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6BB98B51" w14:textId="11C0D959" w:rsidR="53A46F2E" w:rsidRDefault="53A46F2E" w:rsidP="00D61DF8">
            <w:pPr>
              <w:spacing w:after="0" w:line="257" w:lineRule="auto"/>
              <w:jc w:val="center"/>
            </w:pPr>
            <w:r w:rsidRPr="53A46F2E">
              <w:rPr>
                <w:rFonts w:ascii="Times New Roman" w:eastAsia="Times New Roman" w:hAnsi="Times New Roman" w:cs="Times New Roman"/>
                <w:sz w:val="24"/>
                <w:szCs w:val="24"/>
              </w:rPr>
              <w:t>14.</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3773821A" w14:textId="2C729CBD" w:rsidR="53A46F2E" w:rsidRDefault="53A46F2E" w:rsidP="00D61DF8">
            <w:pPr>
              <w:spacing w:after="0" w:line="257" w:lineRule="auto"/>
            </w:pPr>
            <w:r w:rsidRPr="53A46F2E">
              <w:rPr>
                <w:rFonts w:ascii="Times New Roman" w:eastAsia="Times New Roman" w:hAnsi="Times New Roman" w:cs="Times New Roman"/>
                <w:sz w:val="24"/>
                <w:szCs w:val="24"/>
              </w:rPr>
              <w:t>Administratorius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7C30FAFF" w14:textId="68C4090D" w:rsidR="53A46F2E" w:rsidRDefault="53A46F2E" w:rsidP="00D61DF8">
            <w:pPr>
              <w:spacing w:after="0" w:line="257" w:lineRule="auto"/>
              <w:jc w:val="center"/>
            </w:pPr>
            <w:r w:rsidRPr="53A46F2E">
              <w:rPr>
                <w:rFonts w:ascii="Times New Roman" w:eastAsia="Times New Roman" w:hAnsi="Times New Roman" w:cs="Times New Roman"/>
                <w:sz w:val="24"/>
                <w:szCs w:val="24"/>
              </w:rPr>
              <w:t>0,5</w:t>
            </w:r>
          </w:p>
        </w:tc>
      </w:tr>
      <w:tr w:rsidR="53A46F2E" w14:paraId="74B76491"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2FD47389" w14:textId="65CF3F50" w:rsidR="53A46F2E" w:rsidRDefault="53A46F2E" w:rsidP="00D61DF8">
            <w:pPr>
              <w:spacing w:after="0" w:line="257" w:lineRule="auto"/>
              <w:jc w:val="center"/>
            </w:pPr>
            <w:r w:rsidRPr="53A46F2E">
              <w:rPr>
                <w:rFonts w:ascii="Times New Roman" w:eastAsia="Times New Roman" w:hAnsi="Times New Roman" w:cs="Times New Roman"/>
                <w:sz w:val="24"/>
                <w:szCs w:val="24"/>
              </w:rPr>
              <w:t>15.</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0527A2EF" w14:textId="67DEA959" w:rsidR="53A46F2E" w:rsidRDefault="53A46F2E" w:rsidP="00D61DF8">
            <w:pPr>
              <w:spacing w:after="0" w:line="257" w:lineRule="auto"/>
            </w:pPr>
            <w:r w:rsidRPr="53A46F2E">
              <w:rPr>
                <w:rFonts w:ascii="Times New Roman" w:eastAsia="Times New Roman" w:hAnsi="Times New Roman" w:cs="Times New Roman"/>
                <w:sz w:val="24"/>
                <w:szCs w:val="24"/>
              </w:rPr>
              <w:t>Dizaineris maketuotojas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748C0584" w14:textId="3AF4148A" w:rsidR="53A46F2E" w:rsidRDefault="53A46F2E" w:rsidP="00D61DF8">
            <w:pPr>
              <w:spacing w:after="0" w:line="257" w:lineRule="auto"/>
              <w:jc w:val="center"/>
            </w:pPr>
            <w:r w:rsidRPr="53A46F2E">
              <w:rPr>
                <w:rFonts w:ascii="Times New Roman" w:eastAsia="Times New Roman" w:hAnsi="Times New Roman" w:cs="Times New Roman"/>
                <w:sz w:val="24"/>
                <w:szCs w:val="24"/>
              </w:rPr>
              <w:t>1,0</w:t>
            </w:r>
          </w:p>
        </w:tc>
      </w:tr>
      <w:tr w:rsidR="53A46F2E" w14:paraId="2778BD0F"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46F1A533" w14:textId="5C8FCABD" w:rsidR="53A46F2E" w:rsidRDefault="53A46F2E" w:rsidP="00D61DF8">
            <w:pPr>
              <w:spacing w:after="0" w:line="257" w:lineRule="auto"/>
              <w:jc w:val="center"/>
            </w:pPr>
            <w:r w:rsidRPr="53A46F2E">
              <w:rPr>
                <w:rFonts w:ascii="Times New Roman" w:eastAsia="Times New Roman" w:hAnsi="Times New Roman" w:cs="Times New Roman"/>
                <w:sz w:val="24"/>
                <w:szCs w:val="24"/>
              </w:rPr>
              <w:t>16.</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5429036A" w14:textId="231125FB" w:rsidR="53A46F2E" w:rsidRDefault="53A46F2E" w:rsidP="00D61DF8">
            <w:pPr>
              <w:spacing w:after="0" w:line="257" w:lineRule="auto"/>
            </w:pPr>
            <w:r w:rsidRPr="53A46F2E">
              <w:rPr>
                <w:rFonts w:ascii="Times New Roman" w:eastAsia="Times New Roman" w:hAnsi="Times New Roman" w:cs="Times New Roman"/>
                <w:sz w:val="24"/>
                <w:szCs w:val="24"/>
              </w:rPr>
              <w:t>Pirkimų specialistas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777924BD" w14:textId="35F4471D" w:rsidR="53A46F2E" w:rsidRDefault="53A46F2E" w:rsidP="00D61DF8">
            <w:pPr>
              <w:spacing w:after="0" w:line="257" w:lineRule="auto"/>
              <w:jc w:val="center"/>
            </w:pPr>
            <w:r w:rsidRPr="53A46F2E">
              <w:rPr>
                <w:rFonts w:ascii="Times New Roman" w:eastAsia="Times New Roman" w:hAnsi="Times New Roman" w:cs="Times New Roman"/>
                <w:sz w:val="24"/>
                <w:szCs w:val="24"/>
              </w:rPr>
              <w:t>0,25</w:t>
            </w:r>
          </w:p>
        </w:tc>
      </w:tr>
      <w:tr w:rsidR="53A46F2E" w14:paraId="6DD2BD66" w14:textId="77777777" w:rsidTr="53A46F2E">
        <w:trPr>
          <w:trHeight w:val="16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315E361F" w14:textId="7D031B5C" w:rsidR="53A46F2E" w:rsidRDefault="53A46F2E" w:rsidP="00D61DF8">
            <w:pPr>
              <w:spacing w:after="0" w:line="257" w:lineRule="auto"/>
              <w:jc w:val="center"/>
            </w:pPr>
            <w:r w:rsidRPr="53A46F2E">
              <w:rPr>
                <w:rFonts w:ascii="Times New Roman" w:eastAsia="Times New Roman" w:hAnsi="Times New Roman" w:cs="Times New Roman"/>
                <w:sz w:val="24"/>
                <w:szCs w:val="24"/>
              </w:rPr>
              <w:t>17.</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44A1946E" w14:textId="079F9031" w:rsidR="53A46F2E" w:rsidRDefault="53A46F2E" w:rsidP="00D61DF8">
            <w:pPr>
              <w:spacing w:after="0" w:line="257" w:lineRule="auto"/>
            </w:pPr>
            <w:r w:rsidRPr="53A46F2E">
              <w:rPr>
                <w:rFonts w:ascii="Times New Roman" w:eastAsia="Times New Roman" w:hAnsi="Times New Roman" w:cs="Times New Roman"/>
                <w:sz w:val="24"/>
                <w:szCs w:val="24"/>
              </w:rPr>
              <w:t>Ūkvedys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60A01B0C" w14:textId="0030E6C4" w:rsidR="53A46F2E" w:rsidRDefault="53A46F2E" w:rsidP="00D61DF8">
            <w:pPr>
              <w:spacing w:after="0" w:line="257" w:lineRule="auto"/>
              <w:jc w:val="center"/>
            </w:pPr>
            <w:r w:rsidRPr="53A46F2E">
              <w:rPr>
                <w:rFonts w:ascii="Times New Roman" w:eastAsia="Times New Roman" w:hAnsi="Times New Roman" w:cs="Times New Roman"/>
                <w:sz w:val="24"/>
                <w:szCs w:val="24"/>
              </w:rPr>
              <w:t>1,00</w:t>
            </w:r>
          </w:p>
        </w:tc>
      </w:tr>
      <w:tr w:rsidR="53A46F2E" w14:paraId="5D9802AE" w14:textId="77777777" w:rsidTr="53A46F2E">
        <w:trPr>
          <w:trHeight w:val="16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762BA8DA" w14:textId="2618E339" w:rsidR="53A46F2E" w:rsidRDefault="53A46F2E" w:rsidP="00D61DF8">
            <w:pPr>
              <w:spacing w:after="0" w:line="257" w:lineRule="auto"/>
              <w:jc w:val="center"/>
            </w:pPr>
            <w:r w:rsidRPr="53A46F2E">
              <w:rPr>
                <w:rFonts w:ascii="Times New Roman" w:eastAsia="Times New Roman" w:hAnsi="Times New Roman" w:cs="Times New Roman"/>
                <w:sz w:val="24"/>
                <w:szCs w:val="24"/>
              </w:rPr>
              <w:t>18.</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2D0DF1A4" w14:textId="480ECFD0" w:rsidR="53A46F2E" w:rsidRDefault="53A46F2E" w:rsidP="00D61DF8">
            <w:pPr>
              <w:spacing w:after="0" w:line="257" w:lineRule="auto"/>
            </w:pPr>
            <w:r w:rsidRPr="53A46F2E">
              <w:rPr>
                <w:rFonts w:ascii="Times New Roman" w:eastAsia="Times New Roman" w:hAnsi="Times New Roman" w:cs="Times New Roman"/>
                <w:sz w:val="24"/>
                <w:szCs w:val="24"/>
              </w:rPr>
              <w:t>Vairuotojas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28AC627A" w14:textId="5BEC8E4A" w:rsidR="53A46F2E" w:rsidRDefault="53A46F2E" w:rsidP="00D61DF8">
            <w:pPr>
              <w:spacing w:after="0" w:line="257" w:lineRule="auto"/>
              <w:jc w:val="center"/>
            </w:pPr>
            <w:r w:rsidRPr="53A46F2E">
              <w:rPr>
                <w:rFonts w:ascii="Times New Roman" w:eastAsia="Times New Roman" w:hAnsi="Times New Roman" w:cs="Times New Roman"/>
                <w:sz w:val="24"/>
                <w:szCs w:val="24"/>
              </w:rPr>
              <w:t>1,0</w:t>
            </w:r>
          </w:p>
        </w:tc>
      </w:tr>
      <w:tr w:rsidR="53A46F2E" w14:paraId="462868ED"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6A07C1C0" w14:textId="5A926544" w:rsidR="53A46F2E" w:rsidRDefault="53A46F2E" w:rsidP="00D61DF8">
            <w:pPr>
              <w:spacing w:after="0" w:line="257" w:lineRule="auto"/>
              <w:jc w:val="center"/>
            </w:pPr>
            <w:r w:rsidRPr="53A46F2E">
              <w:rPr>
                <w:rFonts w:ascii="Times New Roman" w:eastAsia="Times New Roman" w:hAnsi="Times New Roman" w:cs="Times New Roman"/>
                <w:sz w:val="24"/>
                <w:szCs w:val="24"/>
              </w:rPr>
              <w:t>19.</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3E383AE6" w14:textId="6B7A01E0" w:rsidR="53A46F2E" w:rsidRDefault="53A46F2E" w:rsidP="00D61DF8">
            <w:pPr>
              <w:spacing w:after="0" w:line="257" w:lineRule="auto"/>
            </w:pPr>
            <w:r w:rsidRPr="53A46F2E">
              <w:rPr>
                <w:rFonts w:ascii="Times New Roman" w:eastAsia="Times New Roman" w:hAnsi="Times New Roman" w:cs="Times New Roman"/>
                <w:sz w:val="24"/>
                <w:szCs w:val="24"/>
              </w:rPr>
              <w:t>Garso operatorius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523A7C7C" w14:textId="4DE9F047" w:rsidR="53A46F2E" w:rsidRDefault="53A46F2E" w:rsidP="00D61DF8">
            <w:pPr>
              <w:spacing w:after="0" w:line="257" w:lineRule="auto"/>
              <w:jc w:val="center"/>
            </w:pPr>
            <w:r w:rsidRPr="53A46F2E">
              <w:rPr>
                <w:rFonts w:ascii="Times New Roman" w:eastAsia="Times New Roman" w:hAnsi="Times New Roman" w:cs="Times New Roman"/>
                <w:sz w:val="24"/>
                <w:szCs w:val="24"/>
              </w:rPr>
              <w:t>1,5</w:t>
            </w:r>
          </w:p>
        </w:tc>
      </w:tr>
      <w:tr w:rsidR="53A46F2E" w14:paraId="641FBD1B"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1A422701" w14:textId="454E025E" w:rsidR="53A46F2E" w:rsidRDefault="53A46F2E" w:rsidP="00D61DF8">
            <w:pPr>
              <w:spacing w:after="0" w:line="257" w:lineRule="auto"/>
              <w:jc w:val="center"/>
            </w:pPr>
            <w:r w:rsidRPr="53A46F2E">
              <w:rPr>
                <w:rFonts w:ascii="Times New Roman" w:eastAsia="Times New Roman" w:hAnsi="Times New Roman" w:cs="Times New Roman"/>
                <w:sz w:val="24"/>
                <w:szCs w:val="24"/>
              </w:rPr>
              <w:t>20.</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2F0797F6" w14:textId="27CF4A16" w:rsidR="53A46F2E" w:rsidRDefault="53A46F2E" w:rsidP="00D61DF8">
            <w:pPr>
              <w:spacing w:after="0" w:line="257" w:lineRule="auto"/>
            </w:pPr>
            <w:r w:rsidRPr="53A46F2E">
              <w:rPr>
                <w:rFonts w:ascii="Times New Roman" w:eastAsia="Times New Roman" w:hAnsi="Times New Roman" w:cs="Times New Roman"/>
                <w:sz w:val="24"/>
                <w:szCs w:val="24"/>
              </w:rPr>
              <w:t>Šviesos technikas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5230F00E" w14:textId="34C60FF1" w:rsidR="53A46F2E" w:rsidRDefault="53A46F2E" w:rsidP="00D61DF8">
            <w:pPr>
              <w:spacing w:after="0" w:line="257" w:lineRule="auto"/>
              <w:jc w:val="center"/>
            </w:pPr>
            <w:r w:rsidRPr="53A46F2E">
              <w:rPr>
                <w:rFonts w:ascii="Times New Roman" w:eastAsia="Times New Roman" w:hAnsi="Times New Roman" w:cs="Times New Roman"/>
                <w:sz w:val="24"/>
                <w:szCs w:val="24"/>
              </w:rPr>
              <w:t>0,5</w:t>
            </w:r>
          </w:p>
        </w:tc>
      </w:tr>
      <w:tr w:rsidR="53A46F2E" w14:paraId="3648B551"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004A4E34" w14:textId="0AD51FCF" w:rsidR="53A46F2E" w:rsidRDefault="53A46F2E" w:rsidP="00D61DF8">
            <w:pPr>
              <w:spacing w:after="0" w:line="257" w:lineRule="auto"/>
              <w:jc w:val="center"/>
            </w:pPr>
            <w:r w:rsidRPr="53A46F2E">
              <w:rPr>
                <w:rFonts w:ascii="Times New Roman" w:eastAsia="Times New Roman" w:hAnsi="Times New Roman" w:cs="Times New Roman"/>
                <w:sz w:val="24"/>
                <w:szCs w:val="24"/>
              </w:rPr>
              <w:t>21.</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1CAAE70B" w14:textId="0263CC51" w:rsidR="53A46F2E" w:rsidRDefault="53A46F2E" w:rsidP="00D61DF8">
            <w:pPr>
              <w:spacing w:after="0" w:line="257" w:lineRule="auto"/>
            </w:pPr>
            <w:r w:rsidRPr="53A46F2E">
              <w:rPr>
                <w:rFonts w:ascii="Times New Roman" w:eastAsia="Times New Roman" w:hAnsi="Times New Roman" w:cs="Times New Roman"/>
                <w:sz w:val="24"/>
                <w:szCs w:val="24"/>
              </w:rPr>
              <w:t>Kasininkas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27839155" w14:textId="50012D7F" w:rsidR="53A46F2E" w:rsidRDefault="53A46F2E" w:rsidP="00D61DF8">
            <w:pPr>
              <w:spacing w:after="0" w:line="257" w:lineRule="auto"/>
              <w:jc w:val="center"/>
            </w:pPr>
            <w:r w:rsidRPr="53A46F2E">
              <w:rPr>
                <w:rFonts w:ascii="Times New Roman" w:eastAsia="Times New Roman" w:hAnsi="Times New Roman" w:cs="Times New Roman"/>
                <w:sz w:val="24"/>
                <w:szCs w:val="24"/>
              </w:rPr>
              <w:t>0,25</w:t>
            </w:r>
          </w:p>
        </w:tc>
      </w:tr>
      <w:tr w:rsidR="53A46F2E" w14:paraId="2730A286"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7DB673BC" w14:textId="40A16494" w:rsidR="53A46F2E" w:rsidRDefault="53A46F2E" w:rsidP="00D61DF8">
            <w:pPr>
              <w:spacing w:after="0" w:line="257" w:lineRule="auto"/>
              <w:jc w:val="center"/>
            </w:pPr>
            <w:r w:rsidRPr="53A46F2E">
              <w:rPr>
                <w:rFonts w:ascii="Times New Roman" w:eastAsia="Times New Roman" w:hAnsi="Times New Roman" w:cs="Times New Roman"/>
                <w:sz w:val="24"/>
                <w:szCs w:val="24"/>
              </w:rPr>
              <w:t>22.</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0C87D342" w14:textId="41098942" w:rsidR="53A46F2E" w:rsidRDefault="53A46F2E" w:rsidP="00D61DF8">
            <w:pPr>
              <w:spacing w:after="0" w:line="257" w:lineRule="auto"/>
            </w:pPr>
            <w:r w:rsidRPr="53A46F2E">
              <w:rPr>
                <w:rFonts w:ascii="Times New Roman" w:eastAsia="Times New Roman" w:hAnsi="Times New Roman" w:cs="Times New Roman"/>
                <w:sz w:val="24"/>
                <w:szCs w:val="24"/>
              </w:rPr>
              <w:t>Pagalbinis darbininkas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2E5B53F9" w14:textId="344D5DF4" w:rsidR="53A46F2E" w:rsidRDefault="53A46F2E" w:rsidP="00D61DF8">
            <w:pPr>
              <w:spacing w:after="0" w:line="257" w:lineRule="auto"/>
              <w:jc w:val="center"/>
            </w:pPr>
            <w:r w:rsidRPr="53A46F2E">
              <w:rPr>
                <w:rFonts w:ascii="Times New Roman" w:eastAsia="Times New Roman" w:hAnsi="Times New Roman" w:cs="Times New Roman"/>
                <w:sz w:val="24"/>
                <w:szCs w:val="24"/>
              </w:rPr>
              <w:t>0,8</w:t>
            </w:r>
          </w:p>
        </w:tc>
      </w:tr>
      <w:tr w:rsidR="53A46F2E" w14:paraId="6AB8FB2E"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1488849E" w14:textId="1E47D887" w:rsidR="53A46F2E" w:rsidRDefault="53A46F2E" w:rsidP="00D61DF8">
            <w:pPr>
              <w:spacing w:after="0" w:line="257" w:lineRule="auto"/>
              <w:jc w:val="center"/>
            </w:pPr>
            <w:r w:rsidRPr="53A46F2E">
              <w:rPr>
                <w:rFonts w:ascii="Times New Roman" w:eastAsia="Times New Roman" w:hAnsi="Times New Roman" w:cs="Times New Roman"/>
                <w:sz w:val="24"/>
                <w:szCs w:val="24"/>
              </w:rPr>
              <w:t>23.</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37BACB40" w14:textId="0456841B" w:rsidR="53A46F2E" w:rsidRDefault="53A46F2E" w:rsidP="00D61DF8">
            <w:pPr>
              <w:spacing w:after="0" w:line="257" w:lineRule="auto"/>
            </w:pPr>
            <w:r w:rsidRPr="53A46F2E">
              <w:rPr>
                <w:rFonts w:ascii="Times New Roman" w:eastAsia="Times New Roman" w:hAnsi="Times New Roman" w:cs="Times New Roman"/>
                <w:sz w:val="24"/>
                <w:szCs w:val="24"/>
              </w:rPr>
              <w:t>Budėtojas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7CF48F77" w14:textId="2EF4D80C" w:rsidR="53A46F2E" w:rsidRDefault="53A46F2E" w:rsidP="00D61DF8">
            <w:pPr>
              <w:spacing w:after="0" w:line="257" w:lineRule="auto"/>
              <w:jc w:val="center"/>
            </w:pPr>
            <w:r w:rsidRPr="53A46F2E">
              <w:rPr>
                <w:rFonts w:ascii="Times New Roman" w:eastAsia="Times New Roman" w:hAnsi="Times New Roman" w:cs="Times New Roman"/>
                <w:sz w:val="24"/>
                <w:szCs w:val="24"/>
              </w:rPr>
              <w:t>0,75</w:t>
            </w:r>
          </w:p>
        </w:tc>
      </w:tr>
      <w:tr w:rsidR="53A46F2E" w14:paraId="6D528E93"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03F8BF60" w14:textId="3C1E3A65" w:rsidR="53A46F2E" w:rsidRDefault="53A46F2E" w:rsidP="00D61DF8">
            <w:pPr>
              <w:spacing w:after="0" w:line="257" w:lineRule="auto"/>
              <w:jc w:val="center"/>
            </w:pPr>
            <w:r w:rsidRPr="53A46F2E">
              <w:rPr>
                <w:rFonts w:ascii="Times New Roman" w:eastAsia="Times New Roman" w:hAnsi="Times New Roman" w:cs="Times New Roman"/>
                <w:sz w:val="24"/>
                <w:szCs w:val="24"/>
              </w:rPr>
              <w:t>24.</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73CAE4A0" w14:textId="5EB8FDC4" w:rsidR="53A46F2E" w:rsidRDefault="53A46F2E" w:rsidP="00D61DF8">
            <w:pPr>
              <w:spacing w:after="0" w:line="257" w:lineRule="auto"/>
            </w:pPr>
            <w:r w:rsidRPr="53A46F2E">
              <w:rPr>
                <w:rFonts w:ascii="Times New Roman" w:eastAsia="Times New Roman" w:hAnsi="Times New Roman" w:cs="Times New Roman"/>
                <w:sz w:val="24"/>
                <w:szCs w:val="24"/>
              </w:rPr>
              <w:t>Valytojas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02484C39" w14:textId="71FCA972" w:rsidR="53A46F2E" w:rsidRDefault="53A46F2E" w:rsidP="00D61DF8">
            <w:pPr>
              <w:spacing w:after="0" w:line="257" w:lineRule="auto"/>
              <w:jc w:val="center"/>
            </w:pPr>
            <w:r w:rsidRPr="53A46F2E">
              <w:rPr>
                <w:rFonts w:ascii="Times New Roman" w:eastAsia="Times New Roman" w:hAnsi="Times New Roman" w:cs="Times New Roman"/>
                <w:sz w:val="24"/>
                <w:szCs w:val="24"/>
              </w:rPr>
              <w:t>3,5</w:t>
            </w:r>
          </w:p>
        </w:tc>
      </w:tr>
      <w:tr w:rsidR="53A46F2E" w14:paraId="227254C0" w14:textId="77777777" w:rsidTr="53A46F2E">
        <w:trPr>
          <w:trHeight w:val="25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6CB5E26E" w14:textId="700C1867" w:rsidR="53A46F2E" w:rsidRDefault="53A46F2E" w:rsidP="00D61DF8">
            <w:pPr>
              <w:spacing w:after="0" w:line="257" w:lineRule="auto"/>
              <w:jc w:val="center"/>
            </w:pPr>
            <w:r w:rsidRPr="53A46F2E">
              <w:rPr>
                <w:rFonts w:ascii="Times New Roman" w:eastAsia="Times New Roman" w:hAnsi="Times New Roman" w:cs="Times New Roman"/>
                <w:sz w:val="24"/>
                <w:szCs w:val="24"/>
              </w:rPr>
              <w:t>25.</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1F4E176B" w14:textId="7BDF30E5" w:rsidR="53A46F2E" w:rsidRDefault="53A46F2E" w:rsidP="00D61DF8">
            <w:pPr>
              <w:spacing w:after="0" w:line="257" w:lineRule="auto"/>
            </w:pPr>
            <w:r w:rsidRPr="53A46F2E">
              <w:rPr>
                <w:rFonts w:ascii="Times New Roman" w:eastAsia="Times New Roman" w:hAnsi="Times New Roman" w:cs="Times New Roman"/>
                <w:sz w:val="24"/>
                <w:szCs w:val="24"/>
              </w:rPr>
              <w:t>Kiemsargis</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346F8885" w14:textId="2B7CEAE4" w:rsidR="53A46F2E" w:rsidRDefault="53A46F2E" w:rsidP="00D61DF8">
            <w:pPr>
              <w:spacing w:after="0" w:line="257" w:lineRule="auto"/>
              <w:jc w:val="center"/>
            </w:pPr>
            <w:r w:rsidRPr="53A46F2E">
              <w:rPr>
                <w:rFonts w:ascii="Times New Roman" w:eastAsia="Times New Roman" w:hAnsi="Times New Roman" w:cs="Times New Roman"/>
                <w:sz w:val="24"/>
                <w:szCs w:val="24"/>
              </w:rPr>
              <w:t>0,5</w:t>
            </w:r>
          </w:p>
        </w:tc>
      </w:tr>
      <w:tr w:rsidR="53A46F2E" w14:paraId="098C2329" w14:textId="77777777" w:rsidTr="53A46F2E">
        <w:trPr>
          <w:trHeight w:val="75"/>
        </w:trPr>
        <w:tc>
          <w:tcPr>
            <w:tcW w:w="1100" w:type="dxa"/>
            <w:tcBorders>
              <w:top w:val="single" w:sz="8" w:space="0" w:color="auto"/>
              <w:left w:val="single" w:sz="8" w:space="0" w:color="auto"/>
              <w:bottom w:val="single" w:sz="8" w:space="0" w:color="auto"/>
              <w:right w:val="single" w:sz="8" w:space="0" w:color="auto"/>
            </w:tcBorders>
            <w:tcMar>
              <w:left w:w="108" w:type="dxa"/>
              <w:right w:w="108" w:type="dxa"/>
            </w:tcMar>
          </w:tcPr>
          <w:p w14:paraId="559E7E29" w14:textId="692CE056" w:rsidR="53A46F2E" w:rsidRDefault="53A46F2E" w:rsidP="00D61DF8">
            <w:pPr>
              <w:spacing w:after="0" w:line="257" w:lineRule="auto"/>
            </w:pPr>
            <w:r w:rsidRPr="53A46F2E">
              <w:rPr>
                <w:rFonts w:ascii="Times New Roman" w:eastAsia="Times New Roman" w:hAnsi="Times New Roman" w:cs="Times New Roman"/>
                <w:sz w:val="24"/>
                <w:szCs w:val="24"/>
              </w:rPr>
              <w:t xml:space="preserve"> </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tcPr>
          <w:p w14:paraId="5F18BC63" w14:textId="10D6A3D6" w:rsidR="53A46F2E" w:rsidRDefault="53A46F2E" w:rsidP="00D61DF8">
            <w:pPr>
              <w:spacing w:after="0" w:line="257" w:lineRule="auto"/>
              <w:jc w:val="right"/>
            </w:pPr>
            <w:r w:rsidRPr="53A46F2E">
              <w:rPr>
                <w:rFonts w:ascii="Times New Roman" w:eastAsia="Times New Roman" w:hAnsi="Times New Roman" w:cs="Times New Roman"/>
                <w:b/>
                <w:bCs/>
                <w:sz w:val="24"/>
                <w:szCs w:val="24"/>
              </w:rPr>
              <w:t>Iš viso:</w:t>
            </w:r>
          </w:p>
        </w:tc>
        <w:tc>
          <w:tcPr>
            <w:tcW w:w="2085" w:type="dxa"/>
            <w:tcBorders>
              <w:top w:val="single" w:sz="8" w:space="0" w:color="auto"/>
              <w:left w:val="single" w:sz="8" w:space="0" w:color="auto"/>
              <w:bottom w:val="single" w:sz="8" w:space="0" w:color="auto"/>
              <w:right w:val="single" w:sz="8" w:space="0" w:color="auto"/>
            </w:tcBorders>
            <w:tcMar>
              <w:left w:w="108" w:type="dxa"/>
              <w:right w:w="108" w:type="dxa"/>
            </w:tcMar>
          </w:tcPr>
          <w:p w14:paraId="5916EAD7" w14:textId="62BFB718" w:rsidR="53A46F2E" w:rsidRDefault="53A46F2E" w:rsidP="00D61DF8">
            <w:pPr>
              <w:spacing w:after="0" w:line="257" w:lineRule="auto"/>
              <w:jc w:val="center"/>
            </w:pPr>
            <w:r w:rsidRPr="53A46F2E">
              <w:rPr>
                <w:rFonts w:ascii="Times New Roman" w:eastAsia="Times New Roman" w:hAnsi="Times New Roman" w:cs="Times New Roman"/>
                <w:b/>
                <w:bCs/>
                <w:sz w:val="24"/>
                <w:szCs w:val="24"/>
              </w:rPr>
              <w:t>14,3</w:t>
            </w:r>
          </w:p>
        </w:tc>
      </w:tr>
    </w:tbl>
    <w:p w14:paraId="22139EBE" w14:textId="434EFF6C" w:rsidR="00EA7CF0" w:rsidRPr="00DD6BB1" w:rsidRDefault="00EA7CF0" w:rsidP="000A508A">
      <w:pPr>
        <w:spacing w:after="0" w:line="240" w:lineRule="auto"/>
        <w:rPr>
          <w:rFonts w:ascii="Times New Roman" w:hAnsi="Times New Roman" w:cs="Times New Roman"/>
          <w:sz w:val="24"/>
          <w:szCs w:val="24"/>
        </w:rPr>
      </w:pPr>
    </w:p>
    <w:p w14:paraId="6AEA2DFE" w14:textId="77777777" w:rsidR="0059263D" w:rsidRPr="00DD6BB1" w:rsidRDefault="0059263D" w:rsidP="000A508A">
      <w:pPr>
        <w:spacing w:after="0" w:line="240" w:lineRule="auto"/>
        <w:rPr>
          <w:rFonts w:ascii="Times New Roman" w:hAnsi="Times New Roman" w:cs="Times New Roman"/>
          <w:sz w:val="24"/>
          <w:szCs w:val="24"/>
        </w:rPr>
      </w:pPr>
    </w:p>
    <w:p w14:paraId="3062E191" w14:textId="77777777" w:rsidR="00EA7CF0" w:rsidRPr="00DD6BB1" w:rsidRDefault="00EA7CF0" w:rsidP="000A508A">
      <w:pPr>
        <w:pStyle w:val="Betarp"/>
        <w:jc w:val="both"/>
        <w:rPr>
          <w:rFonts w:ascii="Times New Roman" w:hAnsi="Times New Roman" w:cs="Times New Roman"/>
          <w:sz w:val="24"/>
          <w:szCs w:val="24"/>
        </w:rPr>
        <w:sectPr w:rsidR="00EA7CF0" w:rsidRPr="00DD6BB1" w:rsidSect="00DD6BB1">
          <w:headerReference w:type="default" r:id="rId8"/>
          <w:pgSz w:w="11906" w:h="16838"/>
          <w:pgMar w:top="1134" w:right="567" w:bottom="1134" w:left="1701" w:header="567" w:footer="567" w:gutter="0"/>
          <w:cols w:space="1296"/>
          <w:titlePg/>
          <w:docGrid w:linePitch="360"/>
        </w:sectPr>
      </w:pPr>
      <w:bookmarkStart w:id="0" w:name="_GoBack"/>
      <w:bookmarkEnd w:id="0"/>
    </w:p>
    <w:p w14:paraId="5C246D0A" w14:textId="44726E7E" w:rsidR="008070E1" w:rsidRPr="008070E1" w:rsidRDefault="002F2306" w:rsidP="002F2306">
      <w:pPr>
        <w:pStyle w:val="Betarp"/>
        <w:tabs>
          <w:tab w:val="left" w:pos="11057"/>
          <w:tab w:val="left" w:pos="11199"/>
        </w:tabs>
        <w:ind w:firstLine="10773"/>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P</w:t>
      </w:r>
      <w:r w:rsidR="008070E1" w:rsidRPr="008070E1">
        <w:rPr>
          <w:rFonts w:ascii="Times New Roman" w:eastAsia="Times New Roman" w:hAnsi="Times New Roman" w:cs="Times New Roman"/>
          <w:kern w:val="0"/>
          <w:sz w:val="24"/>
          <w:szCs w:val="24"/>
          <w:lang w:eastAsia="lt-LT"/>
          <w14:ligatures w14:val="none"/>
        </w:rPr>
        <w:t>atvirtinta</w:t>
      </w:r>
    </w:p>
    <w:p w14:paraId="4186D5FE" w14:textId="4673AA11" w:rsidR="008070E1" w:rsidRPr="008070E1" w:rsidRDefault="008070E1" w:rsidP="002F2306">
      <w:pPr>
        <w:pStyle w:val="Betarp"/>
        <w:ind w:firstLine="10773"/>
        <w:rPr>
          <w:rFonts w:ascii="Times New Roman" w:eastAsia="Times New Roman" w:hAnsi="Times New Roman" w:cs="Times New Roman"/>
          <w:kern w:val="0"/>
          <w:sz w:val="24"/>
          <w:szCs w:val="24"/>
          <w:lang w:eastAsia="lt-LT"/>
          <w14:ligatures w14:val="none"/>
        </w:rPr>
      </w:pPr>
      <w:r w:rsidRPr="008070E1">
        <w:rPr>
          <w:rFonts w:ascii="Times New Roman" w:eastAsia="Times New Roman" w:hAnsi="Times New Roman" w:cs="Times New Roman"/>
          <w:kern w:val="0"/>
          <w:sz w:val="24"/>
          <w:szCs w:val="24"/>
          <w:lang w:eastAsia="lt-LT"/>
          <w14:ligatures w14:val="none"/>
        </w:rPr>
        <w:t>Kaišiadorių kultūros centro direktoriaus</w:t>
      </w:r>
    </w:p>
    <w:p w14:paraId="77334C6F" w14:textId="1AFB5EE4" w:rsidR="008070E1" w:rsidRPr="008070E1" w:rsidRDefault="008070E1" w:rsidP="002F2306">
      <w:pPr>
        <w:pStyle w:val="Betarp"/>
        <w:ind w:firstLine="10773"/>
        <w:rPr>
          <w:rFonts w:ascii="Times New Roman" w:eastAsia="Times New Roman" w:hAnsi="Times New Roman" w:cs="Times New Roman"/>
          <w:kern w:val="0"/>
          <w:sz w:val="24"/>
          <w:szCs w:val="24"/>
          <w:lang w:eastAsia="lt-LT"/>
          <w14:ligatures w14:val="none"/>
        </w:rPr>
      </w:pPr>
      <w:r w:rsidRPr="008070E1">
        <w:rPr>
          <w:rFonts w:ascii="Times New Roman" w:hAnsi="Times New Roman" w:cs="Times New Roman"/>
          <w:sz w:val="24"/>
          <w:szCs w:val="24"/>
        </w:rPr>
        <w:t>2025 m. balandžio 22 d. įsakymu Nr. VO1.6-18</w:t>
      </w:r>
    </w:p>
    <w:p w14:paraId="728E90BD" w14:textId="530EDD7B" w:rsidR="008070E1" w:rsidRDefault="008070E1" w:rsidP="008070E1">
      <w:pPr>
        <w:pStyle w:val="Betarp"/>
        <w:jc w:val="cente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ORGANIZACINĖ STRUKTŪRA</w:t>
      </w:r>
    </w:p>
    <w:p w14:paraId="3C3D19CF" w14:textId="5494842B"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0D1B4313" w14:textId="435C7408"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257EFC63" w14:textId="44A573DF"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432B1412" w14:textId="1A5B0F73" w:rsidR="008070E1" w:rsidRDefault="002F2306" w:rsidP="0024586F">
      <w:pPr>
        <w:pStyle w:val="Betarp"/>
        <w:jc w:val="center"/>
        <w:rPr>
          <w:rFonts w:ascii="Times New Roman" w:eastAsia="Times New Roman" w:hAnsi="Times New Roman" w:cs="Times New Roman"/>
          <w:b/>
          <w:bCs/>
          <w:kern w:val="0"/>
          <w:sz w:val="24"/>
          <w:szCs w:val="24"/>
          <w:lang w:eastAsia="lt-LT"/>
          <w14:ligatures w14:val="none"/>
        </w:rPr>
      </w:pPr>
      <w:r>
        <w:rPr>
          <w:noProof/>
          <w:lang w:eastAsia="lt-LT"/>
        </w:rPr>
        <w:drawing>
          <wp:anchor distT="0" distB="0" distL="114300" distR="114300" simplePos="0" relativeHeight="251659264" behindDoc="1" locked="0" layoutInCell="1" allowOverlap="1" wp14:anchorId="771CDB08" wp14:editId="7ABED331">
            <wp:simplePos x="0" y="0"/>
            <wp:positionH relativeFrom="page">
              <wp:align>right</wp:align>
            </wp:positionH>
            <wp:positionV relativeFrom="paragraph">
              <wp:posOffset>-291465</wp:posOffset>
            </wp:positionV>
            <wp:extent cx="9867900" cy="5143500"/>
            <wp:effectExtent l="0" t="38100" r="0" b="38100"/>
            <wp:wrapTight wrapText="bothSides">
              <wp:wrapPolygon edited="0">
                <wp:start x="7631" y="-160"/>
                <wp:lineTo x="7631" y="2560"/>
                <wp:lineTo x="5963" y="3600"/>
                <wp:lineTo x="5963" y="6400"/>
                <wp:lineTo x="3169" y="6720"/>
                <wp:lineTo x="1543" y="7200"/>
                <wp:lineTo x="1543" y="9760"/>
                <wp:lineTo x="1668" y="10240"/>
                <wp:lineTo x="1835" y="10240"/>
                <wp:lineTo x="1835" y="16240"/>
                <wp:lineTo x="1960" y="16640"/>
                <wp:lineTo x="2252" y="16640"/>
                <wp:lineTo x="2252" y="21680"/>
                <wp:lineTo x="5171" y="21680"/>
                <wp:lineTo x="10466" y="21520"/>
                <wp:lineTo x="11717" y="21360"/>
                <wp:lineTo x="11634" y="17920"/>
                <wp:lineTo x="14094" y="17920"/>
                <wp:lineTo x="18639" y="17120"/>
                <wp:lineTo x="18639" y="14480"/>
                <wp:lineTo x="18347" y="14080"/>
                <wp:lineTo x="18723" y="13680"/>
                <wp:lineTo x="18764" y="11120"/>
                <wp:lineTo x="15303" y="10240"/>
                <wp:lineTo x="16388" y="10240"/>
                <wp:lineTo x="16721" y="9920"/>
                <wp:lineTo x="16721" y="7040"/>
                <wp:lineTo x="15012" y="6720"/>
                <wp:lineTo x="9215" y="6400"/>
                <wp:lineTo x="9215" y="3840"/>
                <wp:lineTo x="12885" y="3840"/>
                <wp:lineTo x="14720" y="3440"/>
                <wp:lineTo x="14761" y="720"/>
                <wp:lineTo x="10592" y="-160"/>
                <wp:lineTo x="7631" y="-160"/>
              </wp:wrapPolygon>
            </wp:wrapTight>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14:paraId="35848662"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61C00C97"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3A364088"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6624D8AB"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41AEA0AE"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1BC7F27A"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0D3293CE"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5541FC4A"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2DA02802"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48BB3A88"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00303664"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16267DF2"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53FF17C1"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1FD1206E"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0E5D957E"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32812062"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66542746"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7CF1905F"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5E682BD0"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23DBC17E"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0A6FEA85"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35951408"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10F10E2E"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08145560" w14:textId="77777777" w:rsidR="008070E1" w:rsidRDefault="008070E1" w:rsidP="008070E1">
      <w:pPr>
        <w:pStyle w:val="Betarp"/>
        <w:rPr>
          <w:rFonts w:ascii="Times New Roman" w:eastAsia="Times New Roman" w:hAnsi="Times New Roman" w:cs="Times New Roman"/>
          <w:b/>
          <w:bCs/>
          <w:kern w:val="0"/>
          <w:sz w:val="24"/>
          <w:szCs w:val="24"/>
          <w:lang w:eastAsia="lt-LT"/>
          <w14:ligatures w14:val="none"/>
        </w:rPr>
      </w:pPr>
    </w:p>
    <w:p w14:paraId="3762F3B3" w14:textId="77777777" w:rsidR="008070E1" w:rsidRDefault="008070E1" w:rsidP="008070E1">
      <w:pPr>
        <w:pStyle w:val="Betarp"/>
        <w:rPr>
          <w:rFonts w:ascii="Times New Roman" w:eastAsia="Times New Roman" w:hAnsi="Times New Roman" w:cs="Times New Roman"/>
          <w:b/>
          <w:bCs/>
          <w:kern w:val="0"/>
          <w:sz w:val="24"/>
          <w:szCs w:val="24"/>
          <w:lang w:eastAsia="lt-LT"/>
          <w14:ligatures w14:val="none"/>
        </w:rPr>
      </w:pPr>
    </w:p>
    <w:p w14:paraId="3EBC2B91" w14:textId="77777777" w:rsidR="008070E1" w:rsidRDefault="008070E1" w:rsidP="0024586F">
      <w:pPr>
        <w:pStyle w:val="Betarp"/>
        <w:jc w:val="center"/>
        <w:rPr>
          <w:rFonts w:ascii="Times New Roman" w:eastAsia="Times New Roman" w:hAnsi="Times New Roman" w:cs="Times New Roman"/>
          <w:b/>
          <w:bCs/>
          <w:kern w:val="0"/>
          <w:sz w:val="24"/>
          <w:szCs w:val="24"/>
          <w:lang w:eastAsia="lt-LT"/>
          <w14:ligatures w14:val="none"/>
        </w:rPr>
      </w:pPr>
    </w:p>
    <w:p w14:paraId="539C998C" w14:textId="0F1BF615" w:rsidR="0024586F" w:rsidRDefault="0024586F" w:rsidP="0024586F">
      <w:pPr>
        <w:pStyle w:val="Betarp"/>
        <w:jc w:val="center"/>
        <w:rPr>
          <w:rFonts w:ascii="Times New Roman" w:eastAsia="Times New Roman" w:hAnsi="Times New Roman" w:cs="Times New Roman"/>
          <w:b/>
          <w:bCs/>
          <w:kern w:val="0"/>
          <w:sz w:val="24"/>
          <w:szCs w:val="24"/>
          <w:lang w:eastAsia="lt-LT"/>
          <w14:ligatures w14:val="none"/>
        </w:rPr>
      </w:pPr>
      <w:r w:rsidRPr="000A508A">
        <w:rPr>
          <w:rFonts w:ascii="Times New Roman" w:eastAsia="Times New Roman" w:hAnsi="Times New Roman" w:cs="Times New Roman"/>
          <w:b/>
          <w:bCs/>
          <w:kern w:val="0"/>
          <w:sz w:val="24"/>
          <w:szCs w:val="24"/>
          <w:lang w:eastAsia="lt-LT"/>
          <w14:ligatures w14:val="none"/>
        </w:rPr>
        <w:lastRenderedPageBreak/>
        <w:t>2025-ųjų METŲ VEIKLOS PLANO VYKDYMO ATASKAITA</w:t>
      </w:r>
    </w:p>
    <w:p w14:paraId="2922901D" w14:textId="77777777" w:rsidR="0024586F" w:rsidRDefault="0024586F" w:rsidP="008C6039">
      <w:pPr>
        <w:pStyle w:val="Betarp"/>
        <w:rPr>
          <w:rFonts w:ascii="Times New Roman" w:hAnsi="Times New Roman" w:cs="Times New Roman"/>
          <w:sz w:val="24"/>
          <w:szCs w:val="24"/>
        </w:rPr>
      </w:pPr>
    </w:p>
    <w:tbl>
      <w:tblPr>
        <w:tblW w:w="15698" w:type="dxa"/>
        <w:tblLayout w:type="fixed"/>
        <w:tblLook w:val="04A0" w:firstRow="1" w:lastRow="0" w:firstColumn="1" w:lastColumn="0" w:noHBand="0" w:noVBand="1"/>
      </w:tblPr>
      <w:tblGrid>
        <w:gridCol w:w="557"/>
        <w:gridCol w:w="325"/>
        <w:gridCol w:w="441"/>
        <w:gridCol w:w="442"/>
        <w:gridCol w:w="1486"/>
        <w:gridCol w:w="3506"/>
        <w:gridCol w:w="1686"/>
        <w:gridCol w:w="1201"/>
        <w:gridCol w:w="978"/>
        <w:gridCol w:w="1179"/>
        <w:gridCol w:w="1230"/>
        <w:gridCol w:w="1085"/>
        <w:gridCol w:w="1346"/>
        <w:gridCol w:w="236"/>
      </w:tblGrid>
      <w:tr w:rsidR="0024586F" w:rsidRPr="0024586F" w14:paraId="7EECE762" w14:textId="77777777" w:rsidTr="002F2306">
        <w:trPr>
          <w:gridAfter w:val="1"/>
          <w:wAfter w:w="236" w:type="dxa"/>
          <w:trHeight w:val="450"/>
        </w:trPr>
        <w:tc>
          <w:tcPr>
            <w:tcW w:w="557" w:type="dxa"/>
            <w:vMerge w:val="restart"/>
            <w:tcBorders>
              <w:top w:val="single" w:sz="8" w:space="0" w:color="auto"/>
              <w:left w:val="single" w:sz="8" w:space="0" w:color="auto"/>
              <w:bottom w:val="single" w:sz="8" w:space="0" w:color="000000"/>
              <w:right w:val="single" w:sz="4" w:space="0" w:color="000000"/>
            </w:tcBorders>
            <w:textDirection w:val="btLr"/>
            <w:vAlign w:val="bottom"/>
            <w:hideMark/>
          </w:tcPr>
          <w:p w14:paraId="56F31C0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Programos tikslo kodas</w:t>
            </w:r>
          </w:p>
        </w:tc>
        <w:tc>
          <w:tcPr>
            <w:tcW w:w="325" w:type="dxa"/>
            <w:vMerge w:val="restart"/>
            <w:tcBorders>
              <w:top w:val="single" w:sz="8" w:space="0" w:color="auto"/>
              <w:left w:val="single" w:sz="4" w:space="0" w:color="000000"/>
              <w:bottom w:val="single" w:sz="8" w:space="0" w:color="000000"/>
              <w:right w:val="single" w:sz="4" w:space="0" w:color="000000"/>
            </w:tcBorders>
            <w:textDirection w:val="btLr"/>
            <w:vAlign w:val="bottom"/>
            <w:hideMark/>
          </w:tcPr>
          <w:p w14:paraId="4786663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Uždavinio kodas</w:t>
            </w:r>
          </w:p>
        </w:tc>
        <w:tc>
          <w:tcPr>
            <w:tcW w:w="441" w:type="dxa"/>
            <w:vMerge w:val="restart"/>
            <w:tcBorders>
              <w:top w:val="single" w:sz="8" w:space="0" w:color="auto"/>
              <w:left w:val="single" w:sz="4" w:space="0" w:color="000000"/>
              <w:bottom w:val="single" w:sz="8" w:space="0" w:color="000000"/>
              <w:right w:val="single" w:sz="4" w:space="0" w:color="000000"/>
            </w:tcBorders>
            <w:textDirection w:val="btLr"/>
            <w:vAlign w:val="bottom"/>
            <w:hideMark/>
          </w:tcPr>
          <w:p w14:paraId="0A0B747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Priemonės kodas</w:t>
            </w:r>
          </w:p>
        </w:tc>
        <w:tc>
          <w:tcPr>
            <w:tcW w:w="442" w:type="dxa"/>
            <w:vMerge w:val="restart"/>
            <w:tcBorders>
              <w:top w:val="single" w:sz="8" w:space="0" w:color="auto"/>
              <w:left w:val="single" w:sz="4" w:space="0" w:color="000000"/>
              <w:bottom w:val="single" w:sz="8" w:space="0" w:color="000000"/>
              <w:right w:val="single" w:sz="4" w:space="0" w:color="000000"/>
            </w:tcBorders>
            <w:textDirection w:val="btLr"/>
            <w:vAlign w:val="bottom"/>
            <w:hideMark/>
          </w:tcPr>
          <w:p w14:paraId="747FCD13"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Papriemonės kodas</w:t>
            </w:r>
          </w:p>
        </w:tc>
        <w:tc>
          <w:tcPr>
            <w:tcW w:w="4992" w:type="dxa"/>
            <w:gridSpan w:val="2"/>
            <w:vMerge w:val="restart"/>
            <w:tcBorders>
              <w:top w:val="single" w:sz="8" w:space="0" w:color="auto"/>
              <w:left w:val="single" w:sz="4" w:space="0" w:color="000000"/>
              <w:bottom w:val="single" w:sz="8" w:space="0" w:color="000000"/>
              <w:right w:val="single" w:sz="8" w:space="0" w:color="000000"/>
            </w:tcBorders>
            <w:vAlign w:val="center"/>
            <w:hideMark/>
          </w:tcPr>
          <w:p w14:paraId="65EB358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Pavadinimas</w:t>
            </w:r>
          </w:p>
        </w:tc>
        <w:tc>
          <w:tcPr>
            <w:tcW w:w="3865"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0B7278E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i/>
                <w:iCs/>
                <w:color w:val="000000"/>
                <w:kern w:val="0"/>
                <w:sz w:val="20"/>
                <w:szCs w:val="20"/>
                <w:lang w:eastAsia="lt-LT"/>
                <w14:ligatures w14:val="none"/>
              </w:rPr>
              <w:t>2025</w:t>
            </w:r>
            <w:r w:rsidRPr="0024586F">
              <w:rPr>
                <w:rFonts w:ascii="Times New Roman" w:eastAsia="Times New Roman" w:hAnsi="Times New Roman" w:cs="Times New Roman"/>
                <w:color w:val="000000"/>
                <w:kern w:val="0"/>
                <w:sz w:val="20"/>
                <w:szCs w:val="20"/>
                <w:lang w:eastAsia="lt-LT"/>
                <w14:ligatures w14:val="none"/>
              </w:rPr>
              <w:t>-ųjų metų</w:t>
            </w:r>
          </w:p>
        </w:tc>
        <w:tc>
          <w:tcPr>
            <w:tcW w:w="2409"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41951A7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i/>
                <w:iCs/>
                <w:color w:val="000000"/>
                <w:kern w:val="0"/>
                <w:sz w:val="20"/>
                <w:szCs w:val="20"/>
                <w:lang w:eastAsia="lt-LT"/>
                <w14:ligatures w14:val="none"/>
              </w:rPr>
              <w:t>2025</w:t>
            </w:r>
            <w:r w:rsidRPr="0024586F">
              <w:rPr>
                <w:rFonts w:ascii="Times New Roman" w:eastAsia="Times New Roman" w:hAnsi="Times New Roman" w:cs="Times New Roman"/>
                <w:color w:val="000000"/>
                <w:kern w:val="0"/>
                <w:sz w:val="20"/>
                <w:szCs w:val="20"/>
                <w:lang w:eastAsia="lt-LT"/>
                <w14:ligatures w14:val="none"/>
              </w:rPr>
              <w:t>-ųjų metų asignavimai</w:t>
            </w:r>
          </w:p>
        </w:tc>
        <w:tc>
          <w:tcPr>
            <w:tcW w:w="1085" w:type="dxa"/>
            <w:vMerge w:val="restart"/>
            <w:tcBorders>
              <w:top w:val="single" w:sz="8" w:space="0" w:color="auto"/>
              <w:left w:val="nil"/>
              <w:bottom w:val="single" w:sz="8" w:space="0" w:color="000000"/>
              <w:right w:val="nil"/>
            </w:tcBorders>
            <w:vAlign w:val="center"/>
            <w:hideMark/>
          </w:tcPr>
          <w:p w14:paraId="102564A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Bendra informacija apie pasiektus rezultatus</w:t>
            </w:r>
          </w:p>
        </w:tc>
        <w:tc>
          <w:tcPr>
            <w:tcW w:w="1346" w:type="dxa"/>
            <w:vMerge w:val="restart"/>
            <w:tcBorders>
              <w:top w:val="single" w:sz="8" w:space="0" w:color="auto"/>
              <w:left w:val="single" w:sz="8" w:space="0" w:color="auto"/>
              <w:bottom w:val="single" w:sz="8" w:space="0" w:color="000000"/>
              <w:right w:val="single" w:sz="8" w:space="0" w:color="auto"/>
            </w:tcBorders>
            <w:vAlign w:val="center"/>
            <w:hideMark/>
          </w:tcPr>
          <w:p w14:paraId="05934C9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Paaiškinimas dėl nukrypimų</w:t>
            </w:r>
          </w:p>
        </w:tc>
      </w:tr>
      <w:tr w:rsidR="0024586F" w:rsidRPr="0024586F" w14:paraId="5505D562" w14:textId="77777777" w:rsidTr="002F2306">
        <w:trPr>
          <w:trHeight w:val="276"/>
        </w:trPr>
        <w:tc>
          <w:tcPr>
            <w:tcW w:w="557" w:type="dxa"/>
            <w:vMerge/>
            <w:tcBorders>
              <w:top w:val="single" w:sz="8" w:space="0" w:color="auto"/>
              <w:left w:val="single" w:sz="8" w:space="0" w:color="auto"/>
              <w:bottom w:val="single" w:sz="8" w:space="0" w:color="000000"/>
              <w:right w:val="single" w:sz="4" w:space="0" w:color="000000"/>
            </w:tcBorders>
            <w:vAlign w:val="center"/>
            <w:hideMark/>
          </w:tcPr>
          <w:p w14:paraId="617587D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25" w:type="dxa"/>
            <w:vMerge/>
            <w:tcBorders>
              <w:top w:val="single" w:sz="8" w:space="0" w:color="auto"/>
              <w:left w:val="single" w:sz="4" w:space="0" w:color="000000"/>
              <w:bottom w:val="single" w:sz="8" w:space="0" w:color="000000"/>
              <w:right w:val="single" w:sz="4" w:space="0" w:color="000000"/>
            </w:tcBorders>
            <w:vAlign w:val="center"/>
            <w:hideMark/>
          </w:tcPr>
          <w:p w14:paraId="74E9636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41" w:type="dxa"/>
            <w:vMerge/>
            <w:tcBorders>
              <w:top w:val="single" w:sz="8" w:space="0" w:color="auto"/>
              <w:left w:val="single" w:sz="4" w:space="0" w:color="000000"/>
              <w:bottom w:val="single" w:sz="8" w:space="0" w:color="000000"/>
              <w:right w:val="single" w:sz="4" w:space="0" w:color="000000"/>
            </w:tcBorders>
            <w:vAlign w:val="center"/>
            <w:hideMark/>
          </w:tcPr>
          <w:p w14:paraId="3896480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42" w:type="dxa"/>
            <w:vMerge/>
            <w:tcBorders>
              <w:top w:val="single" w:sz="8" w:space="0" w:color="auto"/>
              <w:left w:val="single" w:sz="4" w:space="0" w:color="000000"/>
              <w:bottom w:val="single" w:sz="8" w:space="0" w:color="000000"/>
              <w:right w:val="single" w:sz="4" w:space="0" w:color="000000"/>
            </w:tcBorders>
            <w:vAlign w:val="center"/>
            <w:hideMark/>
          </w:tcPr>
          <w:p w14:paraId="7855C24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4992" w:type="dxa"/>
            <w:gridSpan w:val="2"/>
            <w:vMerge/>
            <w:tcBorders>
              <w:top w:val="single" w:sz="8" w:space="0" w:color="auto"/>
              <w:left w:val="single" w:sz="4" w:space="0" w:color="000000"/>
              <w:bottom w:val="single" w:sz="8" w:space="0" w:color="000000"/>
              <w:right w:val="single" w:sz="8" w:space="0" w:color="000000"/>
            </w:tcBorders>
            <w:vAlign w:val="center"/>
            <w:hideMark/>
          </w:tcPr>
          <w:p w14:paraId="0D0A1AA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865" w:type="dxa"/>
            <w:gridSpan w:val="3"/>
            <w:vMerge/>
            <w:tcBorders>
              <w:top w:val="single" w:sz="8" w:space="0" w:color="auto"/>
              <w:left w:val="single" w:sz="8" w:space="0" w:color="auto"/>
              <w:bottom w:val="single" w:sz="8" w:space="0" w:color="000000"/>
              <w:right w:val="single" w:sz="8" w:space="0" w:color="000000"/>
            </w:tcBorders>
            <w:vAlign w:val="center"/>
            <w:hideMark/>
          </w:tcPr>
          <w:p w14:paraId="57ADF10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409" w:type="dxa"/>
            <w:gridSpan w:val="2"/>
            <w:vMerge/>
            <w:tcBorders>
              <w:top w:val="single" w:sz="8" w:space="0" w:color="auto"/>
              <w:left w:val="single" w:sz="8" w:space="0" w:color="auto"/>
              <w:bottom w:val="single" w:sz="8" w:space="0" w:color="000000"/>
              <w:right w:val="single" w:sz="8" w:space="0" w:color="000000"/>
            </w:tcBorders>
            <w:vAlign w:val="center"/>
            <w:hideMark/>
          </w:tcPr>
          <w:p w14:paraId="4705853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085" w:type="dxa"/>
            <w:vMerge/>
            <w:tcBorders>
              <w:top w:val="single" w:sz="8" w:space="0" w:color="auto"/>
              <w:left w:val="nil"/>
              <w:bottom w:val="single" w:sz="8" w:space="0" w:color="000000"/>
              <w:right w:val="nil"/>
            </w:tcBorders>
            <w:vAlign w:val="center"/>
            <w:hideMark/>
          </w:tcPr>
          <w:p w14:paraId="39D58F9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346" w:type="dxa"/>
            <w:vMerge/>
            <w:tcBorders>
              <w:top w:val="single" w:sz="8" w:space="0" w:color="auto"/>
              <w:left w:val="single" w:sz="8" w:space="0" w:color="auto"/>
              <w:bottom w:val="single" w:sz="8" w:space="0" w:color="000000"/>
              <w:right w:val="single" w:sz="8" w:space="0" w:color="auto"/>
            </w:tcBorders>
            <w:vAlign w:val="center"/>
            <w:hideMark/>
          </w:tcPr>
          <w:p w14:paraId="50F2553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36" w:type="dxa"/>
            <w:tcBorders>
              <w:top w:val="nil"/>
              <w:left w:val="nil"/>
              <w:bottom w:val="nil"/>
              <w:right w:val="nil"/>
            </w:tcBorders>
            <w:noWrap/>
            <w:vAlign w:val="bottom"/>
            <w:hideMark/>
          </w:tcPr>
          <w:p w14:paraId="7BBB219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p>
        </w:tc>
      </w:tr>
      <w:tr w:rsidR="0024586F" w:rsidRPr="0024586F" w14:paraId="791049FA" w14:textId="77777777" w:rsidTr="002F2306">
        <w:trPr>
          <w:trHeight w:val="1092"/>
        </w:trPr>
        <w:tc>
          <w:tcPr>
            <w:tcW w:w="557" w:type="dxa"/>
            <w:vMerge/>
            <w:tcBorders>
              <w:top w:val="single" w:sz="8" w:space="0" w:color="auto"/>
              <w:left w:val="single" w:sz="8" w:space="0" w:color="auto"/>
              <w:bottom w:val="single" w:sz="8" w:space="0" w:color="000000"/>
              <w:right w:val="single" w:sz="4" w:space="0" w:color="000000"/>
            </w:tcBorders>
            <w:vAlign w:val="center"/>
            <w:hideMark/>
          </w:tcPr>
          <w:p w14:paraId="5BD7FDE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25" w:type="dxa"/>
            <w:vMerge/>
            <w:tcBorders>
              <w:top w:val="single" w:sz="8" w:space="0" w:color="auto"/>
              <w:left w:val="single" w:sz="4" w:space="0" w:color="000000"/>
              <w:bottom w:val="single" w:sz="8" w:space="0" w:color="000000"/>
              <w:right w:val="single" w:sz="4" w:space="0" w:color="000000"/>
            </w:tcBorders>
            <w:vAlign w:val="center"/>
            <w:hideMark/>
          </w:tcPr>
          <w:p w14:paraId="0835211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41" w:type="dxa"/>
            <w:vMerge/>
            <w:tcBorders>
              <w:top w:val="single" w:sz="8" w:space="0" w:color="auto"/>
              <w:left w:val="single" w:sz="4" w:space="0" w:color="000000"/>
              <w:bottom w:val="single" w:sz="8" w:space="0" w:color="000000"/>
              <w:right w:val="single" w:sz="4" w:space="0" w:color="000000"/>
            </w:tcBorders>
            <w:vAlign w:val="center"/>
            <w:hideMark/>
          </w:tcPr>
          <w:p w14:paraId="7943982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42" w:type="dxa"/>
            <w:vMerge/>
            <w:tcBorders>
              <w:top w:val="single" w:sz="8" w:space="0" w:color="auto"/>
              <w:left w:val="single" w:sz="4" w:space="0" w:color="000000"/>
              <w:bottom w:val="single" w:sz="8" w:space="0" w:color="000000"/>
              <w:right w:val="single" w:sz="4" w:space="0" w:color="000000"/>
            </w:tcBorders>
            <w:vAlign w:val="center"/>
            <w:hideMark/>
          </w:tcPr>
          <w:p w14:paraId="31318C8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4992" w:type="dxa"/>
            <w:gridSpan w:val="2"/>
            <w:vMerge/>
            <w:tcBorders>
              <w:top w:val="single" w:sz="8" w:space="0" w:color="auto"/>
              <w:left w:val="single" w:sz="4" w:space="0" w:color="000000"/>
              <w:bottom w:val="single" w:sz="8" w:space="0" w:color="000000"/>
              <w:right w:val="single" w:sz="8" w:space="0" w:color="000000"/>
            </w:tcBorders>
            <w:vAlign w:val="center"/>
            <w:hideMark/>
          </w:tcPr>
          <w:p w14:paraId="54E8E7E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nil"/>
              <w:bottom w:val="single" w:sz="8" w:space="0" w:color="auto"/>
              <w:right w:val="single" w:sz="8" w:space="0" w:color="000000"/>
            </w:tcBorders>
            <w:vAlign w:val="center"/>
            <w:hideMark/>
          </w:tcPr>
          <w:p w14:paraId="0614EF4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xml:space="preserve"> Vertinimo  kriterijai, matavimo  vienetai</w:t>
            </w:r>
          </w:p>
        </w:tc>
        <w:tc>
          <w:tcPr>
            <w:tcW w:w="1201" w:type="dxa"/>
            <w:tcBorders>
              <w:top w:val="nil"/>
              <w:left w:val="nil"/>
              <w:bottom w:val="nil"/>
              <w:right w:val="single" w:sz="8" w:space="0" w:color="auto"/>
            </w:tcBorders>
            <w:vAlign w:val="center"/>
            <w:hideMark/>
          </w:tcPr>
          <w:p w14:paraId="6C2CE57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Planuota pasiekti reikšmė</w:t>
            </w:r>
          </w:p>
        </w:tc>
        <w:tc>
          <w:tcPr>
            <w:tcW w:w="978" w:type="dxa"/>
            <w:tcBorders>
              <w:top w:val="nil"/>
              <w:left w:val="nil"/>
              <w:bottom w:val="nil"/>
              <w:right w:val="single" w:sz="8" w:space="0" w:color="auto"/>
            </w:tcBorders>
            <w:vAlign w:val="center"/>
            <w:hideMark/>
          </w:tcPr>
          <w:p w14:paraId="116AE7A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xml:space="preserve"> Faktiškai pasiekta reikšmė</w:t>
            </w:r>
          </w:p>
        </w:tc>
        <w:tc>
          <w:tcPr>
            <w:tcW w:w="1179" w:type="dxa"/>
            <w:tcBorders>
              <w:top w:val="nil"/>
              <w:left w:val="nil"/>
              <w:bottom w:val="single" w:sz="8" w:space="0" w:color="auto"/>
              <w:right w:val="single" w:sz="8" w:space="0" w:color="auto"/>
            </w:tcBorders>
            <w:vAlign w:val="center"/>
            <w:hideMark/>
          </w:tcPr>
          <w:p w14:paraId="4D46F0E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Planuoti</w:t>
            </w:r>
          </w:p>
        </w:tc>
        <w:tc>
          <w:tcPr>
            <w:tcW w:w="1230" w:type="dxa"/>
            <w:tcBorders>
              <w:top w:val="nil"/>
              <w:left w:val="nil"/>
              <w:bottom w:val="single" w:sz="8" w:space="0" w:color="auto"/>
              <w:right w:val="single" w:sz="8" w:space="0" w:color="auto"/>
            </w:tcBorders>
            <w:vAlign w:val="center"/>
            <w:hideMark/>
          </w:tcPr>
          <w:p w14:paraId="3595917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xml:space="preserve">Panaudoti  </w:t>
            </w:r>
          </w:p>
        </w:tc>
        <w:tc>
          <w:tcPr>
            <w:tcW w:w="1085" w:type="dxa"/>
            <w:vMerge/>
            <w:tcBorders>
              <w:top w:val="single" w:sz="8" w:space="0" w:color="auto"/>
              <w:left w:val="nil"/>
              <w:bottom w:val="single" w:sz="8" w:space="0" w:color="000000"/>
              <w:right w:val="nil"/>
            </w:tcBorders>
            <w:vAlign w:val="center"/>
            <w:hideMark/>
          </w:tcPr>
          <w:p w14:paraId="45FA1BC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346" w:type="dxa"/>
            <w:vMerge/>
            <w:tcBorders>
              <w:top w:val="single" w:sz="8" w:space="0" w:color="auto"/>
              <w:left w:val="single" w:sz="8" w:space="0" w:color="auto"/>
              <w:bottom w:val="single" w:sz="8" w:space="0" w:color="000000"/>
              <w:right w:val="single" w:sz="8" w:space="0" w:color="auto"/>
            </w:tcBorders>
            <w:vAlign w:val="center"/>
            <w:hideMark/>
          </w:tcPr>
          <w:p w14:paraId="27089F2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36" w:type="dxa"/>
            <w:vAlign w:val="center"/>
            <w:hideMark/>
          </w:tcPr>
          <w:p w14:paraId="10CF3AD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5E5815B" w14:textId="77777777" w:rsidTr="0024586F">
        <w:trPr>
          <w:trHeight w:val="276"/>
        </w:trPr>
        <w:tc>
          <w:tcPr>
            <w:tcW w:w="15462" w:type="dxa"/>
            <w:gridSpan w:val="13"/>
            <w:tcBorders>
              <w:top w:val="single" w:sz="8" w:space="0" w:color="auto"/>
              <w:left w:val="single" w:sz="8" w:space="0" w:color="auto"/>
              <w:bottom w:val="single" w:sz="8" w:space="0" w:color="auto"/>
              <w:right w:val="single" w:sz="8" w:space="0" w:color="000000"/>
            </w:tcBorders>
            <w:shd w:val="clear" w:color="FFFF00" w:fill="FFFF00"/>
            <w:hideMark/>
          </w:tcPr>
          <w:p w14:paraId="00F2E4C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xml:space="preserve">01 Savivaldybės valdymo programa </w:t>
            </w:r>
          </w:p>
        </w:tc>
        <w:tc>
          <w:tcPr>
            <w:tcW w:w="236" w:type="dxa"/>
            <w:vAlign w:val="center"/>
            <w:hideMark/>
          </w:tcPr>
          <w:p w14:paraId="01402C0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0873283" w14:textId="77777777" w:rsidTr="0024586F">
        <w:trPr>
          <w:trHeight w:val="276"/>
        </w:trPr>
        <w:tc>
          <w:tcPr>
            <w:tcW w:w="557" w:type="dxa"/>
            <w:tcBorders>
              <w:top w:val="nil"/>
              <w:left w:val="single" w:sz="8" w:space="0" w:color="auto"/>
              <w:bottom w:val="single" w:sz="8" w:space="0" w:color="auto"/>
              <w:right w:val="single" w:sz="8" w:space="0" w:color="auto"/>
            </w:tcBorders>
            <w:shd w:val="clear" w:color="CCCCFF" w:fill="99CCFF"/>
            <w:noWrap/>
            <w:hideMark/>
          </w:tcPr>
          <w:p w14:paraId="20A02E40"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01</w:t>
            </w:r>
          </w:p>
        </w:tc>
        <w:tc>
          <w:tcPr>
            <w:tcW w:w="14905" w:type="dxa"/>
            <w:gridSpan w:val="12"/>
            <w:tcBorders>
              <w:top w:val="single" w:sz="8" w:space="0" w:color="auto"/>
              <w:left w:val="nil"/>
              <w:bottom w:val="single" w:sz="8" w:space="0" w:color="auto"/>
              <w:right w:val="single" w:sz="8" w:space="0" w:color="000000"/>
            </w:tcBorders>
            <w:shd w:val="clear" w:color="CCCCFF" w:fill="99CCFF"/>
            <w:noWrap/>
            <w:hideMark/>
          </w:tcPr>
          <w:p w14:paraId="3C1B228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Užtikrinti efektyvų Kaišiadorių kultūros centro funkcijų vykdymą</w:t>
            </w:r>
          </w:p>
        </w:tc>
        <w:tc>
          <w:tcPr>
            <w:tcW w:w="236" w:type="dxa"/>
            <w:vAlign w:val="center"/>
            <w:hideMark/>
          </w:tcPr>
          <w:p w14:paraId="780986D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EE2AFB9" w14:textId="77777777" w:rsidTr="0024586F">
        <w:trPr>
          <w:trHeight w:val="276"/>
        </w:trPr>
        <w:tc>
          <w:tcPr>
            <w:tcW w:w="557" w:type="dxa"/>
            <w:tcBorders>
              <w:top w:val="nil"/>
              <w:left w:val="single" w:sz="8" w:space="0" w:color="auto"/>
              <w:bottom w:val="nil"/>
              <w:right w:val="single" w:sz="8" w:space="0" w:color="auto"/>
            </w:tcBorders>
            <w:shd w:val="clear" w:color="CCCCFF" w:fill="99CCFF"/>
            <w:noWrap/>
            <w:hideMark/>
          </w:tcPr>
          <w:p w14:paraId="7DA992D8"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01</w:t>
            </w:r>
          </w:p>
        </w:tc>
        <w:tc>
          <w:tcPr>
            <w:tcW w:w="325" w:type="dxa"/>
            <w:tcBorders>
              <w:top w:val="nil"/>
              <w:left w:val="nil"/>
              <w:bottom w:val="nil"/>
              <w:right w:val="single" w:sz="8" w:space="0" w:color="auto"/>
            </w:tcBorders>
            <w:shd w:val="clear" w:color="CCFFFF" w:fill="CCFFCC"/>
            <w:noWrap/>
            <w:hideMark/>
          </w:tcPr>
          <w:p w14:paraId="6D735EB4"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01</w:t>
            </w:r>
          </w:p>
        </w:tc>
        <w:tc>
          <w:tcPr>
            <w:tcW w:w="14580" w:type="dxa"/>
            <w:gridSpan w:val="11"/>
            <w:tcBorders>
              <w:top w:val="single" w:sz="8" w:space="0" w:color="auto"/>
              <w:left w:val="nil"/>
              <w:bottom w:val="single" w:sz="8" w:space="0" w:color="auto"/>
              <w:right w:val="single" w:sz="8" w:space="0" w:color="000000"/>
            </w:tcBorders>
            <w:shd w:val="clear" w:color="CCFFFF" w:fill="CCFFCC"/>
            <w:hideMark/>
          </w:tcPr>
          <w:p w14:paraId="7E05118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Organizuoti Kaišiadorių kultūros centro bendrųjų funkcijų įgyvendinimą</w:t>
            </w:r>
          </w:p>
        </w:tc>
        <w:tc>
          <w:tcPr>
            <w:tcW w:w="236" w:type="dxa"/>
            <w:vAlign w:val="center"/>
            <w:hideMark/>
          </w:tcPr>
          <w:p w14:paraId="237D744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B8C42C2" w14:textId="77777777" w:rsidTr="0024586F">
        <w:trPr>
          <w:trHeight w:val="276"/>
        </w:trPr>
        <w:tc>
          <w:tcPr>
            <w:tcW w:w="557" w:type="dxa"/>
            <w:vMerge w:val="restart"/>
            <w:tcBorders>
              <w:top w:val="single" w:sz="8" w:space="0" w:color="auto"/>
              <w:left w:val="single" w:sz="8" w:space="0" w:color="auto"/>
              <w:bottom w:val="single" w:sz="8" w:space="0" w:color="000000"/>
              <w:right w:val="single" w:sz="8" w:space="0" w:color="auto"/>
            </w:tcBorders>
            <w:shd w:val="clear" w:color="CCCCFF" w:fill="99CCFF"/>
            <w:noWrap/>
            <w:hideMark/>
          </w:tcPr>
          <w:p w14:paraId="797BFD35"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01</w:t>
            </w:r>
          </w:p>
        </w:tc>
        <w:tc>
          <w:tcPr>
            <w:tcW w:w="325" w:type="dxa"/>
            <w:vMerge w:val="restart"/>
            <w:tcBorders>
              <w:top w:val="single" w:sz="8" w:space="0" w:color="auto"/>
              <w:left w:val="single" w:sz="8" w:space="0" w:color="auto"/>
              <w:bottom w:val="single" w:sz="8" w:space="0" w:color="000000"/>
              <w:right w:val="single" w:sz="8" w:space="0" w:color="auto"/>
            </w:tcBorders>
            <w:shd w:val="clear" w:color="CCFFFF" w:fill="CCFFCC"/>
            <w:noWrap/>
            <w:hideMark/>
          </w:tcPr>
          <w:p w14:paraId="24ADD284"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01</w:t>
            </w:r>
          </w:p>
        </w:tc>
        <w:tc>
          <w:tcPr>
            <w:tcW w:w="441" w:type="dxa"/>
            <w:vMerge w:val="restart"/>
            <w:tcBorders>
              <w:top w:val="single" w:sz="8" w:space="0" w:color="auto"/>
              <w:left w:val="single" w:sz="8" w:space="0" w:color="auto"/>
              <w:bottom w:val="single" w:sz="8" w:space="0" w:color="000000"/>
              <w:right w:val="single" w:sz="8" w:space="0" w:color="auto"/>
            </w:tcBorders>
            <w:shd w:val="clear" w:color="000000" w:fill="D0CECE"/>
            <w:noWrap/>
            <w:hideMark/>
          </w:tcPr>
          <w:p w14:paraId="3B71D9F6"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05</w:t>
            </w:r>
          </w:p>
        </w:tc>
        <w:tc>
          <w:tcPr>
            <w:tcW w:w="442" w:type="dxa"/>
            <w:tcBorders>
              <w:top w:val="single" w:sz="8" w:space="0" w:color="auto"/>
              <w:left w:val="nil"/>
              <w:bottom w:val="nil"/>
              <w:right w:val="nil"/>
            </w:tcBorders>
            <w:shd w:val="clear" w:color="000000" w:fill="D0CECE"/>
            <w:noWrap/>
            <w:hideMark/>
          </w:tcPr>
          <w:p w14:paraId="19C37B33"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01</w:t>
            </w:r>
          </w:p>
        </w:tc>
        <w:tc>
          <w:tcPr>
            <w:tcW w:w="13697" w:type="dxa"/>
            <w:gridSpan w:val="9"/>
            <w:tcBorders>
              <w:top w:val="single" w:sz="8" w:space="0" w:color="auto"/>
              <w:left w:val="single" w:sz="8" w:space="0" w:color="auto"/>
              <w:bottom w:val="single" w:sz="8" w:space="0" w:color="auto"/>
              <w:right w:val="single" w:sz="8" w:space="0" w:color="000000"/>
            </w:tcBorders>
            <w:shd w:val="clear" w:color="000000" w:fill="D0CECE"/>
            <w:hideMark/>
          </w:tcPr>
          <w:p w14:paraId="7B5A1C4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Organizuoti Kaišiadorių kultūros centro darbą, kad būtų įgyvendinami kultūros centro tikslai ir atliekamos nustatytos funkcijos</w:t>
            </w:r>
          </w:p>
        </w:tc>
        <w:tc>
          <w:tcPr>
            <w:tcW w:w="236" w:type="dxa"/>
            <w:vAlign w:val="center"/>
            <w:hideMark/>
          </w:tcPr>
          <w:p w14:paraId="4AFBDE4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CF63237"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EE9DFF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3D412E1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089206C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single" w:sz="4" w:space="0" w:color="auto"/>
              <w:left w:val="nil"/>
              <w:bottom w:val="single" w:sz="4" w:space="0" w:color="auto"/>
              <w:right w:val="single" w:sz="4" w:space="0" w:color="auto"/>
            </w:tcBorders>
            <w:noWrap/>
            <w:hideMark/>
          </w:tcPr>
          <w:p w14:paraId="651A61F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01</w:t>
            </w:r>
          </w:p>
        </w:tc>
        <w:tc>
          <w:tcPr>
            <w:tcW w:w="4992" w:type="dxa"/>
            <w:gridSpan w:val="2"/>
            <w:vMerge w:val="restart"/>
            <w:tcBorders>
              <w:top w:val="nil"/>
              <w:left w:val="single" w:sz="4" w:space="0" w:color="auto"/>
              <w:bottom w:val="single" w:sz="4" w:space="0" w:color="000000"/>
              <w:right w:val="single" w:sz="4" w:space="0" w:color="000000"/>
            </w:tcBorders>
            <w:shd w:val="clear" w:color="000000" w:fill="FFFFFF"/>
            <w:hideMark/>
          </w:tcPr>
          <w:p w14:paraId="402C6B7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darbuotojų (direktoriaus ir kitų darbuotojų) darbo užmokestį, neviršijant tam skirtų asignavimų (darbo užmokestis, soc.draudimo įmokos ir socialinės išmokos)</w:t>
            </w:r>
          </w:p>
        </w:tc>
        <w:tc>
          <w:tcPr>
            <w:tcW w:w="1686" w:type="dxa"/>
            <w:tcBorders>
              <w:top w:val="nil"/>
              <w:left w:val="nil"/>
              <w:bottom w:val="single" w:sz="4" w:space="0" w:color="auto"/>
              <w:right w:val="single" w:sz="4" w:space="0" w:color="auto"/>
            </w:tcBorders>
            <w:shd w:val="clear" w:color="000000" w:fill="FFFFFF"/>
            <w:hideMark/>
          </w:tcPr>
          <w:p w14:paraId="032372F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Etatų skaičius</w:t>
            </w:r>
          </w:p>
        </w:tc>
        <w:tc>
          <w:tcPr>
            <w:tcW w:w="1201" w:type="dxa"/>
            <w:tcBorders>
              <w:top w:val="nil"/>
              <w:left w:val="nil"/>
              <w:bottom w:val="single" w:sz="4" w:space="0" w:color="auto"/>
              <w:right w:val="single" w:sz="4" w:space="0" w:color="auto"/>
            </w:tcBorders>
            <w:shd w:val="clear" w:color="000000" w:fill="FFFFFF"/>
            <w:hideMark/>
          </w:tcPr>
          <w:p w14:paraId="01FD890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14,3</w:t>
            </w:r>
          </w:p>
        </w:tc>
        <w:tc>
          <w:tcPr>
            <w:tcW w:w="978" w:type="dxa"/>
            <w:tcBorders>
              <w:top w:val="nil"/>
              <w:left w:val="nil"/>
              <w:bottom w:val="single" w:sz="4" w:space="0" w:color="auto"/>
              <w:right w:val="single" w:sz="4" w:space="0" w:color="auto"/>
            </w:tcBorders>
            <w:shd w:val="clear" w:color="000000" w:fill="FFFFFF"/>
            <w:hideMark/>
          </w:tcPr>
          <w:p w14:paraId="767EA69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14,3</w:t>
            </w:r>
          </w:p>
        </w:tc>
        <w:tc>
          <w:tcPr>
            <w:tcW w:w="1179" w:type="dxa"/>
            <w:vMerge w:val="restart"/>
            <w:tcBorders>
              <w:top w:val="nil"/>
              <w:left w:val="single" w:sz="4" w:space="0" w:color="auto"/>
              <w:bottom w:val="single" w:sz="4" w:space="0" w:color="auto"/>
              <w:right w:val="single" w:sz="4" w:space="0" w:color="auto"/>
            </w:tcBorders>
            <w:shd w:val="clear" w:color="000000" w:fill="FFFFFF"/>
            <w:hideMark/>
          </w:tcPr>
          <w:p w14:paraId="73C9BF8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253400,00</w:t>
            </w:r>
          </w:p>
        </w:tc>
        <w:tc>
          <w:tcPr>
            <w:tcW w:w="1230" w:type="dxa"/>
            <w:vMerge w:val="restart"/>
            <w:tcBorders>
              <w:top w:val="nil"/>
              <w:left w:val="single" w:sz="4" w:space="0" w:color="auto"/>
              <w:bottom w:val="single" w:sz="4" w:space="0" w:color="auto"/>
              <w:right w:val="single" w:sz="4" w:space="0" w:color="auto"/>
            </w:tcBorders>
            <w:shd w:val="clear" w:color="000000" w:fill="FFFFFF"/>
            <w:hideMark/>
          </w:tcPr>
          <w:p w14:paraId="1DC6482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265091,00</w:t>
            </w:r>
          </w:p>
        </w:tc>
        <w:tc>
          <w:tcPr>
            <w:tcW w:w="1085" w:type="dxa"/>
            <w:tcBorders>
              <w:top w:val="nil"/>
              <w:left w:val="single" w:sz="4" w:space="0" w:color="auto"/>
              <w:bottom w:val="single" w:sz="4" w:space="0" w:color="auto"/>
              <w:right w:val="single" w:sz="4" w:space="0" w:color="auto"/>
            </w:tcBorders>
            <w:shd w:val="clear" w:color="000000" w:fill="FFFFFF"/>
            <w:hideMark/>
          </w:tcPr>
          <w:p w14:paraId="5ACC035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5FA84F3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56F4809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003C94F"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BF1508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43AA4DB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7773373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auto"/>
              <w:left w:val="nil"/>
              <w:bottom w:val="single" w:sz="4" w:space="0" w:color="auto"/>
              <w:right w:val="single" w:sz="4" w:space="0" w:color="auto"/>
            </w:tcBorders>
            <w:vAlign w:val="center"/>
            <w:hideMark/>
          </w:tcPr>
          <w:p w14:paraId="1A19665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nil"/>
              <w:left w:val="single" w:sz="4" w:space="0" w:color="auto"/>
              <w:bottom w:val="single" w:sz="4" w:space="0" w:color="000000"/>
              <w:right w:val="single" w:sz="4" w:space="0" w:color="000000"/>
            </w:tcBorders>
            <w:vAlign w:val="center"/>
            <w:hideMark/>
          </w:tcPr>
          <w:p w14:paraId="5B77BDB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nil"/>
              <w:bottom w:val="single" w:sz="4" w:space="0" w:color="auto"/>
              <w:right w:val="single" w:sz="4" w:space="0" w:color="auto"/>
            </w:tcBorders>
            <w:shd w:val="clear" w:color="000000" w:fill="FFFFFF"/>
            <w:hideMark/>
          </w:tcPr>
          <w:p w14:paraId="1BB70D5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Pareigybių skaičius</w:t>
            </w:r>
          </w:p>
        </w:tc>
        <w:tc>
          <w:tcPr>
            <w:tcW w:w="1201" w:type="dxa"/>
            <w:tcBorders>
              <w:top w:val="nil"/>
              <w:left w:val="nil"/>
              <w:bottom w:val="single" w:sz="4" w:space="0" w:color="auto"/>
              <w:right w:val="single" w:sz="4" w:space="0" w:color="auto"/>
            </w:tcBorders>
            <w:shd w:val="clear" w:color="000000" w:fill="FFFFFF"/>
            <w:hideMark/>
          </w:tcPr>
          <w:p w14:paraId="5886E0D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w:t>
            </w:r>
          </w:p>
        </w:tc>
        <w:tc>
          <w:tcPr>
            <w:tcW w:w="978" w:type="dxa"/>
            <w:tcBorders>
              <w:top w:val="single" w:sz="4" w:space="0" w:color="auto"/>
              <w:left w:val="single" w:sz="4" w:space="0" w:color="auto"/>
              <w:bottom w:val="single" w:sz="4" w:space="0" w:color="auto"/>
              <w:right w:val="single" w:sz="4" w:space="0" w:color="auto"/>
            </w:tcBorders>
            <w:shd w:val="clear" w:color="000000" w:fill="FFFFFF"/>
            <w:hideMark/>
          </w:tcPr>
          <w:p w14:paraId="496BD6E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w:t>
            </w:r>
          </w:p>
        </w:tc>
        <w:tc>
          <w:tcPr>
            <w:tcW w:w="1179" w:type="dxa"/>
            <w:vMerge/>
            <w:tcBorders>
              <w:top w:val="nil"/>
              <w:left w:val="single" w:sz="4" w:space="0" w:color="auto"/>
              <w:bottom w:val="single" w:sz="4" w:space="0" w:color="auto"/>
              <w:right w:val="single" w:sz="4" w:space="0" w:color="auto"/>
            </w:tcBorders>
            <w:shd w:val="clear" w:color="000000" w:fill="FFFFFF"/>
            <w:vAlign w:val="center"/>
            <w:hideMark/>
          </w:tcPr>
          <w:p w14:paraId="4920CE2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30" w:type="dxa"/>
            <w:vMerge/>
            <w:tcBorders>
              <w:top w:val="nil"/>
              <w:left w:val="single" w:sz="4" w:space="0" w:color="auto"/>
              <w:bottom w:val="single" w:sz="4" w:space="0" w:color="auto"/>
              <w:right w:val="single" w:sz="4" w:space="0" w:color="auto"/>
            </w:tcBorders>
            <w:vAlign w:val="center"/>
            <w:hideMark/>
          </w:tcPr>
          <w:p w14:paraId="0A91DE1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085" w:type="dxa"/>
            <w:tcBorders>
              <w:top w:val="single" w:sz="4" w:space="0" w:color="auto"/>
              <w:left w:val="nil"/>
              <w:bottom w:val="single" w:sz="4" w:space="0" w:color="auto"/>
              <w:right w:val="single" w:sz="4" w:space="0" w:color="auto"/>
            </w:tcBorders>
            <w:shd w:val="clear" w:color="000000" w:fill="FFFFFF"/>
            <w:hideMark/>
          </w:tcPr>
          <w:p w14:paraId="190251C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single" w:sz="4" w:space="0" w:color="auto"/>
              <w:left w:val="nil"/>
              <w:bottom w:val="single" w:sz="4" w:space="0" w:color="auto"/>
              <w:right w:val="single" w:sz="8" w:space="0" w:color="auto"/>
            </w:tcBorders>
            <w:shd w:val="clear" w:color="000000" w:fill="FFFFFF"/>
            <w:hideMark/>
          </w:tcPr>
          <w:p w14:paraId="090914D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3C706C9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DD18D4A"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6C4EA25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1FB761E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5934145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auto"/>
              <w:left w:val="nil"/>
              <w:bottom w:val="single" w:sz="4" w:space="0" w:color="auto"/>
              <w:right w:val="single" w:sz="4" w:space="0" w:color="auto"/>
            </w:tcBorders>
            <w:vAlign w:val="center"/>
            <w:hideMark/>
          </w:tcPr>
          <w:p w14:paraId="3DFE232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nil"/>
              <w:left w:val="single" w:sz="4" w:space="0" w:color="auto"/>
              <w:bottom w:val="single" w:sz="4" w:space="0" w:color="000000"/>
              <w:right w:val="single" w:sz="4" w:space="0" w:color="000000"/>
            </w:tcBorders>
            <w:vAlign w:val="center"/>
            <w:hideMark/>
          </w:tcPr>
          <w:p w14:paraId="59967FA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nil"/>
              <w:bottom w:val="single" w:sz="4" w:space="0" w:color="auto"/>
              <w:right w:val="single" w:sz="4" w:space="0" w:color="auto"/>
            </w:tcBorders>
            <w:shd w:val="clear" w:color="000000" w:fill="FFFFFF"/>
            <w:hideMark/>
          </w:tcPr>
          <w:p w14:paraId="7DAD161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Darbuotojų skaičius</w:t>
            </w:r>
          </w:p>
        </w:tc>
        <w:tc>
          <w:tcPr>
            <w:tcW w:w="1201" w:type="dxa"/>
            <w:tcBorders>
              <w:top w:val="nil"/>
              <w:left w:val="nil"/>
              <w:bottom w:val="single" w:sz="4" w:space="0" w:color="auto"/>
              <w:right w:val="single" w:sz="4" w:space="0" w:color="auto"/>
            </w:tcBorders>
            <w:shd w:val="clear" w:color="000000" w:fill="FFFFFF"/>
            <w:hideMark/>
          </w:tcPr>
          <w:p w14:paraId="743669E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19</w:t>
            </w:r>
          </w:p>
        </w:tc>
        <w:tc>
          <w:tcPr>
            <w:tcW w:w="978" w:type="dxa"/>
            <w:tcBorders>
              <w:top w:val="nil"/>
              <w:left w:val="single" w:sz="4" w:space="0" w:color="auto"/>
              <w:bottom w:val="single" w:sz="4" w:space="0" w:color="auto"/>
              <w:right w:val="single" w:sz="4" w:space="0" w:color="auto"/>
            </w:tcBorders>
            <w:shd w:val="clear" w:color="000000" w:fill="FFFFFF"/>
            <w:hideMark/>
          </w:tcPr>
          <w:p w14:paraId="668A414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16</w:t>
            </w:r>
          </w:p>
        </w:tc>
        <w:tc>
          <w:tcPr>
            <w:tcW w:w="1179" w:type="dxa"/>
            <w:vMerge/>
            <w:tcBorders>
              <w:top w:val="nil"/>
              <w:left w:val="single" w:sz="4" w:space="0" w:color="auto"/>
              <w:bottom w:val="single" w:sz="4" w:space="0" w:color="auto"/>
              <w:right w:val="single" w:sz="4" w:space="0" w:color="auto"/>
            </w:tcBorders>
            <w:shd w:val="clear" w:color="000000" w:fill="FFFFFF"/>
            <w:vAlign w:val="center"/>
            <w:hideMark/>
          </w:tcPr>
          <w:p w14:paraId="60F7F43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30" w:type="dxa"/>
            <w:vMerge/>
            <w:tcBorders>
              <w:top w:val="nil"/>
              <w:left w:val="single" w:sz="4" w:space="0" w:color="auto"/>
              <w:bottom w:val="single" w:sz="4" w:space="0" w:color="auto"/>
              <w:right w:val="single" w:sz="4" w:space="0" w:color="auto"/>
            </w:tcBorders>
            <w:vAlign w:val="center"/>
            <w:hideMark/>
          </w:tcPr>
          <w:p w14:paraId="236112F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085" w:type="dxa"/>
            <w:tcBorders>
              <w:top w:val="nil"/>
              <w:left w:val="nil"/>
              <w:bottom w:val="single" w:sz="4" w:space="0" w:color="auto"/>
              <w:right w:val="single" w:sz="4" w:space="0" w:color="auto"/>
            </w:tcBorders>
            <w:shd w:val="clear" w:color="000000" w:fill="FFFFFF"/>
            <w:hideMark/>
          </w:tcPr>
          <w:p w14:paraId="5E21428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000000" w:fill="FFFFFF"/>
            <w:hideMark/>
          </w:tcPr>
          <w:p w14:paraId="3D031D9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3B93528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4A8EAA5"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B26029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4C3EF36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260BF93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nil"/>
              <w:left w:val="nil"/>
              <w:bottom w:val="single" w:sz="4" w:space="0" w:color="auto"/>
              <w:right w:val="single" w:sz="4" w:space="0" w:color="auto"/>
            </w:tcBorders>
            <w:noWrap/>
            <w:hideMark/>
          </w:tcPr>
          <w:p w14:paraId="34640A5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02</w:t>
            </w:r>
          </w:p>
        </w:tc>
        <w:tc>
          <w:tcPr>
            <w:tcW w:w="4992" w:type="dxa"/>
            <w:gridSpan w:val="2"/>
            <w:tcBorders>
              <w:top w:val="single" w:sz="4" w:space="0" w:color="auto"/>
              <w:left w:val="single" w:sz="4" w:space="0" w:color="auto"/>
              <w:bottom w:val="single" w:sz="4" w:space="0" w:color="auto"/>
              <w:right w:val="single" w:sz="4" w:space="0" w:color="000000"/>
            </w:tcBorders>
            <w:shd w:val="clear" w:color="000000" w:fill="FFFFFF"/>
            <w:hideMark/>
          </w:tcPr>
          <w:p w14:paraId="7CEEA71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Parengti, suderinti ir patvirtinti kultūros centro pareigybių, etatų skaičių ir struktūrą</w:t>
            </w:r>
          </w:p>
        </w:tc>
        <w:tc>
          <w:tcPr>
            <w:tcW w:w="1686" w:type="dxa"/>
            <w:tcBorders>
              <w:top w:val="nil"/>
              <w:left w:val="single" w:sz="4" w:space="0" w:color="auto"/>
              <w:bottom w:val="single" w:sz="4" w:space="0" w:color="auto"/>
              <w:right w:val="single" w:sz="4" w:space="0" w:color="auto"/>
            </w:tcBorders>
            <w:shd w:val="clear" w:color="000000" w:fill="FFFFFF"/>
            <w:hideMark/>
          </w:tcPr>
          <w:p w14:paraId="6A8E041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Derinimų (keitimų) skaičius</w:t>
            </w:r>
          </w:p>
        </w:tc>
        <w:tc>
          <w:tcPr>
            <w:tcW w:w="1201" w:type="dxa"/>
            <w:tcBorders>
              <w:top w:val="nil"/>
              <w:left w:val="nil"/>
              <w:bottom w:val="single" w:sz="4" w:space="0" w:color="auto"/>
              <w:right w:val="single" w:sz="4" w:space="0" w:color="auto"/>
            </w:tcBorders>
            <w:shd w:val="clear" w:color="000000" w:fill="FFFFFF"/>
            <w:hideMark/>
          </w:tcPr>
          <w:p w14:paraId="65409AA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w:t>
            </w:r>
          </w:p>
        </w:tc>
        <w:tc>
          <w:tcPr>
            <w:tcW w:w="978" w:type="dxa"/>
            <w:tcBorders>
              <w:top w:val="nil"/>
              <w:left w:val="single" w:sz="4" w:space="0" w:color="auto"/>
              <w:bottom w:val="single" w:sz="4" w:space="0" w:color="auto"/>
              <w:right w:val="single" w:sz="4" w:space="0" w:color="auto"/>
            </w:tcBorders>
            <w:shd w:val="clear" w:color="000000" w:fill="FFFFFF"/>
            <w:hideMark/>
          </w:tcPr>
          <w:p w14:paraId="7A7B16B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w:t>
            </w:r>
          </w:p>
        </w:tc>
        <w:tc>
          <w:tcPr>
            <w:tcW w:w="1179" w:type="dxa"/>
            <w:tcBorders>
              <w:top w:val="nil"/>
              <w:left w:val="nil"/>
              <w:bottom w:val="single" w:sz="4" w:space="0" w:color="auto"/>
              <w:right w:val="single" w:sz="4" w:space="0" w:color="auto"/>
            </w:tcBorders>
            <w:shd w:val="clear" w:color="000000" w:fill="FFFFFF"/>
            <w:noWrap/>
            <w:hideMark/>
          </w:tcPr>
          <w:p w14:paraId="5F23874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710A9BEA"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3F0C656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000000" w:fill="FFFFFF"/>
            <w:hideMark/>
          </w:tcPr>
          <w:p w14:paraId="599A205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08D87FB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5816316"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F3EA13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70BCB78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12DA182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nil"/>
              <w:left w:val="nil"/>
              <w:bottom w:val="single" w:sz="4" w:space="0" w:color="auto"/>
              <w:right w:val="single" w:sz="4" w:space="0" w:color="auto"/>
            </w:tcBorders>
            <w:noWrap/>
            <w:hideMark/>
          </w:tcPr>
          <w:p w14:paraId="53DE57A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03</w:t>
            </w:r>
          </w:p>
        </w:tc>
        <w:tc>
          <w:tcPr>
            <w:tcW w:w="4992" w:type="dxa"/>
            <w:gridSpan w:val="2"/>
            <w:tcBorders>
              <w:top w:val="single" w:sz="4" w:space="0" w:color="auto"/>
              <w:left w:val="nil"/>
              <w:bottom w:val="single" w:sz="4" w:space="0" w:color="auto"/>
              <w:right w:val="single" w:sz="4" w:space="0" w:color="auto"/>
            </w:tcBorders>
            <w:shd w:val="clear" w:color="000000" w:fill="FFFFFF"/>
            <w:hideMark/>
          </w:tcPr>
          <w:p w14:paraId="13D6862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Organizuoti darbuotojų kasmetinius veiklos vertinimus ir parengti reikiamus dokumentus</w:t>
            </w:r>
          </w:p>
        </w:tc>
        <w:tc>
          <w:tcPr>
            <w:tcW w:w="1686" w:type="dxa"/>
            <w:tcBorders>
              <w:top w:val="single" w:sz="4" w:space="0" w:color="auto"/>
              <w:left w:val="nil"/>
              <w:bottom w:val="single" w:sz="4" w:space="0" w:color="auto"/>
              <w:right w:val="single" w:sz="4" w:space="0" w:color="auto"/>
            </w:tcBorders>
            <w:shd w:val="clear" w:color="000000" w:fill="FFFFFF"/>
            <w:hideMark/>
          </w:tcPr>
          <w:p w14:paraId="27E64FA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Vertintų darbuotojų skaičius</w:t>
            </w:r>
          </w:p>
        </w:tc>
        <w:tc>
          <w:tcPr>
            <w:tcW w:w="1201" w:type="dxa"/>
            <w:tcBorders>
              <w:top w:val="single" w:sz="4" w:space="0" w:color="auto"/>
              <w:left w:val="nil"/>
              <w:bottom w:val="single" w:sz="4" w:space="0" w:color="auto"/>
              <w:right w:val="single" w:sz="4" w:space="0" w:color="auto"/>
            </w:tcBorders>
            <w:shd w:val="clear" w:color="000000" w:fill="FFFFFF"/>
            <w:hideMark/>
          </w:tcPr>
          <w:p w14:paraId="4989A0D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28</w:t>
            </w:r>
          </w:p>
        </w:tc>
        <w:tc>
          <w:tcPr>
            <w:tcW w:w="978" w:type="dxa"/>
            <w:tcBorders>
              <w:top w:val="nil"/>
              <w:left w:val="nil"/>
              <w:bottom w:val="single" w:sz="4" w:space="0" w:color="auto"/>
              <w:right w:val="single" w:sz="4" w:space="0" w:color="auto"/>
            </w:tcBorders>
            <w:shd w:val="clear" w:color="000000" w:fill="FFFFFF"/>
            <w:hideMark/>
          </w:tcPr>
          <w:p w14:paraId="3FEB36C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28</w:t>
            </w:r>
          </w:p>
        </w:tc>
        <w:tc>
          <w:tcPr>
            <w:tcW w:w="1179" w:type="dxa"/>
            <w:tcBorders>
              <w:top w:val="nil"/>
              <w:left w:val="nil"/>
              <w:bottom w:val="single" w:sz="4" w:space="0" w:color="auto"/>
              <w:right w:val="single" w:sz="4" w:space="0" w:color="auto"/>
            </w:tcBorders>
            <w:shd w:val="clear" w:color="000000" w:fill="FFFFFF"/>
            <w:noWrap/>
            <w:hideMark/>
          </w:tcPr>
          <w:p w14:paraId="3DA1941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7ABAEC60"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single" w:sz="4" w:space="0" w:color="auto"/>
              <w:bottom w:val="single" w:sz="4" w:space="0" w:color="auto"/>
              <w:right w:val="nil"/>
            </w:tcBorders>
            <w:shd w:val="clear" w:color="000000" w:fill="FFFFFF"/>
            <w:hideMark/>
          </w:tcPr>
          <w:p w14:paraId="700B1DA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757D766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6933DBB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DBC8D35"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4FC307C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080E2D6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22F035D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nil"/>
              <w:left w:val="nil"/>
              <w:bottom w:val="single" w:sz="4" w:space="0" w:color="auto"/>
              <w:right w:val="single" w:sz="4" w:space="0" w:color="auto"/>
            </w:tcBorders>
            <w:noWrap/>
            <w:hideMark/>
          </w:tcPr>
          <w:p w14:paraId="744E2AC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04</w:t>
            </w:r>
          </w:p>
        </w:tc>
        <w:tc>
          <w:tcPr>
            <w:tcW w:w="4992" w:type="dxa"/>
            <w:gridSpan w:val="2"/>
            <w:tcBorders>
              <w:top w:val="single" w:sz="4" w:space="0" w:color="auto"/>
              <w:left w:val="nil"/>
              <w:bottom w:val="single" w:sz="4" w:space="0" w:color="auto"/>
              <w:right w:val="single" w:sz="4" w:space="0" w:color="auto"/>
            </w:tcBorders>
            <w:shd w:val="clear" w:color="000000" w:fill="FFFFFF"/>
            <w:hideMark/>
          </w:tcPr>
          <w:p w14:paraId="75CC24E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Parengti ir pateikti kultūros centro metinės veiklos (statistinę) ataskaitą ir pateikti Švietimo, kultūros ir sporto skyriui</w:t>
            </w:r>
          </w:p>
        </w:tc>
        <w:tc>
          <w:tcPr>
            <w:tcW w:w="168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33B0A1A3" w14:textId="77777777" w:rsidR="0024586F" w:rsidRPr="0024586F" w:rsidRDefault="0024586F" w:rsidP="00092358">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Parengtos ataskaitos</w:t>
            </w:r>
          </w:p>
        </w:tc>
        <w:tc>
          <w:tcPr>
            <w:tcW w:w="1201" w:type="dxa"/>
            <w:tcBorders>
              <w:top w:val="nil"/>
              <w:left w:val="single" w:sz="4" w:space="0" w:color="auto"/>
              <w:bottom w:val="single" w:sz="4" w:space="0" w:color="auto"/>
              <w:right w:val="single" w:sz="4" w:space="0" w:color="auto"/>
            </w:tcBorders>
            <w:shd w:val="clear" w:color="000000" w:fill="FFFFFF"/>
            <w:hideMark/>
          </w:tcPr>
          <w:p w14:paraId="1A35BD7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1AB22A2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40076B7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77B36E07"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3990F7A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0979BE4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1E855FE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C04A68A"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4582333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2EF3ED0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5ED9A8F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nil"/>
              <w:left w:val="nil"/>
              <w:bottom w:val="single" w:sz="4" w:space="0" w:color="auto"/>
              <w:right w:val="single" w:sz="4" w:space="0" w:color="auto"/>
            </w:tcBorders>
            <w:noWrap/>
            <w:hideMark/>
          </w:tcPr>
          <w:p w14:paraId="5F331F9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05</w:t>
            </w:r>
          </w:p>
        </w:tc>
        <w:tc>
          <w:tcPr>
            <w:tcW w:w="4992" w:type="dxa"/>
            <w:gridSpan w:val="2"/>
            <w:tcBorders>
              <w:top w:val="single" w:sz="4" w:space="0" w:color="auto"/>
              <w:left w:val="nil"/>
              <w:bottom w:val="single" w:sz="4" w:space="0" w:color="auto"/>
              <w:right w:val="single" w:sz="4" w:space="0" w:color="auto"/>
            </w:tcBorders>
            <w:shd w:val="clear" w:color="000000" w:fill="FFFFFF"/>
            <w:hideMark/>
          </w:tcPr>
          <w:p w14:paraId="4750796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Parengti Kaišiadorių kultūros centro veiklos už 2024 m. ataskaitą ir pateikti Kaišiadorių r. sav. tarybai</w:t>
            </w:r>
          </w:p>
        </w:tc>
        <w:tc>
          <w:tcPr>
            <w:tcW w:w="1686" w:type="dxa"/>
            <w:vMerge/>
            <w:tcBorders>
              <w:top w:val="single" w:sz="4" w:space="0" w:color="auto"/>
              <w:left w:val="single" w:sz="4" w:space="0" w:color="auto"/>
              <w:bottom w:val="single" w:sz="4" w:space="0" w:color="000000"/>
              <w:right w:val="single" w:sz="4" w:space="0" w:color="auto"/>
            </w:tcBorders>
            <w:vAlign w:val="center"/>
            <w:hideMark/>
          </w:tcPr>
          <w:p w14:paraId="754DC35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201" w:type="dxa"/>
            <w:tcBorders>
              <w:top w:val="nil"/>
              <w:left w:val="single" w:sz="4" w:space="0" w:color="auto"/>
              <w:bottom w:val="single" w:sz="4" w:space="0" w:color="auto"/>
              <w:right w:val="single" w:sz="4" w:space="0" w:color="auto"/>
            </w:tcBorders>
            <w:shd w:val="clear" w:color="000000" w:fill="FFFFFF"/>
            <w:hideMark/>
          </w:tcPr>
          <w:p w14:paraId="434D0FB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7E61CC2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08E1F61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5FAACF5B"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36E1D1B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103641E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0C8B032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0F7EF56"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6975DEE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69F493B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66D49B5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nil"/>
              <w:left w:val="nil"/>
              <w:bottom w:val="single" w:sz="4" w:space="0" w:color="auto"/>
              <w:right w:val="single" w:sz="4" w:space="0" w:color="auto"/>
            </w:tcBorders>
            <w:noWrap/>
            <w:hideMark/>
          </w:tcPr>
          <w:p w14:paraId="0559399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06</w:t>
            </w:r>
          </w:p>
        </w:tc>
        <w:tc>
          <w:tcPr>
            <w:tcW w:w="4992" w:type="dxa"/>
            <w:gridSpan w:val="2"/>
            <w:tcBorders>
              <w:top w:val="single" w:sz="4" w:space="0" w:color="auto"/>
              <w:left w:val="nil"/>
              <w:bottom w:val="single" w:sz="4" w:space="0" w:color="auto"/>
              <w:right w:val="single" w:sz="4" w:space="0" w:color="auto"/>
            </w:tcBorders>
            <w:shd w:val="clear" w:color="000000" w:fill="FFFFFF"/>
            <w:hideMark/>
          </w:tcPr>
          <w:p w14:paraId="4B034AE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Parengti ir pateikti direktoriaus veiklos vertinimui 2024 m. veiklos veiklos lūkesčių ataskaitą</w:t>
            </w:r>
          </w:p>
        </w:tc>
        <w:tc>
          <w:tcPr>
            <w:tcW w:w="1686" w:type="dxa"/>
            <w:vMerge/>
            <w:tcBorders>
              <w:top w:val="single" w:sz="4" w:space="0" w:color="auto"/>
              <w:left w:val="single" w:sz="4" w:space="0" w:color="auto"/>
              <w:bottom w:val="single" w:sz="4" w:space="0" w:color="000000"/>
              <w:right w:val="single" w:sz="4" w:space="0" w:color="auto"/>
            </w:tcBorders>
            <w:vAlign w:val="center"/>
            <w:hideMark/>
          </w:tcPr>
          <w:p w14:paraId="585D026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201" w:type="dxa"/>
            <w:tcBorders>
              <w:top w:val="nil"/>
              <w:left w:val="single" w:sz="4" w:space="0" w:color="auto"/>
              <w:bottom w:val="single" w:sz="4" w:space="0" w:color="auto"/>
              <w:right w:val="single" w:sz="4" w:space="0" w:color="auto"/>
            </w:tcBorders>
            <w:shd w:val="clear" w:color="000000" w:fill="FFFFFF"/>
            <w:hideMark/>
          </w:tcPr>
          <w:p w14:paraId="03318FF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1F6BF3A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0B703FF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6C52CAD5"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3F3C40F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0596349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6E6CDA1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8AE4A3E" w14:textId="77777777" w:rsidTr="002F2306">
        <w:trPr>
          <w:trHeight w:val="255"/>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22A592A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44F702E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53373EA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nil"/>
              <w:left w:val="nil"/>
              <w:bottom w:val="single" w:sz="4" w:space="0" w:color="auto"/>
              <w:right w:val="single" w:sz="4" w:space="0" w:color="auto"/>
            </w:tcBorders>
            <w:noWrap/>
            <w:hideMark/>
          </w:tcPr>
          <w:p w14:paraId="096B1AE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07</w:t>
            </w:r>
          </w:p>
        </w:tc>
        <w:tc>
          <w:tcPr>
            <w:tcW w:w="4992" w:type="dxa"/>
            <w:gridSpan w:val="2"/>
            <w:tcBorders>
              <w:top w:val="single" w:sz="4" w:space="0" w:color="auto"/>
              <w:left w:val="single" w:sz="4" w:space="0" w:color="auto"/>
              <w:bottom w:val="single" w:sz="4" w:space="0" w:color="auto"/>
              <w:right w:val="single" w:sz="4" w:space="0" w:color="000000"/>
            </w:tcBorders>
            <w:shd w:val="clear" w:color="000000" w:fill="FFFFFF"/>
            <w:hideMark/>
          </w:tcPr>
          <w:p w14:paraId="6CF3FD6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Parengti, su Švietimo, kultūros ir sporto skyriumi suderinti ir patvirtinti Kaišiadorių kultūros centro veiklos 2025 m. veiklos planą</w:t>
            </w:r>
          </w:p>
        </w:tc>
        <w:tc>
          <w:tcPr>
            <w:tcW w:w="1686" w:type="dxa"/>
            <w:vMerge w:val="restart"/>
            <w:tcBorders>
              <w:top w:val="nil"/>
              <w:left w:val="single" w:sz="4" w:space="0" w:color="auto"/>
              <w:bottom w:val="single" w:sz="4" w:space="0" w:color="000000"/>
              <w:right w:val="single" w:sz="4" w:space="0" w:color="auto"/>
            </w:tcBorders>
            <w:shd w:val="clear" w:color="000000" w:fill="FFFFFF"/>
            <w:hideMark/>
          </w:tcPr>
          <w:p w14:paraId="674CA74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Parengti planai</w:t>
            </w:r>
          </w:p>
        </w:tc>
        <w:tc>
          <w:tcPr>
            <w:tcW w:w="1201" w:type="dxa"/>
            <w:tcBorders>
              <w:top w:val="nil"/>
              <w:left w:val="single" w:sz="4" w:space="0" w:color="auto"/>
              <w:bottom w:val="single" w:sz="4" w:space="0" w:color="auto"/>
              <w:right w:val="single" w:sz="4" w:space="0" w:color="auto"/>
            </w:tcBorders>
            <w:shd w:val="clear" w:color="000000" w:fill="FFFFFF"/>
            <w:hideMark/>
          </w:tcPr>
          <w:p w14:paraId="02B9AF8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2890718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485F9EC2"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175A6619"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020B9CF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12912E9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66B5D4B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4C49ED4"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1631D9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5273075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21EE6F0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nil"/>
              <w:left w:val="nil"/>
              <w:bottom w:val="single" w:sz="4" w:space="0" w:color="auto"/>
              <w:right w:val="single" w:sz="4" w:space="0" w:color="auto"/>
            </w:tcBorders>
            <w:noWrap/>
            <w:hideMark/>
          </w:tcPr>
          <w:p w14:paraId="53252DB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08</w:t>
            </w:r>
          </w:p>
        </w:tc>
        <w:tc>
          <w:tcPr>
            <w:tcW w:w="4992" w:type="dxa"/>
            <w:gridSpan w:val="2"/>
            <w:tcBorders>
              <w:top w:val="single" w:sz="4" w:space="0" w:color="auto"/>
              <w:left w:val="nil"/>
              <w:bottom w:val="single" w:sz="4" w:space="0" w:color="auto"/>
              <w:right w:val="single" w:sz="4" w:space="0" w:color="auto"/>
            </w:tcBorders>
            <w:shd w:val="clear" w:color="000000" w:fill="FFFFFF"/>
            <w:hideMark/>
          </w:tcPr>
          <w:p w14:paraId="5458843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Iki kiekvieno mėnesio 25 d. parengti ir pateikti sekančio mėnesio renginių planus</w:t>
            </w:r>
          </w:p>
        </w:tc>
        <w:tc>
          <w:tcPr>
            <w:tcW w:w="1686" w:type="dxa"/>
            <w:vMerge/>
            <w:tcBorders>
              <w:top w:val="nil"/>
              <w:left w:val="single" w:sz="4" w:space="0" w:color="auto"/>
              <w:bottom w:val="single" w:sz="4" w:space="0" w:color="000000"/>
              <w:right w:val="single" w:sz="4" w:space="0" w:color="auto"/>
            </w:tcBorders>
            <w:vAlign w:val="center"/>
            <w:hideMark/>
          </w:tcPr>
          <w:p w14:paraId="62D5735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201" w:type="dxa"/>
            <w:tcBorders>
              <w:top w:val="nil"/>
              <w:left w:val="single" w:sz="4" w:space="0" w:color="auto"/>
              <w:bottom w:val="single" w:sz="4" w:space="0" w:color="auto"/>
              <w:right w:val="single" w:sz="4" w:space="0" w:color="auto"/>
            </w:tcBorders>
            <w:shd w:val="clear" w:color="000000" w:fill="FFFFFF"/>
            <w:hideMark/>
          </w:tcPr>
          <w:p w14:paraId="31B7D63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12</w:t>
            </w:r>
          </w:p>
        </w:tc>
        <w:tc>
          <w:tcPr>
            <w:tcW w:w="978" w:type="dxa"/>
            <w:tcBorders>
              <w:top w:val="nil"/>
              <w:left w:val="nil"/>
              <w:bottom w:val="single" w:sz="4" w:space="0" w:color="auto"/>
              <w:right w:val="single" w:sz="4" w:space="0" w:color="auto"/>
            </w:tcBorders>
            <w:shd w:val="clear" w:color="000000" w:fill="FFFFFF"/>
            <w:hideMark/>
          </w:tcPr>
          <w:p w14:paraId="74A283A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12</w:t>
            </w:r>
          </w:p>
        </w:tc>
        <w:tc>
          <w:tcPr>
            <w:tcW w:w="1179" w:type="dxa"/>
            <w:tcBorders>
              <w:top w:val="nil"/>
              <w:left w:val="nil"/>
              <w:bottom w:val="single" w:sz="4" w:space="0" w:color="auto"/>
              <w:right w:val="single" w:sz="4" w:space="0" w:color="auto"/>
            </w:tcBorders>
            <w:shd w:val="clear" w:color="000000" w:fill="FFFFFF"/>
            <w:noWrap/>
            <w:hideMark/>
          </w:tcPr>
          <w:p w14:paraId="19A17EE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638F1B3E"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04150ED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36E7F8F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7C4817C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B049444"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360E291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584C58B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03F41EC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nil"/>
              <w:left w:val="nil"/>
              <w:bottom w:val="single" w:sz="4" w:space="0" w:color="auto"/>
              <w:right w:val="single" w:sz="4" w:space="0" w:color="auto"/>
            </w:tcBorders>
            <w:noWrap/>
            <w:hideMark/>
          </w:tcPr>
          <w:p w14:paraId="474D77E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09</w:t>
            </w:r>
          </w:p>
        </w:tc>
        <w:tc>
          <w:tcPr>
            <w:tcW w:w="4992" w:type="dxa"/>
            <w:gridSpan w:val="2"/>
            <w:tcBorders>
              <w:top w:val="single" w:sz="4" w:space="0" w:color="auto"/>
              <w:left w:val="nil"/>
              <w:bottom w:val="single" w:sz="4" w:space="0" w:color="auto"/>
              <w:right w:val="single" w:sz="4" w:space="0" w:color="auto"/>
            </w:tcBorders>
            <w:shd w:val="clear" w:color="000000" w:fill="FFFFFF"/>
            <w:hideMark/>
          </w:tcPr>
          <w:p w14:paraId="01FDE14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Parengti ir suderinti 2025 m. dokumentacijos planą ir 2025 m. dokumentų registrų sąrašą</w:t>
            </w:r>
          </w:p>
        </w:tc>
        <w:tc>
          <w:tcPr>
            <w:tcW w:w="1686" w:type="dxa"/>
            <w:vMerge/>
            <w:tcBorders>
              <w:top w:val="nil"/>
              <w:left w:val="single" w:sz="4" w:space="0" w:color="auto"/>
              <w:bottom w:val="single" w:sz="4" w:space="0" w:color="000000"/>
              <w:right w:val="single" w:sz="4" w:space="0" w:color="auto"/>
            </w:tcBorders>
            <w:vAlign w:val="center"/>
            <w:hideMark/>
          </w:tcPr>
          <w:p w14:paraId="03B89DD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201" w:type="dxa"/>
            <w:tcBorders>
              <w:top w:val="nil"/>
              <w:left w:val="single" w:sz="4" w:space="0" w:color="auto"/>
              <w:bottom w:val="single" w:sz="4" w:space="0" w:color="auto"/>
              <w:right w:val="single" w:sz="4" w:space="0" w:color="auto"/>
            </w:tcBorders>
            <w:shd w:val="clear" w:color="000000" w:fill="FFFFFF"/>
            <w:hideMark/>
          </w:tcPr>
          <w:p w14:paraId="5C8BFF4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01CDEE4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543BD983"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171452C2"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01B790A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7A34342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3FC1707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1FB84D0"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79B8EB6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462B2A6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010596F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nil"/>
              <w:left w:val="nil"/>
              <w:bottom w:val="single" w:sz="4" w:space="0" w:color="auto"/>
              <w:right w:val="single" w:sz="4" w:space="0" w:color="auto"/>
            </w:tcBorders>
            <w:noWrap/>
            <w:hideMark/>
          </w:tcPr>
          <w:p w14:paraId="4E7E5A4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w:t>
            </w:r>
          </w:p>
        </w:tc>
        <w:tc>
          <w:tcPr>
            <w:tcW w:w="4992" w:type="dxa"/>
            <w:gridSpan w:val="2"/>
            <w:tcBorders>
              <w:top w:val="single" w:sz="4" w:space="0" w:color="auto"/>
              <w:left w:val="nil"/>
              <w:bottom w:val="single" w:sz="4" w:space="0" w:color="auto"/>
              <w:right w:val="single" w:sz="4" w:space="0" w:color="auto"/>
            </w:tcBorders>
            <w:shd w:val="clear" w:color="000000" w:fill="FFFFFF"/>
            <w:hideMark/>
          </w:tcPr>
          <w:p w14:paraId="60592A2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Parengti ir paskelbti CVP IS sistemoje įstaigos viešųjų pirkimų ataskaitą</w:t>
            </w:r>
          </w:p>
        </w:tc>
        <w:tc>
          <w:tcPr>
            <w:tcW w:w="1686" w:type="dxa"/>
            <w:tcBorders>
              <w:top w:val="single" w:sz="4" w:space="0" w:color="auto"/>
              <w:left w:val="nil"/>
              <w:bottom w:val="single" w:sz="4" w:space="0" w:color="auto"/>
              <w:right w:val="single" w:sz="4" w:space="0" w:color="auto"/>
            </w:tcBorders>
            <w:shd w:val="clear" w:color="000000" w:fill="FFFFFF"/>
            <w:hideMark/>
          </w:tcPr>
          <w:p w14:paraId="57B23A5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Parengta ataskaita</w:t>
            </w:r>
          </w:p>
        </w:tc>
        <w:tc>
          <w:tcPr>
            <w:tcW w:w="1201" w:type="dxa"/>
            <w:tcBorders>
              <w:top w:val="nil"/>
              <w:left w:val="nil"/>
              <w:bottom w:val="single" w:sz="4" w:space="0" w:color="auto"/>
              <w:right w:val="single" w:sz="4" w:space="0" w:color="auto"/>
            </w:tcBorders>
            <w:shd w:val="clear" w:color="000000" w:fill="FFFFFF"/>
            <w:hideMark/>
          </w:tcPr>
          <w:p w14:paraId="6B74C2D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79649F6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24433943"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41F87DE8"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7502FA7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0E4F37C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101C1FC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914F877"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4922D48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584075B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3BF0E78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nil"/>
              <w:left w:val="nil"/>
              <w:bottom w:val="single" w:sz="4" w:space="0" w:color="auto"/>
              <w:right w:val="single" w:sz="4" w:space="0" w:color="auto"/>
            </w:tcBorders>
            <w:noWrap/>
            <w:hideMark/>
          </w:tcPr>
          <w:p w14:paraId="23EF6ED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11</w:t>
            </w:r>
          </w:p>
        </w:tc>
        <w:tc>
          <w:tcPr>
            <w:tcW w:w="4992" w:type="dxa"/>
            <w:gridSpan w:val="2"/>
            <w:tcBorders>
              <w:top w:val="single" w:sz="4" w:space="0" w:color="auto"/>
              <w:left w:val="nil"/>
              <w:bottom w:val="single" w:sz="4" w:space="0" w:color="auto"/>
              <w:right w:val="single" w:sz="4" w:space="0" w:color="auto"/>
            </w:tcBorders>
            <w:shd w:val="clear" w:color="000000" w:fill="FFFFFF"/>
            <w:hideMark/>
          </w:tcPr>
          <w:p w14:paraId="337C733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Parengti ir patvirtinti 2025 m. viešųjų pirkimų planą</w:t>
            </w:r>
          </w:p>
        </w:tc>
        <w:tc>
          <w:tcPr>
            <w:tcW w:w="1686" w:type="dxa"/>
            <w:tcBorders>
              <w:top w:val="nil"/>
              <w:left w:val="nil"/>
              <w:bottom w:val="single" w:sz="4" w:space="0" w:color="auto"/>
              <w:right w:val="single" w:sz="4" w:space="0" w:color="auto"/>
            </w:tcBorders>
            <w:shd w:val="clear" w:color="000000" w:fill="FFFFFF"/>
            <w:hideMark/>
          </w:tcPr>
          <w:p w14:paraId="485DE76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Parengtas planas</w:t>
            </w:r>
          </w:p>
        </w:tc>
        <w:tc>
          <w:tcPr>
            <w:tcW w:w="1201" w:type="dxa"/>
            <w:tcBorders>
              <w:top w:val="nil"/>
              <w:left w:val="nil"/>
              <w:bottom w:val="single" w:sz="4" w:space="0" w:color="auto"/>
              <w:right w:val="single" w:sz="4" w:space="0" w:color="auto"/>
            </w:tcBorders>
            <w:shd w:val="clear" w:color="000000" w:fill="FFFFFF"/>
            <w:hideMark/>
          </w:tcPr>
          <w:p w14:paraId="5582C74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152515B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4ABDE1AB"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71874A10"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6E314C0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743FCC3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4E8A420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82C2458"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248CBDD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465C3F1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5BEE437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nil"/>
              <w:left w:val="nil"/>
              <w:bottom w:val="single" w:sz="4" w:space="0" w:color="auto"/>
              <w:right w:val="single" w:sz="4" w:space="0" w:color="auto"/>
            </w:tcBorders>
            <w:noWrap/>
            <w:hideMark/>
          </w:tcPr>
          <w:p w14:paraId="5E9EA60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12</w:t>
            </w:r>
          </w:p>
        </w:tc>
        <w:tc>
          <w:tcPr>
            <w:tcW w:w="4992" w:type="dxa"/>
            <w:gridSpan w:val="2"/>
            <w:tcBorders>
              <w:top w:val="single" w:sz="4" w:space="0" w:color="auto"/>
              <w:left w:val="nil"/>
              <w:bottom w:val="single" w:sz="4" w:space="0" w:color="auto"/>
              <w:right w:val="single" w:sz="4" w:space="0" w:color="auto"/>
            </w:tcBorders>
            <w:shd w:val="clear" w:color="000000" w:fill="FFFFFF"/>
            <w:hideMark/>
          </w:tcPr>
          <w:p w14:paraId="0753980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Parengti ir pateikti ataskaitas LATGA ir AGATA</w:t>
            </w:r>
          </w:p>
        </w:tc>
        <w:tc>
          <w:tcPr>
            <w:tcW w:w="1686" w:type="dxa"/>
            <w:tcBorders>
              <w:top w:val="nil"/>
              <w:left w:val="nil"/>
              <w:bottom w:val="single" w:sz="4" w:space="0" w:color="auto"/>
              <w:right w:val="single" w:sz="4" w:space="0" w:color="auto"/>
            </w:tcBorders>
            <w:shd w:val="clear" w:color="000000" w:fill="FFFFFF"/>
            <w:hideMark/>
          </w:tcPr>
          <w:p w14:paraId="2CFB532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Parengta ataskaita</w:t>
            </w:r>
          </w:p>
        </w:tc>
        <w:tc>
          <w:tcPr>
            <w:tcW w:w="1201" w:type="dxa"/>
            <w:tcBorders>
              <w:top w:val="nil"/>
              <w:left w:val="nil"/>
              <w:bottom w:val="single" w:sz="4" w:space="0" w:color="auto"/>
              <w:right w:val="single" w:sz="4" w:space="0" w:color="auto"/>
            </w:tcBorders>
            <w:shd w:val="clear" w:color="000000" w:fill="FFFFFF"/>
            <w:hideMark/>
          </w:tcPr>
          <w:p w14:paraId="40B2C60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978" w:type="dxa"/>
            <w:tcBorders>
              <w:top w:val="nil"/>
              <w:left w:val="nil"/>
              <w:bottom w:val="single" w:sz="4" w:space="0" w:color="auto"/>
              <w:right w:val="single" w:sz="4" w:space="0" w:color="auto"/>
            </w:tcBorders>
            <w:shd w:val="clear" w:color="000000" w:fill="FFFFFF"/>
            <w:hideMark/>
          </w:tcPr>
          <w:p w14:paraId="2562FA5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1179" w:type="dxa"/>
            <w:tcBorders>
              <w:top w:val="nil"/>
              <w:left w:val="nil"/>
              <w:bottom w:val="single" w:sz="4" w:space="0" w:color="auto"/>
              <w:right w:val="single" w:sz="4" w:space="0" w:color="auto"/>
            </w:tcBorders>
            <w:shd w:val="clear" w:color="000000" w:fill="FFFFFF"/>
            <w:noWrap/>
            <w:hideMark/>
          </w:tcPr>
          <w:p w14:paraId="612ABD9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3FB8F9FD"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365B437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6637FCE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0CEF01F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EB8FCC5"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607B313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711BDE5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552EE91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nil"/>
              <w:left w:val="nil"/>
              <w:bottom w:val="single" w:sz="4" w:space="0" w:color="auto"/>
              <w:right w:val="single" w:sz="4" w:space="0" w:color="auto"/>
            </w:tcBorders>
            <w:noWrap/>
            <w:hideMark/>
          </w:tcPr>
          <w:p w14:paraId="03B0AD2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13</w:t>
            </w:r>
          </w:p>
        </w:tc>
        <w:tc>
          <w:tcPr>
            <w:tcW w:w="4992" w:type="dxa"/>
            <w:gridSpan w:val="2"/>
            <w:tcBorders>
              <w:top w:val="single" w:sz="4" w:space="0" w:color="auto"/>
              <w:left w:val="nil"/>
              <w:bottom w:val="single" w:sz="4" w:space="0" w:color="auto"/>
              <w:right w:val="single" w:sz="4" w:space="0" w:color="auto"/>
            </w:tcBorders>
            <w:shd w:val="clear" w:color="000000" w:fill="FFFFFF"/>
            <w:hideMark/>
          </w:tcPr>
          <w:p w14:paraId="2BEFD24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teisingą įstaigos finansinių ir biudžeto ataskaitų parengimą ir pateikimą tvirtinti ir viešinti</w:t>
            </w:r>
          </w:p>
        </w:tc>
        <w:tc>
          <w:tcPr>
            <w:tcW w:w="1686" w:type="dxa"/>
            <w:tcBorders>
              <w:top w:val="nil"/>
              <w:left w:val="nil"/>
              <w:bottom w:val="single" w:sz="4" w:space="0" w:color="auto"/>
              <w:right w:val="single" w:sz="4" w:space="0" w:color="auto"/>
            </w:tcBorders>
            <w:shd w:val="clear" w:color="000000" w:fill="FFFFFF"/>
            <w:hideMark/>
          </w:tcPr>
          <w:p w14:paraId="2A62426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Parengtos ataskaitos</w:t>
            </w:r>
          </w:p>
        </w:tc>
        <w:tc>
          <w:tcPr>
            <w:tcW w:w="1201" w:type="dxa"/>
            <w:tcBorders>
              <w:top w:val="nil"/>
              <w:left w:val="nil"/>
              <w:bottom w:val="single" w:sz="4" w:space="0" w:color="auto"/>
              <w:right w:val="single" w:sz="4" w:space="0" w:color="auto"/>
            </w:tcBorders>
            <w:shd w:val="clear" w:color="000000" w:fill="FFFFFF"/>
            <w:hideMark/>
          </w:tcPr>
          <w:p w14:paraId="169A897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w:t>
            </w:r>
          </w:p>
        </w:tc>
        <w:tc>
          <w:tcPr>
            <w:tcW w:w="978" w:type="dxa"/>
            <w:tcBorders>
              <w:top w:val="nil"/>
              <w:left w:val="nil"/>
              <w:bottom w:val="single" w:sz="4" w:space="0" w:color="auto"/>
              <w:right w:val="single" w:sz="4" w:space="0" w:color="auto"/>
            </w:tcBorders>
            <w:shd w:val="clear" w:color="000000" w:fill="FFFFFF"/>
            <w:hideMark/>
          </w:tcPr>
          <w:p w14:paraId="4198737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w:t>
            </w:r>
          </w:p>
        </w:tc>
        <w:tc>
          <w:tcPr>
            <w:tcW w:w="1179" w:type="dxa"/>
            <w:tcBorders>
              <w:top w:val="nil"/>
              <w:left w:val="nil"/>
              <w:bottom w:val="single" w:sz="4" w:space="0" w:color="auto"/>
              <w:right w:val="single" w:sz="4" w:space="0" w:color="auto"/>
            </w:tcBorders>
            <w:shd w:val="clear" w:color="000000" w:fill="FFFFFF"/>
            <w:noWrap/>
            <w:hideMark/>
          </w:tcPr>
          <w:p w14:paraId="1092A940"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6573A9E1"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21490E5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0AB7947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3FC68A6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A67A309" w14:textId="77777777" w:rsidTr="002F2306">
        <w:trPr>
          <w:trHeight w:val="528"/>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9C5D97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1635C55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27E14DA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single" w:sz="4" w:space="0" w:color="auto"/>
              <w:left w:val="single" w:sz="8" w:space="0" w:color="auto"/>
              <w:bottom w:val="single" w:sz="4" w:space="0" w:color="000000"/>
              <w:right w:val="single" w:sz="4" w:space="0" w:color="auto"/>
            </w:tcBorders>
            <w:noWrap/>
            <w:hideMark/>
          </w:tcPr>
          <w:p w14:paraId="096D342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14</w:t>
            </w:r>
          </w:p>
        </w:tc>
        <w:tc>
          <w:tcPr>
            <w:tcW w:w="1486" w:type="dxa"/>
            <w:vMerge w:val="restart"/>
            <w:tcBorders>
              <w:top w:val="nil"/>
              <w:left w:val="single" w:sz="4" w:space="0" w:color="auto"/>
              <w:bottom w:val="single" w:sz="4" w:space="0" w:color="auto"/>
              <w:right w:val="single" w:sz="4" w:space="0" w:color="auto"/>
            </w:tcBorders>
            <w:shd w:val="clear" w:color="000000" w:fill="FFFFFF"/>
            <w:hideMark/>
          </w:tcPr>
          <w:p w14:paraId="3D77456A" w14:textId="163AEDB9"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internetinių svetainių administravim</w:t>
            </w:r>
            <w:r w:rsidR="00092358">
              <w:rPr>
                <w:rFonts w:ascii="Times New Roman" w:eastAsia="Times New Roman" w:hAnsi="Times New Roman" w:cs="Times New Roman"/>
                <w:color w:val="000000"/>
                <w:kern w:val="0"/>
                <w:sz w:val="20"/>
                <w:szCs w:val="20"/>
                <w:lang w:eastAsia="lt-LT"/>
                <w14:ligatures w14:val="none"/>
              </w:rPr>
              <w:t>ą</w:t>
            </w:r>
          </w:p>
        </w:tc>
        <w:tc>
          <w:tcPr>
            <w:tcW w:w="3506" w:type="dxa"/>
            <w:tcBorders>
              <w:top w:val="nil"/>
              <w:left w:val="nil"/>
              <w:bottom w:val="single" w:sz="4" w:space="0" w:color="auto"/>
              <w:right w:val="single" w:sz="4" w:space="0" w:color="auto"/>
            </w:tcBorders>
            <w:shd w:val="clear" w:color="000000" w:fill="FFFFFF"/>
            <w:hideMark/>
          </w:tcPr>
          <w:p w14:paraId="23AECDA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xml:space="preserve">Kaišiadorių kultūros centro internetinės svetainės administravimas www.kaisiadoriukc.lt </w:t>
            </w:r>
          </w:p>
        </w:tc>
        <w:tc>
          <w:tcPr>
            <w:tcW w:w="168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0414207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Veikianti internetinė svetainė</w:t>
            </w:r>
          </w:p>
        </w:tc>
        <w:tc>
          <w:tcPr>
            <w:tcW w:w="1201" w:type="dxa"/>
            <w:tcBorders>
              <w:top w:val="nil"/>
              <w:left w:val="single" w:sz="4" w:space="0" w:color="auto"/>
              <w:bottom w:val="single" w:sz="4" w:space="0" w:color="auto"/>
              <w:right w:val="single" w:sz="4" w:space="0" w:color="auto"/>
            </w:tcBorders>
            <w:shd w:val="clear" w:color="000000" w:fill="FFFFFF"/>
            <w:hideMark/>
          </w:tcPr>
          <w:p w14:paraId="132F245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1291072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60CC20D5"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12147807"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364D668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hideMark/>
          </w:tcPr>
          <w:p w14:paraId="5264306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8A1989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1AD6C53" w14:textId="77777777" w:rsidTr="002F2306">
        <w:trPr>
          <w:trHeight w:val="528"/>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14E6635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657ED17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4D374EB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auto"/>
              <w:left w:val="single" w:sz="8" w:space="0" w:color="auto"/>
              <w:bottom w:val="single" w:sz="4" w:space="0" w:color="000000"/>
              <w:right w:val="single" w:sz="4" w:space="0" w:color="auto"/>
            </w:tcBorders>
            <w:vAlign w:val="center"/>
            <w:hideMark/>
          </w:tcPr>
          <w:p w14:paraId="5DD2FBE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auto"/>
              <w:right w:val="single" w:sz="4" w:space="0" w:color="auto"/>
            </w:tcBorders>
            <w:vAlign w:val="center"/>
            <w:hideMark/>
          </w:tcPr>
          <w:p w14:paraId="02167C5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auto"/>
              <w:left w:val="nil"/>
              <w:bottom w:val="nil"/>
              <w:right w:val="single" w:sz="4" w:space="0" w:color="auto"/>
            </w:tcBorders>
            <w:shd w:val="clear" w:color="000000" w:fill="FFFFFF"/>
            <w:hideMark/>
          </w:tcPr>
          <w:p w14:paraId="33AD3B5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Komunikacijos „Sustoti kultūros 2025" internetinės svetainės administravimas</w:t>
            </w:r>
          </w:p>
        </w:tc>
        <w:tc>
          <w:tcPr>
            <w:tcW w:w="1686" w:type="dxa"/>
            <w:vMerge/>
            <w:tcBorders>
              <w:top w:val="single" w:sz="4" w:space="0" w:color="auto"/>
              <w:left w:val="single" w:sz="4" w:space="0" w:color="auto"/>
              <w:bottom w:val="single" w:sz="4" w:space="0" w:color="000000"/>
              <w:right w:val="single" w:sz="4" w:space="0" w:color="auto"/>
            </w:tcBorders>
            <w:vAlign w:val="center"/>
            <w:hideMark/>
          </w:tcPr>
          <w:p w14:paraId="17CA971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201" w:type="dxa"/>
            <w:tcBorders>
              <w:top w:val="nil"/>
              <w:left w:val="single" w:sz="4" w:space="0" w:color="auto"/>
              <w:bottom w:val="single" w:sz="4" w:space="0" w:color="auto"/>
              <w:right w:val="single" w:sz="4" w:space="0" w:color="auto"/>
            </w:tcBorders>
            <w:shd w:val="clear" w:color="000000" w:fill="FFFFFF"/>
            <w:hideMark/>
          </w:tcPr>
          <w:p w14:paraId="5212D1A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3700CE8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34FFDDFF"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56F44804"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747BAD1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hideMark/>
          </w:tcPr>
          <w:p w14:paraId="47AD7F2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5F34BB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68A52EC" w14:textId="77777777" w:rsidTr="002F2306">
        <w:trPr>
          <w:trHeight w:val="528"/>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35217DC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60E2012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5953C75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nil"/>
              <w:left w:val="nil"/>
              <w:bottom w:val="nil"/>
              <w:right w:val="single" w:sz="4" w:space="0" w:color="auto"/>
            </w:tcBorders>
            <w:noWrap/>
            <w:hideMark/>
          </w:tcPr>
          <w:p w14:paraId="7E12D34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w:t>
            </w:r>
          </w:p>
        </w:tc>
        <w:tc>
          <w:tcPr>
            <w:tcW w:w="4992" w:type="dxa"/>
            <w:gridSpan w:val="2"/>
            <w:vMerge w:val="restart"/>
            <w:tcBorders>
              <w:top w:val="single" w:sz="4" w:space="0" w:color="auto"/>
              <w:left w:val="single" w:sz="4" w:space="0" w:color="auto"/>
              <w:bottom w:val="nil"/>
              <w:right w:val="single" w:sz="4" w:space="0" w:color="000000"/>
            </w:tcBorders>
            <w:shd w:val="clear" w:color="000000" w:fill="FFFFFF"/>
            <w:hideMark/>
          </w:tcPr>
          <w:p w14:paraId="333F5A7A" w14:textId="6DBE9BEF"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Vadovaujantis teisės aktais laiku skelbti, atnaujinti būtiną ir aktualią informaciją (te</w:t>
            </w:r>
            <w:r w:rsidR="00092358">
              <w:rPr>
                <w:rFonts w:ascii="Times New Roman" w:eastAsia="Times New Roman" w:hAnsi="Times New Roman" w:cs="Times New Roman"/>
                <w:color w:val="000000"/>
                <w:kern w:val="0"/>
                <w:sz w:val="20"/>
                <w:szCs w:val="20"/>
                <w:lang w:eastAsia="lt-LT"/>
                <w14:ligatures w14:val="none"/>
              </w:rPr>
              <w:t>i</w:t>
            </w:r>
            <w:r w:rsidRPr="0024586F">
              <w:rPr>
                <w:rFonts w:ascii="Times New Roman" w:eastAsia="Times New Roman" w:hAnsi="Times New Roman" w:cs="Times New Roman"/>
                <w:color w:val="000000"/>
                <w:kern w:val="0"/>
                <w:sz w:val="20"/>
                <w:szCs w:val="20"/>
                <w:lang w:eastAsia="lt-LT"/>
                <w14:ligatures w14:val="none"/>
              </w:rPr>
              <w:t>kiamas paslaugas, veiklą ir administravimą) kultūros centro internetinėje svetainėje</w:t>
            </w:r>
          </w:p>
        </w:tc>
        <w:tc>
          <w:tcPr>
            <w:tcW w:w="1686" w:type="dxa"/>
            <w:tcBorders>
              <w:top w:val="single" w:sz="4" w:space="0" w:color="auto"/>
              <w:left w:val="single" w:sz="4" w:space="0" w:color="auto"/>
              <w:bottom w:val="single" w:sz="4" w:space="0" w:color="auto"/>
              <w:right w:val="single" w:sz="4" w:space="0" w:color="auto"/>
            </w:tcBorders>
            <w:shd w:val="clear" w:color="000000" w:fill="FFFFFF"/>
            <w:hideMark/>
          </w:tcPr>
          <w:p w14:paraId="207EC98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Finansinių ataskaitų viešinimų skaičius</w:t>
            </w:r>
          </w:p>
        </w:tc>
        <w:tc>
          <w:tcPr>
            <w:tcW w:w="1201" w:type="dxa"/>
            <w:tcBorders>
              <w:top w:val="nil"/>
              <w:left w:val="nil"/>
              <w:bottom w:val="single" w:sz="4" w:space="0" w:color="auto"/>
              <w:right w:val="single" w:sz="4" w:space="0" w:color="auto"/>
            </w:tcBorders>
            <w:shd w:val="clear" w:color="000000" w:fill="FFFFFF"/>
            <w:hideMark/>
          </w:tcPr>
          <w:p w14:paraId="3B05CCE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978" w:type="dxa"/>
            <w:tcBorders>
              <w:top w:val="nil"/>
              <w:left w:val="nil"/>
              <w:bottom w:val="single" w:sz="4" w:space="0" w:color="auto"/>
              <w:right w:val="single" w:sz="4" w:space="0" w:color="auto"/>
            </w:tcBorders>
            <w:shd w:val="clear" w:color="000000" w:fill="FFFFFF"/>
            <w:hideMark/>
          </w:tcPr>
          <w:p w14:paraId="6893A99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1179" w:type="dxa"/>
            <w:tcBorders>
              <w:top w:val="nil"/>
              <w:left w:val="nil"/>
              <w:bottom w:val="single" w:sz="4" w:space="0" w:color="auto"/>
              <w:right w:val="single" w:sz="4" w:space="0" w:color="auto"/>
            </w:tcBorders>
            <w:shd w:val="clear" w:color="000000" w:fill="FFFFFF"/>
            <w:noWrap/>
            <w:hideMark/>
          </w:tcPr>
          <w:p w14:paraId="03DDEB9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nil"/>
              <w:right w:val="nil"/>
            </w:tcBorders>
            <w:shd w:val="clear" w:color="000000" w:fill="FFFFFF"/>
            <w:noWrap/>
            <w:hideMark/>
          </w:tcPr>
          <w:p w14:paraId="73A48CC5"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p>
        </w:tc>
        <w:tc>
          <w:tcPr>
            <w:tcW w:w="1085" w:type="dxa"/>
            <w:tcBorders>
              <w:top w:val="single" w:sz="4" w:space="0" w:color="auto"/>
              <w:left w:val="single" w:sz="4" w:space="0" w:color="auto"/>
              <w:bottom w:val="single" w:sz="4" w:space="0" w:color="auto"/>
              <w:right w:val="nil"/>
            </w:tcBorders>
            <w:shd w:val="clear" w:color="000000" w:fill="FFFFFF"/>
            <w:hideMark/>
          </w:tcPr>
          <w:p w14:paraId="0AB95E4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04617A5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2A9E50B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218B98C"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39BD93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1CE7DBC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05E75D3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nil"/>
              <w:bottom w:val="nil"/>
              <w:right w:val="single" w:sz="4" w:space="0" w:color="auto"/>
            </w:tcBorders>
            <w:vAlign w:val="center"/>
            <w:hideMark/>
          </w:tcPr>
          <w:p w14:paraId="17F03E2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single" w:sz="4" w:space="0" w:color="auto"/>
              <w:left w:val="single" w:sz="4" w:space="0" w:color="auto"/>
              <w:bottom w:val="nil"/>
              <w:right w:val="single" w:sz="4" w:space="0" w:color="000000"/>
            </w:tcBorders>
            <w:vAlign w:val="center"/>
            <w:hideMark/>
          </w:tcPr>
          <w:p w14:paraId="768E48D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4B8C7F8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Veiklos ir kt. ataskaitų viešinimas</w:t>
            </w:r>
          </w:p>
        </w:tc>
        <w:tc>
          <w:tcPr>
            <w:tcW w:w="1201" w:type="dxa"/>
            <w:tcBorders>
              <w:top w:val="nil"/>
              <w:left w:val="nil"/>
              <w:bottom w:val="single" w:sz="4" w:space="0" w:color="auto"/>
              <w:right w:val="single" w:sz="4" w:space="0" w:color="auto"/>
            </w:tcBorders>
            <w:shd w:val="clear" w:color="000000" w:fill="FFFFFF"/>
            <w:hideMark/>
          </w:tcPr>
          <w:p w14:paraId="68050C6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24BA75C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20455EB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single" w:sz="4" w:space="0" w:color="auto"/>
              <w:left w:val="nil"/>
              <w:bottom w:val="single" w:sz="4" w:space="0" w:color="auto"/>
              <w:right w:val="single" w:sz="4" w:space="0" w:color="auto"/>
            </w:tcBorders>
            <w:shd w:val="clear" w:color="000000" w:fill="FFFFFF"/>
            <w:hideMark/>
          </w:tcPr>
          <w:p w14:paraId="20502D69"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3EEAEA3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5527137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5723C3B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012D6E7"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992F6D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76138A4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66AD14F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nil"/>
              <w:bottom w:val="nil"/>
              <w:right w:val="single" w:sz="4" w:space="0" w:color="auto"/>
            </w:tcBorders>
            <w:vAlign w:val="center"/>
            <w:hideMark/>
          </w:tcPr>
          <w:p w14:paraId="190A511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single" w:sz="4" w:space="0" w:color="auto"/>
              <w:left w:val="single" w:sz="4" w:space="0" w:color="auto"/>
              <w:bottom w:val="nil"/>
              <w:right w:val="single" w:sz="4" w:space="0" w:color="000000"/>
            </w:tcBorders>
            <w:vAlign w:val="center"/>
            <w:hideMark/>
          </w:tcPr>
          <w:p w14:paraId="3BD51DB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79E1F12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Veiklos ir kt. planų viešinimas</w:t>
            </w:r>
          </w:p>
        </w:tc>
        <w:tc>
          <w:tcPr>
            <w:tcW w:w="1201" w:type="dxa"/>
            <w:tcBorders>
              <w:top w:val="nil"/>
              <w:left w:val="nil"/>
              <w:bottom w:val="single" w:sz="4" w:space="0" w:color="auto"/>
              <w:right w:val="single" w:sz="4" w:space="0" w:color="auto"/>
            </w:tcBorders>
            <w:shd w:val="clear" w:color="000000" w:fill="FFFFFF"/>
            <w:hideMark/>
          </w:tcPr>
          <w:p w14:paraId="6BEE940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12</w:t>
            </w:r>
          </w:p>
        </w:tc>
        <w:tc>
          <w:tcPr>
            <w:tcW w:w="978" w:type="dxa"/>
            <w:tcBorders>
              <w:top w:val="nil"/>
              <w:left w:val="nil"/>
              <w:bottom w:val="single" w:sz="4" w:space="0" w:color="auto"/>
              <w:right w:val="single" w:sz="4" w:space="0" w:color="auto"/>
            </w:tcBorders>
            <w:shd w:val="clear" w:color="000000" w:fill="FFFFFF"/>
            <w:hideMark/>
          </w:tcPr>
          <w:p w14:paraId="3AB0D4F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12</w:t>
            </w:r>
          </w:p>
        </w:tc>
        <w:tc>
          <w:tcPr>
            <w:tcW w:w="1179" w:type="dxa"/>
            <w:tcBorders>
              <w:top w:val="nil"/>
              <w:left w:val="nil"/>
              <w:bottom w:val="single" w:sz="4" w:space="0" w:color="auto"/>
              <w:right w:val="single" w:sz="4" w:space="0" w:color="auto"/>
            </w:tcBorders>
            <w:shd w:val="clear" w:color="000000" w:fill="FFFFFF"/>
            <w:noWrap/>
            <w:hideMark/>
          </w:tcPr>
          <w:p w14:paraId="2CE7B3AB"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4FE48515"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0CD247E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7A1E2C0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728B2B8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01FCBF8"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4DCB408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0978128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5E6B8C7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nil"/>
              <w:bottom w:val="nil"/>
              <w:right w:val="single" w:sz="4" w:space="0" w:color="auto"/>
            </w:tcBorders>
            <w:vAlign w:val="center"/>
            <w:hideMark/>
          </w:tcPr>
          <w:p w14:paraId="5EF7F59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single" w:sz="4" w:space="0" w:color="auto"/>
              <w:left w:val="single" w:sz="4" w:space="0" w:color="auto"/>
              <w:bottom w:val="nil"/>
              <w:right w:val="single" w:sz="4" w:space="0" w:color="000000"/>
            </w:tcBorders>
            <w:vAlign w:val="center"/>
            <w:hideMark/>
          </w:tcPr>
          <w:p w14:paraId="6995653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2358D42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Teikiamų paslaugų viešinimas</w:t>
            </w:r>
          </w:p>
        </w:tc>
        <w:tc>
          <w:tcPr>
            <w:tcW w:w="1201" w:type="dxa"/>
            <w:tcBorders>
              <w:top w:val="nil"/>
              <w:left w:val="nil"/>
              <w:bottom w:val="single" w:sz="4" w:space="0" w:color="auto"/>
              <w:right w:val="single" w:sz="4" w:space="0" w:color="auto"/>
            </w:tcBorders>
            <w:shd w:val="clear" w:color="000000" w:fill="FFFFFF"/>
            <w:hideMark/>
          </w:tcPr>
          <w:p w14:paraId="21CEFE6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w:t>
            </w:r>
          </w:p>
        </w:tc>
        <w:tc>
          <w:tcPr>
            <w:tcW w:w="978" w:type="dxa"/>
            <w:tcBorders>
              <w:top w:val="nil"/>
              <w:left w:val="nil"/>
              <w:bottom w:val="single" w:sz="4" w:space="0" w:color="auto"/>
              <w:right w:val="single" w:sz="4" w:space="0" w:color="auto"/>
            </w:tcBorders>
            <w:shd w:val="clear" w:color="000000" w:fill="FFFFFF"/>
            <w:hideMark/>
          </w:tcPr>
          <w:p w14:paraId="1D03B94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w:t>
            </w:r>
          </w:p>
        </w:tc>
        <w:tc>
          <w:tcPr>
            <w:tcW w:w="1179" w:type="dxa"/>
            <w:tcBorders>
              <w:top w:val="nil"/>
              <w:left w:val="nil"/>
              <w:bottom w:val="single" w:sz="4" w:space="0" w:color="auto"/>
              <w:right w:val="single" w:sz="4" w:space="0" w:color="auto"/>
            </w:tcBorders>
            <w:shd w:val="clear" w:color="000000" w:fill="FFFFFF"/>
            <w:noWrap/>
            <w:hideMark/>
          </w:tcPr>
          <w:p w14:paraId="32E68652"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50BBC8DC"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nil"/>
              <w:bottom w:val="single" w:sz="4" w:space="0" w:color="auto"/>
              <w:right w:val="single" w:sz="4" w:space="0" w:color="auto"/>
            </w:tcBorders>
            <w:shd w:val="clear" w:color="000000" w:fill="FFFFFF"/>
            <w:hideMark/>
          </w:tcPr>
          <w:p w14:paraId="4F158E4A"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000000" w:fill="FFFFFF"/>
            <w:hideMark/>
          </w:tcPr>
          <w:p w14:paraId="09009C1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7770740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889BFB1" w14:textId="77777777" w:rsidTr="002F2306">
        <w:trPr>
          <w:trHeight w:val="528"/>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4EE0AF2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1CAC3EA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16EBDA6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single" w:sz="4" w:space="0" w:color="auto"/>
              <w:left w:val="nil"/>
              <w:bottom w:val="single" w:sz="4" w:space="0" w:color="auto"/>
              <w:right w:val="single" w:sz="4" w:space="0" w:color="auto"/>
            </w:tcBorders>
            <w:noWrap/>
            <w:hideMark/>
          </w:tcPr>
          <w:p w14:paraId="71260CB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16</w:t>
            </w:r>
          </w:p>
        </w:tc>
        <w:tc>
          <w:tcPr>
            <w:tcW w:w="4992" w:type="dxa"/>
            <w:gridSpan w:val="2"/>
            <w:tcBorders>
              <w:top w:val="single" w:sz="4" w:space="0" w:color="auto"/>
              <w:left w:val="nil"/>
              <w:bottom w:val="single" w:sz="4" w:space="0" w:color="auto"/>
              <w:right w:val="single" w:sz="4" w:space="0" w:color="auto"/>
            </w:tcBorders>
            <w:shd w:val="clear" w:color="000000" w:fill="FFFFFF"/>
            <w:hideMark/>
          </w:tcPr>
          <w:p w14:paraId="5BC3836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xml:space="preserve">Užtikrinti socialinio tinklapio </w:t>
            </w:r>
            <w:r w:rsidRPr="0024586F">
              <w:rPr>
                <w:rFonts w:ascii="Times New Roman" w:eastAsia="Times New Roman" w:hAnsi="Times New Roman" w:cs="Times New Roman"/>
                <w:i/>
                <w:iCs/>
                <w:color w:val="000000"/>
                <w:kern w:val="0"/>
                <w:sz w:val="20"/>
                <w:szCs w:val="20"/>
                <w:lang w:eastAsia="lt-LT"/>
                <w14:ligatures w14:val="none"/>
              </w:rPr>
              <w:t>facebook</w:t>
            </w:r>
            <w:r w:rsidRPr="0024586F">
              <w:rPr>
                <w:rFonts w:ascii="Times New Roman" w:eastAsia="Times New Roman" w:hAnsi="Times New Roman" w:cs="Times New Roman"/>
                <w:color w:val="000000"/>
                <w:kern w:val="0"/>
                <w:sz w:val="20"/>
                <w:szCs w:val="20"/>
                <w:lang w:eastAsia="lt-LT"/>
                <w14:ligatures w14:val="none"/>
              </w:rPr>
              <w:t xml:space="preserve"> administravimą</w:t>
            </w:r>
          </w:p>
        </w:tc>
        <w:tc>
          <w:tcPr>
            <w:tcW w:w="1686" w:type="dxa"/>
            <w:tcBorders>
              <w:top w:val="nil"/>
              <w:left w:val="nil"/>
              <w:bottom w:val="single" w:sz="4" w:space="0" w:color="auto"/>
              <w:right w:val="single" w:sz="4" w:space="0" w:color="auto"/>
            </w:tcBorders>
            <w:shd w:val="clear" w:color="000000" w:fill="FFFFFF"/>
            <w:hideMark/>
          </w:tcPr>
          <w:p w14:paraId="7694F10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Administruojamas socialinis tinklapis</w:t>
            </w:r>
          </w:p>
        </w:tc>
        <w:tc>
          <w:tcPr>
            <w:tcW w:w="1201" w:type="dxa"/>
            <w:tcBorders>
              <w:top w:val="nil"/>
              <w:left w:val="nil"/>
              <w:bottom w:val="single" w:sz="4" w:space="0" w:color="auto"/>
              <w:right w:val="single" w:sz="4" w:space="0" w:color="auto"/>
            </w:tcBorders>
            <w:shd w:val="clear" w:color="000000" w:fill="FFFFFF"/>
            <w:hideMark/>
          </w:tcPr>
          <w:p w14:paraId="4AEFF8A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7324025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477B1A0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58A3392A"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single" w:sz="4" w:space="0" w:color="auto"/>
              <w:bottom w:val="single" w:sz="4" w:space="0" w:color="auto"/>
              <w:right w:val="nil"/>
            </w:tcBorders>
            <w:shd w:val="clear" w:color="000000" w:fill="FFFFFF"/>
            <w:hideMark/>
          </w:tcPr>
          <w:p w14:paraId="08D4F54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6CD333C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7D7765C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63B785C" w14:textId="77777777" w:rsidTr="002F2306">
        <w:trPr>
          <w:trHeight w:val="528"/>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78BCF2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1995F90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298086A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nil"/>
              <w:left w:val="nil"/>
              <w:bottom w:val="single" w:sz="4" w:space="0" w:color="auto"/>
              <w:right w:val="single" w:sz="4" w:space="0" w:color="auto"/>
            </w:tcBorders>
            <w:noWrap/>
            <w:hideMark/>
          </w:tcPr>
          <w:p w14:paraId="42BA4BB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17</w:t>
            </w:r>
          </w:p>
        </w:tc>
        <w:tc>
          <w:tcPr>
            <w:tcW w:w="148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7FF8B62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kultūrinės veiklos ir paslaugų viešinimą:</w:t>
            </w:r>
          </w:p>
        </w:tc>
        <w:tc>
          <w:tcPr>
            <w:tcW w:w="3506" w:type="dxa"/>
            <w:tcBorders>
              <w:top w:val="nil"/>
              <w:left w:val="single" w:sz="4" w:space="0" w:color="auto"/>
              <w:bottom w:val="single" w:sz="4" w:space="0" w:color="auto"/>
              <w:right w:val="single" w:sz="4" w:space="0" w:color="auto"/>
            </w:tcBorders>
            <w:shd w:val="clear" w:color="000000" w:fill="FFFFFF"/>
            <w:hideMark/>
          </w:tcPr>
          <w:p w14:paraId="036FDE5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Skelbti informaciją apie kultūrinius renginius</w:t>
            </w:r>
          </w:p>
        </w:tc>
        <w:tc>
          <w:tcPr>
            <w:tcW w:w="1686" w:type="dxa"/>
            <w:tcBorders>
              <w:top w:val="nil"/>
              <w:left w:val="nil"/>
              <w:bottom w:val="single" w:sz="4" w:space="0" w:color="auto"/>
              <w:right w:val="single" w:sz="4" w:space="0" w:color="auto"/>
            </w:tcBorders>
            <w:shd w:val="clear" w:color="000000" w:fill="FFFFFF"/>
            <w:hideMark/>
          </w:tcPr>
          <w:p w14:paraId="75B26F9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Renginių kalendoriaus viešinimas svetainėje</w:t>
            </w:r>
          </w:p>
        </w:tc>
        <w:tc>
          <w:tcPr>
            <w:tcW w:w="1201" w:type="dxa"/>
            <w:tcBorders>
              <w:top w:val="nil"/>
              <w:left w:val="nil"/>
              <w:bottom w:val="single" w:sz="4" w:space="0" w:color="auto"/>
              <w:right w:val="single" w:sz="4" w:space="0" w:color="auto"/>
            </w:tcBorders>
            <w:shd w:val="clear" w:color="000000" w:fill="FFFFFF"/>
            <w:hideMark/>
          </w:tcPr>
          <w:p w14:paraId="59711EC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63B751A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0AC4297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2277A41B"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62DF6C8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hideMark/>
          </w:tcPr>
          <w:p w14:paraId="30539D9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2D23B5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AA3E85C"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2852FA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5A81BF0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3E8B6E6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nil"/>
              <w:bottom w:val="single" w:sz="4" w:space="0" w:color="auto"/>
              <w:right w:val="single" w:sz="4" w:space="0" w:color="auto"/>
            </w:tcBorders>
            <w:vAlign w:val="center"/>
            <w:hideMark/>
          </w:tcPr>
          <w:p w14:paraId="06182C7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single" w:sz="4" w:space="0" w:color="000000"/>
              <w:right w:val="single" w:sz="4" w:space="0" w:color="auto"/>
            </w:tcBorders>
            <w:vAlign w:val="center"/>
            <w:hideMark/>
          </w:tcPr>
          <w:p w14:paraId="686F3F3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auto"/>
              <w:bottom w:val="single" w:sz="4" w:space="0" w:color="auto"/>
              <w:right w:val="single" w:sz="4" w:space="0" w:color="auto"/>
            </w:tcBorders>
            <w:shd w:val="clear" w:color="000000" w:fill="FFFFFF"/>
            <w:hideMark/>
          </w:tcPr>
          <w:p w14:paraId="0ED8838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komunikacijos „Sustoti kultūros 2025" įgyvendinimą</w:t>
            </w:r>
          </w:p>
        </w:tc>
        <w:tc>
          <w:tcPr>
            <w:tcW w:w="1686" w:type="dxa"/>
            <w:tcBorders>
              <w:top w:val="nil"/>
              <w:left w:val="nil"/>
              <w:bottom w:val="single" w:sz="4" w:space="0" w:color="auto"/>
              <w:right w:val="single" w:sz="4" w:space="0" w:color="auto"/>
            </w:tcBorders>
            <w:shd w:val="clear" w:color="000000" w:fill="FFFFFF"/>
            <w:hideMark/>
          </w:tcPr>
          <w:p w14:paraId="233AE9D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Įgyvendinta komunikacija</w:t>
            </w:r>
          </w:p>
        </w:tc>
        <w:tc>
          <w:tcPr>
            <w:tcW w:w="1201" w:type="dxa"/>
            <w:tcBorders>
              <w:top w:val="nil"/>
              <w:left w:val="nil"/>
              <w:bottom w:val="single" w:sz="4" w:space="0" w:color="auto"/>
              <w:right w:val="single" w:sz="4" w:space="0" w:color="auto"/>
            </w:tcBorders>
            <w:shd w:val="clear" w:color="000000" w:fill="FFFFFF"/>
            <w:hideMark/>
          </w:tcPr>
          <w:p w14:paraId="262A03D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34E16EE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47683EB4"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053A4E5E"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28DD30D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hideMark/>
          </w:tcPr>
          <w:p w14:paraId="48A8310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76EA45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A595BD6"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2D15FF5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3FF1985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326E962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nil"/>
              <w:bottom w:val="single" w:sz="4" w:space="0" w:color="auto"/>
              <w:right w:val="single" w:sz="4" w:space="0" w:color="auto"/>
            </w:tcBorders>
            <w:vAlign w:val="center"/>
            <w:hideMark/>
          </w:tcPr>
          <w:p w14:paraId="5784224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single" w:sz="4" w:space="0" w:color="000000"/>
              <w:right w:val="single" w:sz="4" w:space="0" w:color="auto"/>
            </w:tcBorders>
            <w:vAlign w:val="center"/>
            <w:hideMark/>
          </w:tcPr>
          <w:p w14:paraId="0322CC4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auto"/>
              <w:bottom w:val="single" w:sz="4" w:space="0" w:color="auto"/>
              <w:right w:val="single" w:sz="4" w:space="0" w:color="auto"/>
            </w:tcBorders>
            <w:shd w:val="clear" w:color="000000" w:fill="FFFFFF"/>
            <w:hideMark/>
          </w:tcPr>
          <w:p w14:paraId="690400F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Rengti veiklų reklaminę medžiagą</w:t>
            </w:r>
          </w:p>
        </w:tc>
        <w:tc>
          <w:tcPr>
            <w:tcW w:w="1686" w:type="dxa"/>
            <w:tcBorders>
              <w:top w:val="nil"/>
              <w:left w:val="nil"/>
              <w:bottom w:val="single" w:sz="4" w:space="0" w:color="auto"/>
              <w:right w:val="single" w:sz="4" w:space="0" w:color="auto"/>
            </w:tcBorders>
            <w:shd w:val="clear" w:color="000000" w:fill="FFFFFF"/>
            <w:hideMark/>
          </w:tcPr>
          <w:p w14:paraId="59A59B2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Parengtų afišų skaičius</w:t>
            </w:r>
          </w:p>
        </w:tc>
        <w:tc>
          <w:tcPr>
            <w:tcW w:w="1201" w:type="dxa"/>
            <w:tcBorders>
              <w:top w:val="nil"/>
              <w:left w:val="nil"/>
              <w:bottom w:val="single" w:sz="4" w:space="0" w:color="auto"/>
              <w:right w:val="single" w:sz="4" w:space="0" w:color="auto"/>
            </w:tcBorders>
            <w:shd w:val="clear" w:color="000000" w:fill="FFFFFF"/>
            <w:hideMark/>
          </w:tcPr>
          <w:p w14:paraId="413F454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w:t>
            </w:r>
          </w:p>
        </w:tc>
        <w:tc>
          <w:tcPr>
            <w:tcW w:w="978" w:type="dxa"/>
            <w:tcBorders>
              <w:top w:val="nil"/>
              <w:left w:val="nil"/>
              <w:bottom w:val="single" w:sz="4" w:space="0" w:color="auto"/>
              <w:right w:val="single" w:sz="4" w:space="0" w:color="auto"/>
            </w:tcBorders>
            <w:shd w:val="clear" w:color="000000" w:fill="FFFFFF"/>
            <w:hideMark/>
          </w:tcPr>
          <w:p w14:paraId="33524BA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50</w:t>
            </w:r>
          </w:p>
        </w:tc>
        <w:tc>
          <w:tcPr>
            <w:tcW w:w="1179" w:type="dxa"/>
            <w:tcBorders>
              <w:top w:val="nil"/>
              <w:left w:val="nil"/>
              <w:bottom w:val="single" w:sz="4" w:space="0" w:color="auto"/>
              <w:right w:val="single" w:sz="4" w:space="0" w:color="auto"/>
            </w:tcBorders>
            <w:shd w:val="clear" w:color="000000" w:fill="FFFFFF"/>
            <w:noWrap/>
            <w:hideMark/>
          </w:tcPr>
          <w:p w14:paraId="772E083B"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3BFEBE36"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36D4045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hideMark/>
          </w:tcPr>
          <w:p w14:paraId="7EB77EE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08D5DE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A257A0E"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4124FB8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42D3561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409BAD7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nil"/>
              <w:bottom w:val="single" w:sz="4" w:space="0" w:color="auto"/>
              <w:right w:val="single" w:sz="4" w:space="0" w:color="auto"/>
            </w:tcBorders>
            <w:vAlign w:val="center"/>
            <w:hideMark/>
          </w:tcPr>
          <w:p w14:paraId="2F599B2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single" w:sz="4" w:space="0" w:color="000000"/>
              <w:right w:val="single" w:sz="4" w:space="0" w:color="auto"/>
            </w:tcBorders>
            <w:vAlign w:val="center"/>
            <w:hideMark/>
          </w:tcPr>
          <w:p w14:paraId="1BA1C52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auto"/>
              <w:bottom w:val="single" w:sz="4" w:space="0" w:color="auto"/>
              <w:right w:val="single" w:sz="4" w:space="0" w:color="auto"/>
            </w:tcBorders>
            <w:shd w:val="clear" w:color="000000" w:fill="FFFFFF"/>
            <w:hideMark/>
          </w:tcPr>
          <w:p w14:paraId="2814C2B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Skelbti trumpus pranešimus apie veiklas</w:t>
            </w:r>
          </w:p>
        </w:tc>
        <w:tc>
          <w:tcPr>
            <w:tcW w:w="1686" w:type="dxa"/>
            <w:tcBorders>
              <w:top w:val="nil"/>
              <w:left w:val="nil"/>
              <w:bottom w:val="single" w:sz="4" w:space="0" w:color="auto"/>
              <w:right w:val="single" w:sz="4" w:space="0" w:color="auto"/>
            </w:tcBorders>
            <w:shd w:val="clear" w:color="000000" w:fill="FFFFFF"/>
            <w:hideMark/>
          </w:tcPr>
          <w:p w14:paraId="3F7F52C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Parengtų pranešimų skaičius</w:t>
            </w:r>
          </w:p>
        </w:tc>
        <w:tc>
          <w:tcPr>
            <w:tcW w:w="1201" w:type="dxa"/>
            <w:tcBorders>
              <w:top w:val="nil"/>
              <w:left w:val="nil"/>
              <w:bottom w:val="single" w:sz="4" w:space="0" w:color="auto"/>
              <w:right w:val="single" w:sz="4" w:space="0" w:color="auto"/>
            </w:tcBorders>
            <w:shd w:val="clear" w:color="000000" w:fill="FFFFFF"/>
            <w:hideMark/>
          </w:tcPr>
          <w:p w14:paraId="12987EA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12</w:t>
            </w:r>
          </w:p>
        </w:tc>
        <w:tc>
          <w:tcPr>
            <w:tcW w:w="978" w:type="dxa"/>
            <w:tcBorders>
              <w:top w:val="nil"/>
              <w:left w:val="nil"/>
              <w:bottom w:val="single" w:sz="4" w:space="0" w:color="auto"/>
              <w:right w:val="single" w:sz="4" w:space="0" w:color="auto"/>
            </w:tcBorders>
            <w:shd w:val="clear" w:color="000000" w:fill="FFFFFF"/>
            <w:hideMark/>
          </w:tcPr>
          <w:p w14:paraId="7F3EBF8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12</w:t>
            </w:r>
          </w:p>
        </w:tc>
        <w:tc>
          <w:tcPr>
            <w:tcW w:w="1179" w:type="dxa"/>
            <w:tcBorders>
              <w:top w:val="nil"/>
              <w:left w:val="nil"/>
              <w:bottom w:val="single" w:sz="4" w:space="0" w:color="auto"/>
              <w:right w:val="single" w:sz="4" w:space="0" w:color="auto"/>
            </w:tcBorders>
            <w:shd w:val="clear" w:color="000000" w:fill="FFFFFF"/>
            <w:noWrap/>
            <w:hideMark/>
          </w:tcPr>
          <w:p w14:paraId="2545899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77BD061A"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29A00AE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hideMark/>
          </w:tcPr>
          <w:p w14:paraId="7BCE484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33B6E2B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24EAEDB" w14:textId="77777777" w:rsidTr="002F2306">
        <w:trPr>
          <w:trHeight w:val="528"/>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AC8153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48E1FC2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2093279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nil"/>
              <w:bottom w:val="single" w:sz="4" w:space="0" w:color="auto"/>
              <w:right w:val="single" w:sz="4" w:space="0" w:color="auto"/>
            </w:tcBorders>
            <w:vAlign w:val="center"/>
            <w:hideMark/>
          </w:tcPr>
          <w:p w14:paraId="48632B1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single" w:sz="4" w:space="0" w:color="000000"/>
              <w:right w:val="single" w:sz="4" w:space="0" w:color="auto"/>
            </w:tcBorders>
            <w:vAlign w:val="center"/>
            <w:hideMark/>
          </w:tcPr>
          <w:p w14:paraId="1F78092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auto"/>
              <w:bottom w:val="single" w:sz="4" w:space="0" w:color="auto"/>
              <w:right w:val="single" w:sz="4" w:space="0" w:color="auto"/>
            </w:tcBorders>
            <w:shd w:val="clear" w:color="000000" w:fill="FFFFFF"/>
            <w:hideMark/>
          </w:tcPr>
          <w:p w14:paraId="5B03550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Parengti straipsnius apie veiklas</w:t>
            </w:r>
          </w:p>
        </w:tc>
        <w:tc>
          <w:tcPr>
            <w:tcW w:w="1686" w:type="dxa"/>
            <w:tcBorders>
              <w:top w:val="nil"/>
              <w:left w:val="nil"/>
              <w:bottom w:val="single" w:sz="4" w:space="0" w:color="auto"/>
              <w:right w:val="single" w:sz="4" w:space="0" w:color="auto"/>
            </w:tcBorders>
            <w:shd w:val="clear" w:color="000000" w:fill="FFFFFF"/>
            <w:hideMark/>
          </w:tcPr>
          <w:p w14:paraId="29E1310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xml:space="preserve">Parengtų ir paskelbtų </w:t>
            </w:r>
            <w:r w:rsidRPr="0024586F">
              <w:rPr>
                <w:rFonts w:ascii="Times New Roman" w:eastAsia="Times New Roman" w:hAnsi="Times New Roman" w:cs="Times New Roman"/>
                <w:kern w:val="0"/>
                <w:sz w:val="20"/>
                <w:szCs w:val="20"/>
                <w:lang w:eastAsia="lt-LT"/>
                <w14:ligatures w14:val="none"/>
              </w:rPr>
              <w:lastRenderedPageBreak/>
              <w:t>straipsnių skaičius</w:t>
            </w:r>
          </w:p>
        </w:tc>
        <w:tc>
          <w:tcPr>
            <w:tcW w:w="1201" w:type="dxa"/>
            <w:tcBorders>
              <w:top w:val="nil"/>
              <w:left w:val="nil"/>
              <w:bottom w:val="single" w:sz="4" w:space="0" w:color="auto"/>
              <w:right w:val="single" w:sz="4" w:space="0" w:color="auto"/>
            </w:tcBorders>
            <w:shd w:val="clear" w:color="000000" w:fill="FFFFFF"/>
            <w:hideMark/>
          </w:tcPr>
          <w:p w14:paraId="3F21AFD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lastRenderedPageBreak/>
              <w:t>5</w:t>
            </w:r>
          </w:p>
        </w:tc>
        <w:tc>
          <w:tcPr>
            <w:tcW w:w="978" w:type="dxa"/>
            <w:tcBorders>
              <w:top w:val="nil"/>
              <w:left w:val="nil"/>
              <w:bottom w:val="single" w:sz="4" w:space="0" w:color="auto"/>
              <w:right w:val="single" w:sz="4" w:space="0" w:color="auto"/>
            </w:tcBorders>
            <w:shd w:val="clear" w:color="000000" w:fill="FFFFFF"/>
            <w:hideMark/>
          </w:tcPr>
          <w:p w14:paraId="0A63484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28</w:t>
            </w:r>
          </w:p>
        </w:tc>
        <w:tc>
          <w:tcPr>
            <w:tcW w:w="1179" w:type="dxa"/>
            <w:tcBorders>
              <w:top w:val="nil"/>
              <w:left w:val="nil"/>
              <w:bottom w:val="single" w:sz="4" w:space="0" w:color="auto"/>
              <w:right w:val="single" w:sz="4" w:space="0" w:color="auto"/>
            </w:tcBorders>
            <w:shd w:val="clear" w:color="000000" w:fill="FFFFFF"/>
            <w:noWrap/>
            <w:hideMark/>
          </w:tcPr>
          <w:p w14:paraId="1DD7E990"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7F280E21"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3EB2F98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hideMark/>
          </w:tcPr>
          <w:p w14:paraId="731AAAE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11AF5A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14010A6"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7F96E15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5A4EF7D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22876A2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nil"/>
              <w:bottom w:val="single" w:sz="4" w:space="0" w:color="auto"/>
              <w:right w:val="single" w:sz="4" w:space="0" w:color="auto"/>
            </w:tcBorders>
            <w:vAlign w:val="center"/>
            <w:hideMark/>
          </w:tcPr>
          <w:p w14:paraId="3FFFE24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single" w:sz="4" w:space="0" w:color="000000"/>
              <w:right w:val="single" w:sz="4" w:space="0" w:color="auto"/>
            </w:tcBorders>
            <w:vAlign w:val="center"/>
            <w:hideMark/>
          </w:tcPr>
          <w:p w14:paraId="5697EF7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auto"/>
              <w:bottom w:val="single" w:sz="4" w:space="0" w:color="auto"/>
              <w:right w:val="single" w:sz="4" w:space="0" w:color="auto"/>
            </w:tcBorders>
            <w:shd w:val="clear" w:color="000000" w:fill="FFFFFF"/>
            <w:hideMark/>
          </w:tcPr>
          <w:p w14:paraId="1DCB95B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Administruoti reklaminį el. ekraną</w:t>
            </w:r>
          </w:p>
        </w:tc>
        <w:tc>
          <w:tcPr>
            <w:tcW w:w="1686" w:type="dxa"/>
            <w:tcBorders>
              <w:top w:val="nil"/>
              <w:left w:val="nil"/>
              <w:bottom w:val="single" w:sz="4" w:space="0" w:color="auto"/>
              <w:right w:val="single" w:sz="4" w:space="0" w:color="auto"/>
            </w:tcBorders>
            <w:shd w:val="clear" w:color="000000" w:fill="FFFFFF"/>
            <w:hideMark/>
          </w:tcPr>
          <w:p w14:paraId="263C026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Paskelbtų reklamų skaičius</w:t>
            </w:r>
          </w:p>
        </w:tc>
        <w:tc>
          <w:tcPr>
            <w:tcW w:w="1201" w:type="dxa"/>
            <w:tcBorders>
              <w:top w:val="nil"/>
              <w:left w:val="nil"/>
              <w:bottom w:val="single" w:sz="4" w:space="0" w:color="auto"/>
              <w:right w:val="single" w:sz="4" w:space="0" w:color="auto"/>
            </w:tcBorders>
            <w:shd w:val="clear" w:color="000000" w:fill="FFFFFF"/>
            <w:hideMark/>
          </w:tcPr>
          <w:p w14:paraId="6735BAC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80</w:t>
            </w:r>
          </w:p>
        </w:tc>
        <w:tc>
          <w:tcPr>
            <w:tcW w:w="978" w:type="dxa"/>
            <w:tcBorders>
              <w:top w:val="nil"/>
              <w:left w:val="nil"/>
              <w:bottom w:val="single" w:sz="4" w:space="0" w:color="auto"/>
              <w:right w:val="single" w:sz="4" w:space="0" w:color="auto"/>
            </w:tcBorders>
            <w:shd w:val="clear" w:color="000000" w:fill="FFFFFF"/>
            <w:hideMark/>
          </w:tcPr>
          <w:p w14:paraId="134A6FE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160</w:t>
            </w:r>
          </w:p>
        </w:tc>
        <w:tc>
          <w:tcPr>
            <w:tcW w:w="1179" w:type="dxa"/>
            <w:tcBorders>
              <w:top w:val="nil"/>
              <w:left w:val="nil"/>
              <w:bottom w:val="single" w:sz="4" w:space="0" w:color="auto"/>
              <w:right w:val="single" w:sz="4" w:space="0" w:color="auto"/>
            </w:tcBorders>
            <w:shd w:val="clear" w:color="000000" w:fill="FFFFFF"/>
            <w:noWrap/>
            <w:hideMark/>
          </w:tcPr>
          <w:p w14:paraId="29B4D3E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19331C78"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58D7D44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hideMark/>
          </w:tcPr>
          <w:p w14:paraId="6AF67EF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D7233F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48E0D6D" w14:textId="77777777" w:rsidTr="002F2306">
        <w:trPr>
          <w:trHeight w:val="1056"/>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41CB978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3A82081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297E1F1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nil"/>
              <w:bottom w:val="single" w:sz="4" w:space="0" w:color="auto"/>
              <w:right w:val="single" w:sz="4" w:space="0" w:color="auto"/>
            </w:tcBorders>
            <w:vAlign w:val="center"/>
            <w:hideMark/>
          </w:tcPr>
          <w:p w14:paraId="667BBE6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val="restart"/>
            <w:tcBorders>
              <w:top w:val="single" w:sz="4" w:space="0" w:color="auto"/>
              <w:left w:val="single" w:sz="4" w:space="0" w:color="auto"/>
              <w:bottom w:val="single" w:sz="4" w:space="0" w:color="000000"/>
              <w:right w:val="single" w:sz="4" w:space="0" w:color="000000"/>
            </w:tcBorders>
            <w:shd w:val="clear" w:color="000000" w:fill="FFFFFF"/>
            <w:hideMark/>
          </w:tcPr>
          <w:p w14:paraId="3444315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Atlikti teikiamų kultūros paslaugų poreikio ir kultūros paslaugų kokybės stebėseną</w:t>
            </w:r>
          </w:p>
        </w:tc>
        <w:tc>
          <w:tcPr>
            <w:tcW w:w="1686" w:type="dxa"/>
            <w:tcBorders>
              <w:top w:val="nil"/>
              <w:left w:val="single" w:sz="4" w:space="0" w:color="auto"/>
              <w:bottom w:val="single" w:sz="4" w:space="0" w:color="auto"/>
              <w:right w:val="single" w:sz="4" w:space="0" w:color="auto"/>
            </w:tcBorders>
            <w:shd w:val="clear" w:color="000000" w:fill="FFFFFF"/>
            <w:hideMark/>
          </w:tcPr>
          <w:p w14:paraId="37267C4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Suorganizuotų susitikimų su aptarnaujamos teritorijos bendruomenėmis ir įstaigomis skaičius</w:t>
            </w:r>
          </w:p>
        </w:tc>
        <w:tc>
          <w:tcPr>
            <w:tcW w:w="1201" w:type="dxa"/>
            <w:tcBorders>
              <w:top w:val="nil"/>
              <w:left w:val="nil"/>
              <w:bottom w:val="single" w:sz="4" w:space="0" w:color="auto"/>
              <w:right w:val="single" w:sz="4" w:space="0" w:color="auto"/>
            </w:tcBorders>
            <w:shd w:val="clear" w:color="000000" w:fill="FFFFFF"/>
            <w:hideMark/>
          </w:tcPr>
          <w:p w14:paraId="5A79775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978" w:type="dxa"/>
            <w:tcBorders>
              <w:top w:val="nil"/>
              <w:left w:val="nil"/>
              <w:bottom w:val="single" w:sz="4" w:space="0" w:color="auto"/>
              <w:right w:val="single" w:sz="4" w:space="0" w:color="auto"/>
            </w:tcBorders>
            <w:shd w:val="clear" w:color="000000" w:fill="FFFFFF"/>
            <w:hideMark/>
          </w:tcPr>
          <w:p w14:paraId="00E356F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w:t>
            </w:r>
          </w:p>
        </w:tc>
        <w:tc>
          <w:tcPr>
            <w:tcW w:w="1179" w:type="dxa"/>
            <w:tcBorders>
              <w:top w:val="nil"/>
              <w:left w:val="nil"/>
              <w:bottom w:val="single" w:sz="4" w:space="0" w:color="auto"/>
              <w:right w:val="single" w:sz="4" w:space="0" w:color="auto"/>
            </w:tcBorders>
            <w:shd w:val="clear" w:color="000000" w:fill="FFFFFF"/>
            <w:noWrap/>
            <w:hideMark/>
          </w:tcPr>
          <w:p w14:paraId="2C8CE55A"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34478570"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36D6F39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noWrap/>
            <w:hideMark/>
          </w:tcPr>
          <w:p w14:paraId="6F4AC3A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2240A1D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D83029A"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78A5D14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0C5AAA5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0D44ECA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nil"/>
              <w:bottom w:val="single" w:sz="4" w:space="0" w:color="auto"/>
              <w:right w:val="single" w:sz="4" w:space="0" w:color="auto"/>
            </w:tcBorders>
            <w:vAlign w:val="center"/>
            <w:hideMark/>
          </w:tcPr>
          <w:p w14:paraId="2838570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single" w:sz="4" w:space="0" w:color="auto"/>
              <w:left w:val="single" w:sz="4" w:space="0" w:color="auto"/>
              <w:bottom w:val="single" w:sz="4" w:space="0" w:color="000000"/>
              <w:right w:val="single" w:sz="4" w:space="0" w:color="000000"/>
            </w:tcBorders>
            <w:vAlign w:val="center"/>
            <w:hideMark/>
          </w:tcPr>
          <w:p w14:paraId="146E970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71A3F2C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Atlikta gyventojų apklausa</w:t>
            </w:r>
          </w:p>
        </w:tc>
        <w:tc>
          <w:tcPr>
            <w:tcW w:w="1201" w:type="dxa"/>
            <w:tcBorders>
              <w:top w:val="nil"/>
              <w:left w:val="nil"/>
              <w:bottom w:val="single" w:sz="4" w:space="0" w:color="auto"/>
              <w:right w:val="single" w:sz="4" w:space="0" w:color="auto"/>
            </w:tcBorders>
            <w:shd w:val="clear" w:color="000000" w:fill="FFFFFF"/>
            <w:hideMark/>
          </w:tcPr>
          <w:p w14:paraId="39A6A2D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shd w:val="clear" w:color="000000" w:fill="FFFFFF"/>
            <w:hideMark/>
          </w:tcPr>
          <w:p w14:paraId="48C1585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000000" w:fill="FFFFFF"/>
            <w:noWrap/>
            <w:hideMark/>
          </w:tcPr>
          <w:p w14:paraId="3C66B35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4AFB9B46"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3180B7E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hideMark/>
          </w:tcPr>
          <w:p w14:paraId="321AF85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4FB63E5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3C21D14" w14:textId="77777777" w:rsidTr="0024586F">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460783B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2955F9E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auto"/>
              <w:bottom w:val="single" w:sz="8" w:space="0" w:color="000000"/>
              <w:right w:val="single" w:sz="8" w:space="0" w:color="auto"/>
            </w:tcBorders>
            <w:vAlign w:val="center"/>
            <w:hideMark/>
          </w:tcPr>
          <w:p w14:paraId="6260B94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0478" w:type="dxa"/>
            <w:gridSpan w:val="7"/>
            <w:tcBorders>
              <w:top w:val="single" w:sz="4" w:space="0" w:color="auto"/>
              <w:left w:val="nil"/>
              <w:bottom w:val="single" w:sz="8" w:space="0" w:color="auto"/>
              <w:right w:val="single" w:sz="8" w:space="0" w:color="000000"/>
            </w:tcBorders>
            <w:shd w:val="clear" w:color="000000" w:fill="D0CECE"/>
            <w:noWrap/>
            <w:hideMark/>
          </w:tcPr>
          <w:p w14:paraId="33B0D8F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Iš viso priemonei</w:t>
            </w:r>
          </w:p>
        </w:tc>
        <w:tc>
          <w:tcPr>
            <w:tcW w:w="1230" w:type="dxa"/>
            <w:tcBorders>
              <w:top w:val="nil"/>
              <w:left w:val="nil"/>
              <w:bottom w:val="single" w:sz="8" w:space="0" w:color="auto"/>
              <w:right w:val="single" w:sz="8" w:space="0" w:color="auto"/>
            </w:tcBorders>
            <w:shd w:val="clear" w:color="CCCCFF" w:fill="D0CECE"/>
            <w:noWrap/>
            <w:hideMark/>
          </w:tcPr>
          <w:p w14:paraId="22818050"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265091,00</w:t>
            </w:r>
          </w:p>
        </w:tc>
        <w:tc>
          <w:tcPr>
            <w:tcW w:w="1085" w:type="dxa"/>
            <w:tcBorders>
              <w:top w:val="nil"/>
              <w:left w:val="nil"/>
              <w:bottom w:val="single" w:sz="8" w:space="0" w:color="auto"/>
              <w:right w:val="single" w:sz="8" w:space="0" w:color="auto"/>
            </w:tcBorders>
            <w:shd w:val="clear" w:color="CCCCFF" w:fill="D0CECE"/>
            <w:noWrap/>
            <w:hideMark/>
          </w:tcPr>
          <w:p w14:paraId="5D24301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346" w:type="dxa"/>
            <w:tcBorders>
              <w:top w:val="nil"/>
              <w:left w:val="nil"/>
              <w:bottom w:val="single" w:sz="8" w:space="0" w:color="auto"/>
              <w:right w:val="single" w:sz="8" w:space="0" w:color="auto"/>
            </w:tcBorders>
            <w:shd w:val="clear" w:color="CCCCFF" w:fill="D0CECE"/>
            <w:noWrap/>
            <w:hideMark/>
          </w:tcPr>
          <w:p w14:paraId="5055B09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2640FE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E8E74BD" w14:textId="77777777" w:rsidTr="0024586F">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8E2692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00E8C25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single" w:sz="8" w:space="0" w:color="auto"/>
            </w:tcBorders>
            <w:shd w:val="clear" w:color="000000" w:fill="D0CECE"/>
            <w:noWrap/>
            <w:hideMark/>
          </w:tcPr>
          <w:p w14:paraId="7C73DD17"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06</w:t>
            </w:r>
          </w:p>
        </w:tc>
        <w:tc>
          <w:tcPr>
            <w:tcW w:w="442" w:type="dxa"/>
            <w:tcBorders>
              <w:top w:val="nil"/>
              <w:left w:val="nil"/>
              <w:bottom w:val="nil"/>
              <w:right w:val="single" w:sz="8" w:space="0" w:color="auto"/>
            </w:tcBorders>
            <w:shd w:val="clear" w:color="000000" w:fill="D0CECE"/>
            <w:noWrap/>
            <w:hideMark/>
          </w:tcPr>
          <w:p w14:paraId="03F5ADA0"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02</w:t>
            </w:r>
          </w:p>
        </w:tc>
        <w:tc>
          <w:tcPr>
            <w:tcW w:w="13697" w:type="dxa"/>
            <w:gridSpan w:val="9"/>
            <w:tcBorders>
              <w:top w:val="single" w:sz="8" w:space="0" w:color="auto"/>
              <w:left w:val="nil"/>
              <w:bottom w:val="nil"/>
              <w:right w:val="single" w:sz="8" w:space="0" w:color="000000"/>
            </w:tcBorders>
            <w:shd w:val="clear" w:color="000000" w:fill="D0CECE"/>
            <w:hideMark/>
          </w:tcPr>
          <w:p w14:paraId="0312924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Užtikrinti Kaišiadorių kultūros centro ūkinį bei materialinį aptarnavimą</w:t>
            </w:r>
          </w:p>
        </w:tc>
        <w:tc>
          <w:tcPr>
            <w:tcW w:w="236" w:type="dxa"/>
            <w:vAlign w:val="center"/>
            <w:hideMark/>
          </w:tcPr>
          <w:p w14:paraId="7A82FF7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4E6C74C" w14:textId="77777777" w:rsidTr="002F2306">
        <w:trPr>
          <w:trHeight w:val="45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A21233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3451DE4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43C96B6A"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tcBorders>
              <w:top w:val="single" w:sz="4" w:space="0" w:color="000000"/>
              <w:left w:val="single" w:sz="4" w:space="0" w:color="000000"/>
              <w:bottom w:val="single" w:sz="4" w:space="0" w:color="000000"/>
              <w:right w:val="single" w:sz="4" w:space="0" w:color="000000"/>
            </w:tcBorders>
            <w:shd w:val="clear" w:color="000000" w:fill="FFFFFF"/>
            <w:noWrap/>
            <w:hideMark/>
          </w:tcPr>
          <w:p w14:paraId="212A93A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01</w:t>
            </w:r>
          </w:p>
        </w:tc>
        <w:tc>
          <w:tcPr>
            <w:tcW w:w="4992" w:type="dxa"/>
            <w:gridSpan w:val="2"/>
            <w:tcBorders>
              <w:top w:val="single" w:sz="4" w:space="0" w:color="000000"/>
              <w:left w:val="nil"/>
              <w:bottom w:val="single" w:sz="4" w:space="0" w:color="000000"/>
              <w:right w:val="single" w:sz="4" w:space="0" w:color="000000"/>
            </w:tcBorders>
            <w:shd w:val="clear" w:color="000000" w:fill="FFFFFF"/>
            <w:hideMark/>
          </w:tcPr>
          <w:p w14:paraId="796E645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darbuotojų (direktoriaus ir kitų darbuotojų) darbo užmokestį, neviršijant tam skirtų asignavimų (darbo užmokestis, soc.draudimo įmokos ir socialinės išmokos)</w:t>
            </w:r>
          </w:p>
        </w:tc>
        <w:tc>
          <w:tcPr>
            <w:tcW w:w="1686" w:type="dxa"/>
            <w:tcBorders>
              <w:top w:val="single" w:sz="4" w:space="0" w:color="000000"/>
              <w:left w:val="nil"/>
              <w:bottom w:val="single" w:sz="4" w:space="0" w:color="000000"/>
              <w:right w:val="single" w:sz="4" w:space="0" w:color="000000"/>
            </w:tcBorders>
            <w:shd w:val="clear" w:color="000000" w:fill="FFFFFF"/>
            <w:hideMark/>
          </w:tcPr>
          <w:p w14:paraId="1B0BA00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Darbuotojų skaičius</w:t>
            </w:r>
          </w:p>
        </w:tc>
        <w:tc>
          <w:tcPr>
            <w:tcW w:w="1201" w:type="dxa"/>
            <w:tcBorders>
              <w:top w:val="single" w:sz="4" w:space="0" w:color="000000"/>
              <w:left w:val="nil"/>
              <w:bottom w:val="single" w:sz="4" w:space="0" w:color="000000"/>
              <w:right w:val="single" w:sz="4" w:space="0" w:color="000000"/>
            </w:tcBorders>
            <w:shd w:val="clear" w:color="000000" w:fill="FFFFFF"/>
            <w:hideMark/>
          </w:tcPr>
          <w:p w14:paraId="2806879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978" w:type="dxa"/>
            <w:tcBorders>
              <w:top w:val="single" w:sz="4" w:space="0" w:color="000000"/>
              <w:left w:val="nil"/>
              <w:bottom w:val="nil"/>
              <w:right w:val="single" w:sz="4" w:space="0" w:color="000000"/>
            </w:tcBorders>
            <w:shd w:val="clear" w:color="000000" w:fill="FFFFFF"/>
            <w:hideMark/>
          </w:tcPr>
          <w:p w14:paraId="1D8D0A1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w:t>
            </w:r>
          </w:p>
        </w:tc>
        <w:tc>
          <w:tcPr>
            <w:tcW w:w="1179" w:type="dxa"/>
            <w:tcBorders>
              <w:top w:val="single" w:sz="4" w:space="0" w:color="000000"/>
              <w:left w:val="nil"/>
              <w:bottom w:val="nil"/>
              <w:right w:val="single" w:sz="4" w:space="0" w:color="000000"/>
            </w:tcBorders>
            <w:shd w:val="clear" w:color="000000" w:fill="FFFFFF"/>
            <w:hideMark/>
          </w:tcPr>
          <w:p w14:paraId="46C90AD1"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6770,00</w:t>
            </w:r>
          </w:p>
        </w:tc>
        <w:tc>
          <w:tcPr>
            <w:tcW w:w="1230" w:type="dxa"/>
            <w:tcBorders>
              <w:top w:val="single" w:sz="4" w:space="0" w:color="000000"/>
              <w:left w:val="nil"/>
              <w:bottom w:val="nil"/>
              <w:right w:val="single" w:sz="4" w:space="0" w:color="000000"/>
            </w:tcBorders>
            <w:shd w:val="clear" w:color="000000" w:fill="FFFFFF"/>
            <w:hideMark/>
          </w:tcPr>
          <w:p w14:paraId="29B0D46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12044,00</w:t>
            </w:r>
          </w:p>
        </w:tc>
        <w:tc>
          <w:tcPr>
            <w:tcW w:w="1085" w:type="dxa"/>
            <w:tcBorders>
              <w:top w:val="single" w:sz="4" w:space="0" w:color="000000"/>
              <w:left w:val="nil"/>
              <w:bottom w:val="nil"/>
              <w:right w:val="single" w:sz="4" w:space="0" w:color="000000"/>
            </w:tcBorders>
            <w:shd w:val="clear" w:color="000000" w:fill="FFFFFF"/>
            <w:hideMark/>
          </w:tcPr>
          <w:p w14:paraId="7FD27E5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000000"/>
              <w:left w:val="nil"/>
              <w:bottom w:val="nil"/>
              <w:right w:val="single" w:sz="8" w:space="0" w:color="auto"/>
            </w:tcBorders>
            <w:shd w:val="clear" w:color="000000" w:fill="FFFFFF"/>
            <w:hideMark/>
          </w:tcPr>
          <w:p w14:paraId="4946A00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000000" w:fill="FFFFFF"/>
            <w:vAlign w:val="center"/>
            <w:hideMark/>
          </w:tcPr>
          <w:p w14:paraId="357642A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8735F6B"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747879E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4CE9CE8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40A55761"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vMerge w:val="restart"/>
            <w:tcBorders>
              <w:top w:val="nil"/>
              <w:left w:val="single" w:sz="4" w:space="0" w:color="auto"/>
              <w:bottom w:val="nil"/>
              <w:right w:val="single" w:sz="4" w:space="0" w:color="auto"/>
            </w:tcBorders>
            <w:noWrap/>
            <w:hideMark/>
          </w:tcPr>
          <w:p w14:paraId="2215F68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02</w:t>
            </w:r>
          </w:p>
        </w:tc>
        <w:tc>
          <w:tcPr>
            <w:tcW w:w="4992" w:type="dxa"/>
            <w:gridSpan w:val="2"/>
            <w:vMerge w:val="restart"/>
            <w:tcBorders>
              <w:top w:val="single" w:sz="4" w:space="0" w:color="000000"/>
              <w:left w:val="single" w:sz="4" w:space="0" w:color="auto"/>
              <w:bottom w:val="nil"/>
              <w:right w:val="single" w:sz="4" w:space="0" w:color="000000"/>
            </w:tcBorders>
            <w:hideMark/>
          </w:tcPr>
          <w:p w14:paraId="3F9EC40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Aprūpinti kultūros centro darbuotojus būtiniausiomis darbo priemonėmis, inventoriumi (kanceliarinės prekės, spausdintuvams kasetės, ūkinės prekės ir kt.)</w:t>
            </w:r>
          </w:p>
        </w:tc>
        <w:tc>
          <w:tcPr>
            <w:tcW w:w="1686" w:type="dxa"/>
            <w:vMerge w:val="restart"/>
            <w:tcBorders>
              <w:top w:val="nil"/>
              <w:left w:val="single" w:sz="4" w:space="0" w:color="auto"/>
              <w:bottom w:val="single" w:sz="4" w:space="0" w:color="000000"/>
              <w:right w:val="single" w:sz="4" w:space="0" w:color="auto"/>
            </w:tcBorders>
            <w:hideMark/>
          </w:tcPr>
          <w:p w14:paraId="48D2079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xml:space="preserve">Įsigytų prekių skaičius </w:t>
            </w:r>
          </w:p>
        </w:tc>
        <w:tc>
          <w:tcPr>
            <w:tcW w:w="1201" w:type="dxa"/>
            <w:vMerge w:val="restart"/>
            <w:tcBorders>
              <w:top w:val="nil"/>
              <w:left w:val="single" w:sz="4" w:space="0" w:color="auto"/>
              <w:bottom w:val="single" w:sz="4" w:space="0" w:color="000000"/>
              <w:right w:val="nil"/>
            </w:tcBorders>
            <w:noWrap/>
            <w:hideMark/>
          </w:tcPr>
          <w:p w14:paraId="3C7B2D8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978" w:type="dxa"/>
            <w:vMerge w:val="restart"/>
            <w:tcBorders>
              <w:top w:val="single" w:sz="4" w:space="0" w:color="auto"/>
              <w:left w:val="single" w:sz="4" w:space="0" w:color="auto"/>
              <w:bottom w:val="single" w:sz="4" w:space="0" w:color="000000"/>
              <w:right w:val="nil"/>
            </w:tcBorders>
            <w:noWrap/>
            <w:hideMark/>
          </w:tcPr>
          <w:p w14:paraId="5C8DD0C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179" w:type="dxa"/>
            <w:tcBorders>
              <w:top w:val="single" w:sz="4" w:space="0" w:color="000000"/>
              <w:left w:val="single" w:sz="4" w:space="0" w:color="000000"/>
              <w:bottom w:val="single" w:sz="4" w:space="0" w:color="000000"/>
              <w:right w:val="nil"/>
            </w:tcBorders>
            <w:shd w:val="clear" w:color="000000" w:fill="FFFFFF"/>
            <w:noWrap/>
            <w:hideMark/>
          </w:tcPr>
          <w:p w14:paraId="478E77F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30750,00</w:t>
            </w:r>
          </w:p>
        </w:tc>
        <w:tc>
          <w:tcPr>
            <w:tcW w:w="1230" w:type="dxa"/>
            <w:tcBorders>
              <w:top w:val="single" w:sz="4" w:space="0" w:color="000000"/>
              <w:left w:val="single" w:sz="4" w:space="0" w:color="000000"/>
              <w:bottom w:val="single" w:sz="4" w:space="0" w:color="000000"/>
              <w:right w:val="nil"/>
            </w:tcBorders>
            <w:shd w:val="clear" w:color="000000" w:fill="FFFFFF"/>
            <w:noWrap/>
            <w:hideMark/>
          </w:tcPr>
          <w:p w14:paraId="3F9D489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28526,00</w:t>
            </w:r>
          </w:p>
        </w:tc>
        <w:tc>
          <w:tcPr>
            <w:tcW w:w="1085" w:type="dxa"/>
            <w:tcBorders>
              <w:top w:val="single" w:sz="4" w:space="0" w:color="auto"/>
              <w:left w:val="single" w:sz="4" w:space="0" w:color="auto"/>
              <w:bottom w:val="single" w:sz="4" w:space="0" w:color="auto"/>
              <w:right w:val="single" w:sz="4" w:space="0" w:color="auto"/>
            </w:tcBorders>
            <w:shd w:val="clear" w:color="000000" w:fill="FFFFFF"/>
            <w:noWrap/>
            <w:hideMark/>
          </w:tcPr>
          <w:p w14:paraId="0FF6F7D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nil"/>
              <w:bottom w:val="single" w:sz="4" w:space="0" w:color="auto"/>
              <w:right w:val="single" w:sz="8" w:space="0" w:color="auto"/>
            </w:tcBorders>
            <w:shd w:val="clear" w:color="000000" w:fill="FFFFFF"/>
            <w:noWrap/>
            <w:hideMark/>
          </w:tcPr>
          <w:p w14:paraId="108DC56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29DB986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C138ADA"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2D20733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50F0318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29A83B18"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vMerge/>
            <w:tcBorders>
              <w:top w:val="nil"/>
              <w:left w:val="single" w:sz="4" w:space="0" w:color="auto"/>
              <w:bottom w:val="nil"/>
              <w:right w:val="single" w:sz="4" w:space="0" w:color="auto"/>
            </w:tcBorders>
            <w:vAlign w:val="center"/>
            <w:hideMark/>
          </w:tcPr>
          <w:p w14:paraId="35EFCCA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single" w:sz="4" w:space="0" w:color="000000"/>
              <w:left w:val="single" w:sz="4" w:space="0" w:color="auto"/>
              <w:bottom w:val="nil"/>
              <w:right w:val="single" w:sz="4" w:space="0" w:color="000000"/>
            </w:tcBorders>
            <w:vAlign w:val="center"/>
            <w:hideMark/>
          </w:tcPr>
          <w:p w14:paraId="4B8B00B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vMerge/>
            <w:tcBorders>
              <w:top w:val="nil"/>
              <w:left w:val="single" w:sz="4" w:space="0" w:color="auto"/>
              <w:bottom w:val="single" w:sz="4" w:space="0" w:color="000000"/>
              <w:right w:val="single" w:sz="4" w:space="0" w:color="auto"/>
            </w:tcBorders>
            <w:vAlign w:val="center"/>
            <w:hideMark/>
          </w:tcPr>
          <w:p w14:paraId="2EA6D1A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201" w:type="dxa"/>
            <w:vMerge/>
            <w:tcBorders>
              <w:top w:val="nil"/>
              <w:left w:val="single" w:sz="4" w:space="0" w:color="auto"/>
              <w:bottom w:val="single" w:sz="4" w:space="0" w:color="000000"/>
              <w:right w:val="nil"/>
            </w:tcBorders>
            <w:vAlign w:val="center"/>
            <w:hideMark/>
          </w:tcPr>
          <w:p w14:paraId="50C5F2D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78" w:type="dxa"/>
            <w:vMerge/>
            <w:tcBorders>
              <w:top w:val="single" w:sz="4" w:space="0" w:color="auto"/>
              <w:left w:val="single" w:sz="4" w:space="0" w:color="auto"/>
              <w:bottom w:val="single" w:sz="4" w:space="0" w:color="000000"/>
              <w:right w:val="nil"/>
            </w:tcBorders>
            <w:vAlign w:val="center"/>
            <w:hideMark/>
          </w:tcPr>
          <w:p w14:paraId="5501457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79" w:type="dxa"/>
            <w:tcBorders>
              <w:top w:val="nil"/>
              <w:left w:val="single" w:sz="4" w:space="0" w:color="auto"/>
              <w:bottom w:val="single" w:sz="4" w:space="0" w:color="auto"/>
              <w:right w:val="single" w:sz="4" w:space="0" w:color="auto"/>
            </w:tcBorders>
            <w:shd w:val="clear" w:color="000000" w:fill="FFFFFF"/>
            <w:noWrap/>
            <w:hideMark/>
          </w:tcPr>
          <w:p w14:paraId="2CD3DF7F"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12730,00</w:t>
            </w:r>
          </w:p>
        </w:tc>
        <w:tc>
          <w:tcPr>
            <w:tcW w:w="1230" w:type="dxa"/>
            <w:tcBorders>
              <w:top w:val="nil"/>
              <w:left w:val="nil"/>
              <w:bottom w:val="single" w:sz="4" w:space="0" w:color="auto"/>
              <w:right w:val="single" w:sz="4" w:space="0" w:color="auto"/>
            </w:tcBorders>
            <w:shd w:val="clear" w:color="000000" w:fill="FFFFFF"/>
            <w:noWrap/>
            <w:hideMark/>
          </w:tcPr>
          <w:p w14:paraId="5731D41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15064,00</w:t>
            </w:r>
          </w:p>
        </w:tc>
        <w:tc>
          <w:tcPr>
            <w:tcW w:w="1085" w:type="dxa"/>
            <w:tcBorders>
              <w:top w:val="nil"/>
              <w:left w:val="nil"/>
              <w:bottom w:val="single" w:sz="4" w:space="0" w:color="auto"/>
              <w:right w:val="nil"/>
            </w:tcBorders>
            <w:shd w:val="clear" w:color="000000" w:fill="FFFFFF"/>
            <w:noWrap/>
            <w:hideMark/>
          </w:tcPr>
          <w:p w14:paraId="2DA3599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noWrap/>
            <w:hideMark/>
          </w:tcPr>
          <w:p w14:paraId="6EB0D5C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110586D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08AA4CC" w14:textId="77777777" w:rsidTr="002F2306">
        <w:trPr>
          <w:trHeight w:val="528"/>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34C29A5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28A90BC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7836706A"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tcBorders>
              <w:top w:val="single" w:sz="4" w:space="0" w:color="auto"/>
              <w:left w:val="single" w:sz="4" w:space="0" w:color="auto"/>
              <w:bottom w:val="single" w:sz="4" w:space="0" w:color="auto"/>
              <w:right w:val="single" w:sz="4" w:space="0" w:color="auto"/>
            </w:tcBorders>
            <w:noWrap/>
            <w:hideMark/>
          </w:tcPr>
          <w:p w14:paraId="5B83948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03</w:t>
            </w:r>
          </w:p>
        </w:tc>
        <w:tc>
          <w:tcPr>
            <w:tcW w:w="1486" w:type="dxa"/>
            <w:tcBorders>
              <w:top w:val="single" w:sz="4" w:space="0" w:color="auto"/>
              <w:left w:val="single" w:sz="4" w:space="0" w:color="auto"/>
              <w:bottom w:val="nil"/>
              <w:right w:val="single" w:sz="4" w:space="0" w:color="auto"/>
            </w:tcBorders>
            <w:hideMark/>
          </w:tcPr>
          <w:p w14:paraId="61E51EC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Užtikrinti ilgalaikio turto įsigijimą:</w:t>
            </w:r>
          </w:p>
        </w:tc>
        <w:tc>
          <w:tcPr>
            <w:tcW w:w="3506" w:type="dxa"/>
            <w:tcBorders>
              <w:top w:val="single" w:sz="4" w:space="0" w:color="auto"/>
              <w:left w:val="nil"/>
              <w:bottom w:val="single" w:sz="4" w:space="0" w:color="auto"/>
              <w:right w:val="single" w:sz="4" w:space="0" w:color="auto"/>
            </w:tcBorders>
            <w:shd w:val="clear" w:color="000000" w:fill="FFFFFF"/>
            <w:hideMark/>
          </w:tcPr>
          <w:p w14:paraId="2DD9E90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Garso įranga, mušamųjų instrumentų komplektas, eufonijos, akordeonas</w:t>
            </w:r>
          </w:p>
        </w:tc>
        <w:tc>
          <w:tcPr>
            <w:tcW w:w="1686" w:type="dxa"/>
            <w:tcBorders>
              <w:top w:val="nil"/>
              <w:left w:val="single" w:sz="4" w:space="0" w:color="auto"/>
              <w:bottom w:val="nil"/>
              <w:right w:val="single" w:sz="4" w:space="0" w:color="auto"/>
            </w:tcBorders>
            <w:hideMark/>
          </w:tcPr>
          <w:p w14:paraId="1BCD37E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xml:space="preserve">Įsigytų prekių skaičius </w:t>
            </w:r>
          </w:p>
        </w:tc>
        <w:tc>
          <w:tcPr>
            <w:tcW w:w="1201" w:type="dxa"/>
            <w:tcBorders>
              <w:top w:val="nil"/>
              <w:left w:val="nil"/>
              <w:bottom w:val="single" w:sz="4" w:space="0" w:color="auto"/>
              <w:right w:val="single" w:sz="4" w:space="0" w:color="auto"/>
            </w:tcBorders>
            <w:noWrap/>
            <w:hideMark/>
          </w:tcPr>
          <w:p w14:paraId="2AE6D05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978" w:type="dxa"/>
            <w:tcBorders>
              <w:top w:val="nil"/>
              <w:left w:val="nil"/>
              <w:bottom w:val="single" w:sz="4" w:space="0" w:color="auto"/>
              <w:right w:val="single" w:sz="4" w:space="0" w:color="auto"/>
            </w:tcBorders>
            <w:noWrap/>
            <w:hideMark/>
          </w:tcPr>
          <w:p w14:paraId="73D38C9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11</w:t>
            </w:r>
          </w:p>
        </w:tc>
        <w:tc>
          <w:tcPr>
            <w:tcW w:w="1179" w:type="dxa"/>
            <w:tcBorders>
              <w:top w:val="nil"/>
              <w:left w:val="nil"/>
              <w:bottom w:val="single" w:sz="4" w:space="0" w:color="auto"/>
              <w:right w:val="single" w:sz="4" w:space="0" w:color="auto"/>
            </w:tcBorders>
            <w:shd w:val="clear" w:color="000000" w:fill="FFFFFF"/>
            <w:noWrap/>
            <w:hideMark/>
          </w:tcPr>
          <w:p w14:paraId="15C682A3"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9400,00</w:t>
            </w:r>
          </w:p>
        </w:tc>
        <w:tc>
          <w:tcPr>
            <w:tcW w:w="1230" w:type="dxa"/>
            <w:tcBorders>
              <w:top w:val="nil"/>
              <w:left w:val="nil"/>
              <w:bottom w:val="single" w:sz="4" w:space="0" w:color="auto"/>
              <w:right w:val="single" w:sz="4" w:space="0" w:color="auto"/>
            </w:tcBorders>
            <w:shd w:val="clear" w:color="000000" w:fill="FFFFFF"/>
            <w:noWrap/>
            <w:hideMark/>
          </w:tcPr>
          <w:p w14:paraId="7B8E56C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17757,00</w:t>
            </w:r>
          </w:p>
        </w:tc>
        <w:tc>
          <w:tcPr>
            <w:tcW w:w="1085" w:type="dxa"/>
            <w:tcBorders>
              <w:top w:val="nil"/>
              <w:left w:val="nil"/>
              <w:bottom w:val="single" w:sz="4" w:space="0" w:color="auto"/>
              <w:right w:val="nil"/>
            </w:tcBorders>
            <w:shd w:val="clear" w:color="000000" w:fill="FFFFFF"/>
            <w:noWrap/>
            <w:hideMark/>
          </w:tcPr>
          <w:p w14:paraId="1EA490B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hideMark/>
          </w:tcPr>
          <w:p w14:paraId="2A4FECA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737BE4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4758718" w14:textId="77777777" w:rsidTr="002F2306">
        <w:trPr>
          <w:trHeight w:val="528"/>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31E0F02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1D695A3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6DB7A2BC"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tcBorders>
              <w:top w:val="single" w:sz="4" w:space="0" w:color="auto"/>
              <w:left w:val="single" w:sz="4" w:space="0" w:color="auto"/>
              <w:bottom w:val="nil"/>
              <w:right w:val="single" w:sz="4" w:space="0" w:color="auto"/>
            </w:tcBorders>
            <w:noWrap/>
            <w:hideMark/>
          </w:tcPr>
          <w:p w14:paraId="38EAF89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04</w:t>
            </w:r>
          </w:p>
        </w:tc>
        <w:tc>
          <w:tcPr>
            <w:tcW w:w="1486" w:type="dxa"/>
            <w:tcBorders>
              <w:top w:val="single" w:sz="4" w:space="0" w:color="auto"/>
              <w:left w:val="single" w:sz="4" w:space="0" w:color="auto"/>
              <w:bottom w:val="single" w:sz="4" w:space="0" w:color="auto"/>
              <w:right w:val="single" w:sz="4" w:space="0" w:color="auto"/>
            </w:tcBorders>
            <w:hideMark/>
          </w:tcPr>
          <w:p w14:paraId="294E864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Atlikti einamuosius remonto darbus:</w:t>
            </w:r>
          </w:p>
        </w:tc>
        <w:tc>
          <w:tcPr>
            <w:tcW w:w="3506" w:type="dxa"/>
            <w:tcBorders>
              <w:top w:val="nil"/>
              <w:left w:val="nil"/>
              <w:bottom w:val="single" w:sz="4" w:space="0" w:color="auto"/>
              <w:right w:val="single" w:sz="4" w:space="0" w:color="auto"/>
            </w:tcBorders>
            <w:hideMark/>
          </w:tcPr>
          <w:p w14:paraId="4483179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Darbuotojų poilsio erdvės įrengimas, repeticijų kabineto atnaujinimas, kiti einamieji remonto darbai</w:t>
            </w:r>
          </w:p>
        </w:tc>
        <w:tc>
          <w:tcPr>
            <w:tcW w:w="1686" w:type="dxa"/>
            <w:tcBorders>
              <w:top w:val="single" w:sz="4" w:space="0" w:color="000000"/>
              <w:left w:val="single" w:sz="4" w:space="0" w:color="000000"/>
              <w:bottom w:val="single" w:sz="4" w:space="0" w:color="000000"/>
              <w:right w:val="single" w:sz="4" w:space="0" w:color="000000"/>
            </w:tcBorders>
            <w:hideMark/>
          </w:tcPr>
          <w:p w14:paraId="742C804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Atlikti remontai</w:t>
            </w:r>
          </w:p>
        </w:tc>
        <w:tc>
          <w:tcPr>
            <w:tcW w:w="1201" w:type="dxa"/>
            <w:tcBorders>
              <w:top w:val="nil"/>
              <w:left w:val="nil"/>
              <w:bottom w:val="single" w:sz="4" w:space="0" w:color="auto"/>
              <w:right w:val="single" w:sz="4" w:space="0" w:color="auto"/>
            </w:tcBorders>
            <w:noWrap/>
            <w:hideMark/>
          </w:tcPr>
          <w:p w14:paraId="6A41F2C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w:t>
            </w:r>
          </w:p>
        </w:tc>
        <w:tc>
          <w:tcPr>
            <w:tcW w:w="978" w:type="dxa"/>
            <w:tcBorders>
              <w:top w:val="nil"/>
              <w:left w:val="nil"/>
              <w:bottom w:val="single" w:sz="4" w:space="0" w:color="auto"/>
              <w:right w:val="single" w:sz="4" w:space="0" w:color="auto"/>
            </w:tcBorders>
            <w:noWrap/>
            <w:hideMark/>
          </w:tcPr>
          <w:p w14:paraId="7F0B346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w:t>
            </w:r>
          </w:p>
        </w:tc>
        <w:tc>
          <w:tcPr>
            <w:tcW w:w="1179" w:type="dxa"/>
            <w:tcBorders>
              <w:top w:val="nil"/>
              <w:left w:val="nil"/>
              <w:bottom w:val="single" w:sz="4" w:space="0" w:color="auto"/>
              <w:right w:val="single" w:sz="4" w:space="0" w:color="auto"/>
            </w:tcBorders>
            <w:shd w:val="clear" w:color="CCCCFF" w:fill="FFFFFF"/>
            <w:noWrap/>
            <w:hideMark/>
          </w:tcPr>
          <w:p w14:paraId="6BE710A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7900,00</w:t>
            </w:r>
          </w:p>
        </w:tc>
        <w:tc>
          <w:tcPr>
            <w:tcW w:w="1230" w:type="dxa"/>
            <w:tcBorders>
              <w:top w:val="nil"/>
              <w:left w:val="nil"/>
              <w:bottom w:val="single" w:sz="4" w:space="0" w:color="auto"/>
              <w:right w:val="single" w:sz="4" w:space="0" w:color="auto"/>
            </w:tcBorders>
            <w:shd w:val="clear" w:color="CCCCFF" w:fill="FFFFFF"/>
            <w:noWrap/>
            <w:hideMark/>
          </w:tcPr>
          <w:p w14:paraId="1A77264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10660,00</w:t>
            </w:r>
          </w:p>
        </w:tc>
        <w:tc>
          <w:tcPr>
            <w:tcW w:w="1085" w:type="dxa"/>
            <w:tcBorders>
              <w:top w:val="nil"/>
              <w:left w:val="nil"/>
              <w:bottom w:val="single" w:sz="4" w:space="0" w:color="auto"/>
              <w:right w:val="nil"/>
            </w:tcBorders>
            <w:shd w:val="clear" w:color="CCCCFF" w:fill="FFFFFF"/>
            <w:noWrap/>
            <w:hideMark/>
          </w:tcPr>
          <w:p w14:paraId="6804F1A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20B838F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66D26C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C1C6B1E"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1BCC85A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10301AA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207B6158"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tcBorders>
              <w:top w:val="single" w:sz="4" w:space="0" w:color="auto"/>
              <w:left w:val="single" w:sz="4" w:space="0" w:color="auto"/>
              <w:bottom w:val="single" w:sz="4" w:space="0" w:color="auto"/>
              <w:right w:val="single" w:sz="4" w:space="0" w:color="auto"/>
            </w:tcBorders>
            <w:noWrap/>
            <w:hideMark/>
          </w:tcPr>
          <w:p w14:paraId="38523D4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05</w:t>
            </w:r>
          </w:p>
        </w:tc>
        <w:tc>
          <w:tcPr>
            <w:tcW w:w="4992" w:type="dxa"/>
            <w:gridSpan w:val="2"/>
            <w:tcBorders>
              <w:top w:val="single" w:sz="4" w:space="0" w:color="auto"/>
              <w:left w:val="single" w:sz="4" w:space="0" w:color="auto"/>
              <w:bottom w:val="single" w:sz="4" w:space="0" w:color="auto"/>
              <w:right w:val="single" w:sz="4" w:space="0" w:color="000000"/>
            </w:tcBorders>
            <w:hideMark/>
          </w:tcPr>
          <w:p w14:paraId="4606354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Atlikti ilgalaikio ir trumpalaikio turto inventorizaciją</w:t>
            </w:r>
          </w:p>
        </w:tc>
        <w:tc>
          <w:tcPr>
            <w:tcW w:w="1686" w:type="dxa"/>
            <w:tcBorders>
              <w:top w:val="nil"/>
              <w:left w:val="single" w:sz="4" w:space="0" w:color="auto"/>
              <w:bottom w:val="single" w:sz="4" w:space="0" w:color="auto"/>
              <w:right w:val="single" w:sz="4" w:space="0" w:color="auto"/>
            </w:tcBorders>
            <w:hideMark/>
          </w:tcPr>
          <w:p w14:paraId="7737704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Atliktų inventorizacijų skaičius</w:t>
            </w:r>
          </w:p>
        </w:tc>
        <w:tc>
          <w:tcPr>
            <w:tcW w:w="1201" w:type="dxa"/>
            <w:tcBorders>
              <w:top w:val="nil"/>
              <w:left w:val="nil"/>
              <w:bottom w:val="single" w:sz="4" w:space="0" w:color="auto"/>
              <w:right w:val="single" w:sz="4" w:space="0" w:color="auto"/>
            </w:tcBorders>
            <w:noWrap/>
            <w:hideMark/>
          </w:tcPr>
          <w:p w14:paraId="24DB8BE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noWrap/>
            <w:hideMark/>
          </w:tcPr>
          <w:p w14:paraId="15928EE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CCCCFF" w:fill="FFFFFF"/>
            <w:noWrap/>
            <w:hideMark/>
          </w:tcPr>
          <w:p w14:paraId="32813565"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CCCCFF" w:fill="FFFFFF"/>
            <w:noWrap/>
            <w:hideMark/>
          </w:tcPr>
          <w:p w14:paraId="21EA38BD"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auto"/>
              <w:right w:val="nil"/>
            </w:tcBorders>
            <w:shd w:val="clear" w:color="CCCCFF" w:fill="FFFFFF"/>
            <w:noWrap/>
            <w:hideMark/>
          </w:tcPr>
          <w:p w14:paraId="318F645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6509CBA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43D6A24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5F32B04"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94611E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602980A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3338F67C"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tcBorders>
              <w:top w:val="nil"/>
              <w:left w:val="single" w:sz="4" w:space="0" w:color="auto"/>
              <w:bottom w:val="single" w:sz="4" w:space="0" w:color="auto"/>
              <w:right w:val="single" w:sz="4" w:space="0" w:color="auto"/>
            </w:tcBorders>
            <w:noWrap/>
            <w:hideMark/>
          </w:tcPr>
          <w:p w14:paraId="2B54C3E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06</w:t>
            </w:r>
          </w:p>
        </w:tc>
        <w:tc>
          <w:tcPr>
            <w:tcW w:w="4992" w:type="dxa"/>
            <w:gridSpan w:val="2"/>
            <w:tcBorders>
              <w:top w:val="single" w:sz="4" w:space="0" w:color="auto"/>
              <w:left w:val="single" w:sz="4" w:space="0" w:color="auto"/>
              <w:bottom w:val="single" w:sz="4" w:space="0" w:color="auto"/>
              <w:right w:val="single" w:sz="4" w:space="0" w:color="000000"/>
            </w:tcBorders>
            <w:hideMark/>
          </w:tcPr>
          <w:p w14:paraId="6DEC01A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Vykdyti statinių techninę priežiūrą, pildyti žurnalą</w:t>
            </w:r>
          </w:p>
        </w:tc>
        <w:tc>
          <w:tcPr>
            <w:tcW w:w="1686" w:type="dxa"/>
            <w:tcBorders>
              <w:top w:val="nil"/>
              <w:left w:val="single" w:sz="4" w:space="0" w:color="auto"/>
              <w:bottom w:val="single" w:sz="4" w:space="0" w:color="auto"/>
              <w:right w:val="single" w:sz="4" w:space="0" w:color="auto"/>
            </w:tcBorders>
            <w:hideMark/>
          </w:tcPr>
          <w:p w14:paraId="12085F3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Atliktų priežiūrų skaičius</w:t>
            </w:r>
          </w:p>
        </w:tc>
        <w:tc>
          <w:tcPr>
            <w:tcW w:w="1201" w:type="dxa"/>
            <w:tcBorders>
              <w:top w:val="nil"/>
              <w:left w:val="nil"/>
              <w:bottom w:val="single" w:sz="4" w:space="0" w:color="auto"/>
              <w:right w:val="single" w:sz="4" w:space="0" w:color="auto"/>
            </w:tcBorders>
            <w:noWrap/>
            <w:hideMark/>
          </w:tcPr>
          <w:p w14:paraId="6639FBC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nil"/>
              <w:bottom w:val="single" w:sz="4" w:space="0" w:color="auto"/>
              <w:right w:val="single" w:sz="4" w:space="0" w:color="auto"/>
            </w:tcBorders>
            <w:noWrap/>
            <w:hideMark/>
          </w:tcPr>
          <w:p w14:paraId="597CD49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shd w:val="clear" w:color="CCCCFF" w:fill="FFFFFF"/>
            <w:noWrap/>
            <w:hideMark/>
          </w:tcPr>
          <w:p w14:paraId="24F5644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CCCCFF" w:fill="FFFFFF"/>
            <w:noWrap/>
            <w:hideMark/>
          </w:tcPr>
          <w:p w14:paraId="7514B814"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auto"/>
              <w:right w:val="nil"/>
            </w:tcBorders>
            <w:shd w:val="clear" w:color="CCCCFF" w:fill="FFFFFF"/>
            <w:noWrap/>
            <w:hideMark/>
          </w:tcPr>
          <w:p w14:paraId="36E6D1A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5004B26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5F3DEE7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2C93514"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3CC6311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1A5603C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70DB49D2"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tcBorders>
              <w:top w:val="nil"/>
              <w:left w:val="single" w:sz="4" w:space="0" w:color="auto"/>
              <w:bottom w:val="single" w:sz="4" w:space="0" w:color="auto"/>
              <w:right w:val="single" w:sz="4" w:space="0" w:color="auto"/>
            </w:tcBorders>
            <w:noWrap/>
            <w:hideMark/>
          </w:tcPr>
          <w:p w14:paraId="27ABF26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07</w:t>
            </w:r>
          </w:p>
        </w:tc>
        <w:tc>
          <w:tcPr>
            <w:tcW w:w="4992" w:type="dxa"/>
            <w:gridSpan w:val="2"/>
            <w:tcBorders>
              <w:top w:val="single" w:sz="4" w:space="0" w:color="auto"/>
              <w:left w:val="single" w:sz="4" w:space="0" w:color="auto"/>
              <w:bottom w:val="single" w:sz="4" w:space="0" w:color="auto"/>
              <w:right w:val="single" w:sz="4" w:space="0" w:color="000000"/>
            </w:tcBorders>
            <w:hideMark/>
          </w:tcPr>
          <w:p w14:paraId="0A7F2FA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teritorijos tvarką, remontuoti inventorių</w:t>
            </w:r>
          </w:p>
        </w:tc>
        <w:tc>
          <w:tcPr>
            <w:tcW w:w="1686" w:type="dxa"/>
            <w:tcBorders>
              <w:top w:val="nil"/>
              <w:left w:val="single" w:sz="4" w:space="0" w:color="auto"/>
              <w:bottom w:val="single" w:sz="4" w:space="0" w:color="auto"/>
              <w:right w:val="single" w:sz="4" w:space="0" w:color="auto"/>
            </w:tcBorders>
            <w:hideMark/>
          </w:tcPr>
          <w:p w14:paraId="4C5442D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Atliktų darbų skaičius</w:t>
            </w:r>
          </w:p>
        </w:tc>
        <w:tc>
          <w:tcPr>
            <w:tcW w:w="1201" w:type="dxa"/>
            <w:tcBorders>
              <w:top w:val="nil"/>
              <w:left w:val="nil"/>
              <w:bottom w:val="single" w:sz="4" w:space="0" w:color="auto"/>
              <w:right w:val="single" w:sz="4" w:space="0" w:color="auto"/>
            </w:tcBorders>
            <w:noWrap/>
            <w:hideMark/>
          </w:tcPr>
          <w:p w14:paraId="5795AAF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Pagal poreikį</w:t>
            </w:r>
          </w:p>
        </w:tc>
        <w:tc>
          <w:tcPr>
            <w:tcW w:w="978" w:type="dxa"/>
            <w:tcBorders>
              <w:top w:val="single" w:sz="4" w:space="0" w:color="auto"/>
              <w:left w:val="single" w:sz="4" w:space="0" w:color="auto"/>
              <w:bottom w:val="single" w:sz="4" w:space="0" w:color="auto"/>
              <w:right w:val="single" w:sz="4" w:space="0" w:color="auto"/>
            </w:tcBorders>
            <w:noWrap/>
            <w:hideMark/>
          </w:tcPr>
          <w:p w14:paraId="23CBC22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179" w:type="dxa"/>
            <w:tcBorders>
              <w:top w:val="nil"/>
              <w:left w:val="single" w:sz="4" w:space="0" w:color="auto"/>
              <w:bottom w:val="single" w:sz="4" w:space="0" w:color="auto"/>
              <w:right w:val="single" w:sz="4" w:space="0" w:color="auto"/>
            </w:tcBorders>
            <w:shd w:val="clear" w:color="CCCCFF" w:fill="FFFFFF"/>
            <w:noWrap/>
            <w:hideMark/>
          </w:tcPr>
          <w:p w14:paraId="5AE453D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1000,00</w:t>
            </w:r>
          </w:p>
        </w:tc>
        <w:tc>
          <w:tcPr>
            <w:tcW w:w="1230" w:type="dxa"/>
            <w:tcBorders>
              <w:top w:val="nil"/>
              <w:left w:val="nil"/>
              <w:bottom w:val="single" w:sz="4" w:space="0" w:color="auto"/>
              <w:right w:val="single" w:sz="4" w:space="0" w:color="auto"/>
            </w:tcBorders>
            <w:shd w:val="clear" w:color="CCCCFF" w:fill="FFFFFF"/>
            <w:noWrap/>
            <w:hideMark/>
          </w:tcPr>
          <w:p w14:paraId="0472559A"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auto"/>
              <w:right w:val="nil"/>
            </w:tcBorders>
            <w:shd w:val="clear" w:color="CCCCFF" w:fill="FFFFFF"/>
            <w:noWrap/>
            <w:hideMark/>
          </w:tcPr>
          <w:p w14:paraId="314AA24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1740538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19D09AA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CB41561"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2C06469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07CFC2B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486E8DFF"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tcBorders>
              <w:top w:val="nil"/>
              <w:left w:val="single" w:sz="4" w:space="0" w:color="auto"/>
              <w:bottom w:val="single" w:sz="4" w:space="0" w:color="auto"/>
              <w:right w:val="single" w:sz="4" w:space="0" w:color="auto"/>
            </w:tcBorders>
            <w:noWrap/>
            <w:hideMark/>
          </w:tcPr>
          <w:p w14:paraId="544A587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08</w:t>
            </w:r>
          </w:p>
        </w:tc>
        <w:tc>
          <w:tcPr>
            <w:tcW w:w="4992" w:type="dxa"/>
            <w:gridSpan w:val="2"/>
            <w:tcBorders>
              <w:top w:val="single" w:sz="4" w:space="0" w:color="auto"/>
              <w:left w:val="single" w:sz="4" w:space="0" w:color="auto"/>
              <w:bottom w:val="single" w:sz="4" w:space="0" w:color="auto"/>
              <w:right w:val="single" w:sz="4" w:space="0" w:color="000000"/>
            </w:tcBorders>
            <w:hideMark/>
          </w:tcPr>
          <w:p w14:paraId="4330852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Kultūros centro paruošimas šildymo sezonui, katilinės sutvarkymas ir sistemos priežiūra.</w:t>
            </w:r>
          </w:p>
        </w:tc>
        <w:tc>
          <w:tcPr>
            <w:tcW w:w="1686" w:type="dxa"/>
            <w:vMerge w:val="restart"/>
            <w:tcBorders>
              <w:top w:val="nil"/>
              <w:left w:val="single" w:sz="4" w:space="0" w:color="auto"/>
              <w:bottom w:val="single" w:sz="4" w:space="0" w:color="000000"/>
              <w:right w:val="single" w:sz="4" w:space="0" w:color="auto"/>
            </w:tcBorders>
            <w:vAlign w:val="center"/>
            <w:hideMark/>
          </w:tcPr>
          <w:p w14:paraId="377009C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Tvarkingai veikiantis elektros ir šilumos ūkis</w:t>
            </w:r>
          </w:p>
        </w:tc>
        <w:tc>
          <w:tcPr>
            <w:tcW w:w="1201" w:type="dxa"/>
            <w:vMerge w:val="restart"/>
            <w:tcBorders>
              <w:top w:val="nil"/>
              <w:left w:val="single" w:sz="4" w:space="0" w:color="auto"/>
              <w:bottom w:val="single" w:sz="4" w:space="0" w:color="000000"/>
              <w:right w:val="single" w:sz="4" w:space="0" w:color="auto"/>
            </w:tcBorders>
            <w:noWrap/>
            <w:vAlign w:val="center"/>
            <w:hideMark/>
          </w:tcPr>
          <w:p w14:paraId="6034A38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vMerge w:val="restart"/>
            <w:tcBorders>
              <w:top w:val="single" w:sz="4" w:space="0" w:color="auto"/>
              <w:left w:val="single" w:sz="4" w:space="0" w:color="auto"/>
              <w:bottom w:val="single" w:sz="4" w:space="0" w:color="000000"/>
              <w:right w:val="single" w:sz="4" w:space="0" w:color="auto"/>
            </w:tcBorders>
            <w:vAlign w:val="center"/>
            <w:hideMark/>
          </w:tcPr>
          <w:p w14:paraId="5E72A31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vMerge w:val="restart"/>
            <w:tcBorders>
              <w:top w:val="nil"/>
              <w:left w:val="single" w:sz="4" w:space="0" w:color="auto"/>
              <w:bottom w:val="single" w:sz="4" w:space="0" w:color="000000"/>
              <w:right w:val="single" w:sz="4" w:space="0" w:color="auto"/>
            </w:tcBorders>
            <w:shd w:val="clear" w:color="CCCCFF" w:fill="FFFFFF"/>
            <w:noWrap/>
            <w:vAlign w:val="center"/>
            <w:hideMark/>
          </w:tcPr>
          <w:p w14:paraId="6EE7D83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34599,00</w:t>
            </w:r>
          </w:p>
        </w:tc>
        <w:tc>
          <w:tcPr>
            <w:tcW w:w="1230" w:type="dxa"/>
            <w:vMerge w:val="restart"/>
            <w:tcBorders>
              <w:top w:val="nil"/>
              <w:left w:val="single" w:sz="4" w:space="0" w:color="auto"/>
              <w:bottom w:val="single" w:sz="4" w:space="0" w:color="000000"/>
              <w:right w:val="single" w:sz="4" w:space="0" w:color="auto"/>
            </w:tcBorders>
            <w:shd w:val="clear" w:color="CCCCFF" w:fill="FFFFFF"/>
            <w:noWrap/>
            <w:vAlign w:val="center"/>
            <w:hideMark/>
          </w:tcPr>
          <w:p w14:paraId="4F5F740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52474,00</w:t>
            </w:r>
          </w:p>
        </w:tc>
        <w:tc>
          <w:tcPr>
            <w:tcW w:w="1085" w:type="dxa"/>
            <w:tcBorders>
              <w:top w:val="nil"/>
              <w:left w:val="nil"/>
              <w:bottom w:val="single" w:sz="4" w:space="0" w:color="auto"/>
              <w:right w:val="nil"/>
            </w:tcBorders>
            <w:shd w:val="clear" w:color="CCCCFF" w:fill="FFFFFF"/>
            <w:noWrap/>
            <w:hideMark/>
          </w:tcPr>
          <w:p w14:paraId="1BF3F31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78C2519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51C0CE3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AC1D55E"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3A51EA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0096B72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30FE1B81"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tcBorders>
              <w:top w:val="nil"/>
              <w:left w:val="single" w:sz="4" w:space="0" w:color="auto"/>
              <w:bottom w:val="single" w:sz="4" w:space="0" w:color="auto"/>
              <w:right w:val="single" w:sz="4" w:space="0" w:color="auto"/>
            </w:tcBorders>
            <w:noWrap/>
            <w:hideMark/>
          </w:tcPr>
          <w:p w14:paraId="1F71FBC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09</w:t>
            </w:r>
          </w:p>
        </w:tc>
        <w:tc>
          <w:tcPr>
            <w:tcW w:w="4992" w:type="dxa"/>
            <w:gridSpan w:val="2"/>
            <w:tcBorders>
              <w:top w:val="single" w:sz="4" w:space="0" w:color="auto"/>
              <w:left w:val="single" w:sz="4" w:space="0" w:color="auto"/>
              <w:bottom w:val="single" w:sz="4" w:space="0" w:color="auto"/>
              <w:right w:val="single" w:sz="4" w:space="0" w:color="000000"/>
            </w:tcBorders>
            <w:hideMark/>
          </w:tcPr>
          <w:p w14:paraId="72D402E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pastatų elektros ūkio eksploataciją</w:t>
            </w:r>
          </w:p>
        </w:tc>
        <w:tc>
          <w:tcPr>
            <w:tcW w:w="1686" w:type="dxa"/>
            <w:vMerge/>
            <w:tcBorders>
              <w:top w:val="nil"/>
              <w:left w:val="single" w:sz="4" w:space="0" w:color="auto"/>
              <w:bottom w:val="single" w:sz="4" w:space="0" w:color="000000"/>
              <w:right w:val="single" w:sz="4" w:space="0" w:color="auto"/>
            </w:tcBorders>
            <w:vAlign w:val="center"/>
            <w:hideMark/>
          </w:tcPr>
          <w:p w14:paraId="4A811E3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201" w:type="dxa"/>
            <w:vMerge/>
            <w:tcBorders>
              <w:top w:val="nil"/>
              <w:left w:val="single" w:sz="4" w:space="0" w:color="auto"/>
              <w:bottom w:val="single" w:sz="4" w:space="0" w:color="000000"/>
              <w:right w:val="single" w:sz="4" w:space="0" w:color="auto"/>
            </w:tcBorders>
            <w:vAlign w:val="center"/>
            <w:hideMark/>
          </w:tcPr>
          <w:p w14:paraId="5670292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78" w:type="dxa"/>
            <w:vMerge/>
            <w:tcBorders>
              <w:top w:val="single" w:sz="4" w:space="0" w:color="auto"/>
              <w:left w:val="single" w:sz="4" w:space="0" w:color="auto"/>
              <w:bottom w:val="single" w:sz="4" w:space="0" w:color="000000"/>
              <w:right w:val="single" w:sz="4" w:space="0" w:color="auto"/>
            </w:tcBorders>
            <w:vAlign w:val="center"/>
            <w:hideMark/>
          </w:tcPr>
          <w:p w14:paraId="27E861F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79" w:type="dxa"/>
            <w:vMerge/>
            <w:tcBorders>
              <w:top w:val="nil"/>
              <w:left w:val="single" w:sz="4" w:space="0" w:color="auto"/>
              <w:bottom w:val="single" w:sz="4" w:space="0" w:color="000000"/>
              <w:right w:val="single" w:sz="4" w:space="0" w:color="auto"/>
            </w:tcBorders>
            <w:vAlign w:val="center"/>
            <w:hideMark/>
          </w:tcPr>
          <w:p w14:paraId="1903FB0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30" w:type="dxa"/>
            <w:vMerge/>
            <w:tcBorders>
              <w:top w:val="nil"/>
              <w:left w:val="single" w:sz="4" w:space="0" w:color="auto"/>
              <w:bottom w:val="single" w:sz="4" w:space="0" w:color="000000"/>
              <w:right w:val="single" w:sz="4" w:space="0" w:color="auto"/>
            </w:tcBorders>
            <w:vAlign w:val="center"/>
            <w:hideMark/>
          </w:tcPr>
          <w:p w14:paraId="48C3214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085" w:type="dxa"/>
            <w:tcBorders>
              <w:top w:val="nil"/>
              <w:left w:val="nil"/>
              <w:bottom w:val="single" w:sz="4" w:space="0" w:color="auto"/>
              <w:right w:val="nil"/>
            </w:tcBorders>
            <w:shd w:val="clear" w:color="CCCCFF" w:fill="FFFFFF"/>
            <w:noWrap/>
            <w:hideMark/>
          </w:tcPr>
          <w:p w14:paraId="00DF73F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176F6FF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29263B6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7C4C281"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39234B6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1A10A54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0BA08B9A"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vMerge w:val="restart"/>
            <w:tcBorders>
              <w:top w:val="single" w:sz="4" w:space="0" w:color="auto"/>
              <w:left w:val="single" w:sz="4" w:space="0" w:color="auto"/>
              <w:bottom w:val="single" w:sz="4" w:space="0" w:color="000000"/>
              <w:right w:val="single" w:sz="4" w:space="0" w:color="auto"/>
            </w:tcBorders>
            <w:noWrap/>
            <w:hideMark/>
          </w:tcPr>
          <w:p w14:paraId="2918566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w:t>
            </w:r>
          </w:p>
        </w:tc>
        <w:tc>
          <w:tcPr>
            <w:tcW w:w="4992" w:type="dxa"/>
            <w:gridSpan w:val="2"/>
            <w:vMerge w:val="restart"/>
            <w:tcBorders>
              <w:top w:val="single" w:sz="4" w:space="0" w:color="auto"/>
              <w:left w:val="single" w:sz="4" w:space="0" w:color="auto"/>
              <w:bottom w:val="single" w:sz="4" w:space="0" w:color="000000"/>
              <w:right w:val="single" w:sz="4" w:space="0" w:color="000000"/>
            </w:tcBorders>
            <w:hideMark/>
          </w:tcPr>
          <w:p w14:paraId="25B6B35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tinkamą įstaigos šilumos ūkio eksploataciją</w:t>
            </w:r>
          </w:p>
        </w:tc>
        <w:tc>
          <w:tcPr>
            <w:tcW w:w="1686" w:type="dxa"/>
            <w:vMerge/>
            <w:tcBorders>
              <w:top w:val="nil"/>
              <w:left w:val="single" w:sz="4" w:space="0" w:color="auto"/>
              <w:bottom w:val="single" w:sz="4" w:space="0" w:color="000000"/>
              <w:right w:val="single" w:sz="4" w:space="0" w:color="auto"/>
            </w:tcBorders>
            <w:vAlign w:val="center"/>
            <w:hideMark/>
          </w:tcPr>
          <w:p w14:paraId="6D0BAE6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201" w:type="dxa"/>
            <w:vMerge/>
            <w:tcBorders>
              <w:top w:val="nil"/>
              <w:left w:val="single" w:sz="4" w:space="0" w:color="auto"/>
              <w:bottom w:val="single" w:sz="4" w:space="0" w:color="000000"/>
              <w:right w:val="single" w:sz="4" w:space="0" w:color="auto"/>
            </w:tcBorders>
            <w:vAlign w:val="center"/>
            <w:hideMark/>
          </w:tcPr>
          <w:p w14:paraId="742DB6E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78" w:type="dxa"/>
            <w:vMerge/>
            <w:tcBorders>
              <w:top w:val="single" w:sz="4" w:space="0" w:color="auto"/>
              <w:left w:val="single" w:sz="4" w:space="0" w:color="auto"/>
              <w:bottom w:val="single" w:sz="4" w:space="0" w:color="000000"/>
              <w:right w:val="single" w:sz="4" w:space="0" w:color="auto"/>
            </w:tcBorders>
            <w:vAlign w:val="center"/>
            <w:hideMark/>
          </w:tcPr>
          <w:p w14:paraId="18CE728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79" w:type="dxa"/>
            <w:vMerge/>
            <w:tcBorders>
              <w:top w:val="nil"/>
              <w:left w:val="single" w:sz="4" w:space="0" w:color="auto"/>
              <w:bottom w:val="single" w:sz="4" w:space="0" w:color="000000"/>
              <w:right w:val="single" w:sz="4" w:space="0" w:color="auto"/>
            </w:tcBorders>
            <w:vAlign w:val="center"/>
            <w:hideMark/>
          </w:tcPr>
          <w:p w14:paraId="430D020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30" w:type="dxa"/>
            <w:vMerge/>
            <w:tcBorders>
              <w:top w:val="nil"/>
              <w:left w:val="single" w:sz="4" w:space="0" w:color="auto"/>
              <w:bottom w:val="single" w:sz="4" w:space="0" w:color="000000"/>
              <w:right w:val="single" w:sz="4" w:space="0" w:color="auto"/>
            </w:tcBorders>
            <w:vAlign w:val="center"/>
            <w:hideMark/>
          </w:tcPr>
          <w:p w14:paraId="6512D37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085" w:type="dxa"/>
            <w:tcBorders>
              <w:top w:val="nil"/>
              <w:left w:val="nil"/>
              <w:bottom w:val="single" w:sz="4" w:space="0" w:color="auto"/>
              <w:right w:val="nil"/>
            </w:tcBorders>
            <w:shd w:val="clear" w:color="CCCCFF" w:fill="FFFFFF"/>
            <w:noWrap/>
            <w:hideMark/>
          </w:tcPr>
          <w:p w14:paraId="1E46E2F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207E88D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315512F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7B8AEA2"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42669A9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75466B5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299222C2"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vMerge/>
            <w:tcBorders>
              <w:top w:val="single" w:sz="4" w:space="0" w:color="auto"/>
              <w:left w:val="single" w:sz="4" w:space="0" w:color="auto"/>
              <w:bottom w:val="single" w:sz="4" w:space="0" w:color="000000"/>
              <w:right w:val="single" w:sz="4" w:space="0" w:color="auto"/>
            </w:tcBorders>
            <w:vAlign w:val="center"/>
            <w:hideMark/>
          </w:tcPr>
          <w:p w14:paraId="664C411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single" w:sz="4" w:space="0" w:color="auto"/>
              <w:left w:val="single" w:sz="4" w:space="0" w:color="auto"/>
              <w:bottom w:val="single" w:sz="4" w:space="0" w:color="000000"/>
              <w:right w:val="single" w:sz="4" w:space="0" w:color="000000"/>
            </w:tcBorders>
            <w:vAlign w:val="center"/>
            <w:hideMark/>
          </w:tcPr>
          <w:p w14:paraId="16692C2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vMerge/>
            <w:tcBorders>
              <w:top w:val="nil"/>
              <w:left w:val="single" w:sz="4" w:space="0" w:color="auto"/>
              <w:bottom w:val="single" w:sz="4" w:space="0" w:color="000000"/>
              <w:right w:val="single" w:sz="4" w:space="0" w:color="auto"/>
            </w:tcBorders>
            <w:vAlign w:val="center"/>
            <w:hideMark/>
          </w:tcPr>
          <w:p w14:paraId="5BCF9B2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201" w:type="dxa"/>
            <w:vMerge/>
            <w:tcBorders>
              <w:top w:val="nil"/>
              <w:left w:val="single" w:sz="4" w:space="0" w:color="auto"/>
              <w:bottom w:val="single" w:sz="4" w:space="0" w:color="000000"/>
              <w:right w:val="single" w:sz="4" w:space="0" w:color="auto"/>
            </w:tcBorders>
            <w:vAlign w:val="center"/>
            <w:hideMark/>
          </w:tcPr>
          <w:p w14:paraId="467EF4F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78" w:type="dxa"/>
            <w:vMerge/>
            <w:tcBorders>
              <w:top w:val="single" w:sz="4" w:space="0" w:color="auto"/>
              <w:left w:val="single" w:sz="4" w:space="0" w:color="auto"/>
              <w:bottom w:val="single" w:sz="4" w:space="0" w:color="000000"/>
              <w:right w:val="single" w:sz="4" w:space="0" w:color="auto"/>
            </w:tcBorders>
            <w:vAlign w:val="center"/>
            <w:hideMark/>
          </w:tcPr>
          <w:p w14:paraId="0F896A0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79" w:type="dxa"/>
            <w:vMerge/>
            <w:tcBorders>
              <w:top w:val="nil"/>
              <w:left w:val="single" w:sz="4" w:space="0" w:color="auto"/>
              <w:bottom w:val="single" w:sz="4" w:space="0" w:color="000000"/>
              <w:right w:val="single" w:sz="4" w:space="0" w:color="auto"/>
            </w:tcBorders>
            <w:vAlign w:val="center"/>
            <w:hideMark/>
          </w:tcPr>
          <w:p w14:paraId="25B43E8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30" w:type="dxa"/>
            <w:vMerge/>
            <w:tcBorders>
              <w:top w:val="nil"/>
              <w:left w:val="single" w:sz="4" w:space="0" w:color="auto"/>
              <w:bottom w:val="single" w:sz="4" w:space="0" w:color="000000"/>
              <w:right w:val="single" w:sz="4" w:space="0" w:color="auto"/>
            </w:tcBorders>
            <w:vAlign w:val="center"/>
            <w:hideMark/>
          </w:tcPr>
          <w:p w14:paraId="0ED02B5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085" w:type="dxa"/>
            <w:tcBorders>
              <w:top w:val="nil"/>
              <w:left w:val="nil"/>
              <w:bottom w:val="single" w:sz="4" w:space="0" w:color="auto"/>
              <w:right w:val="nil"/>
            </w:tcBorders>
            <w:shd w:val="clear" w:color="CCCCFF" w:fill="FFFFFF"/>
            <w:noWrap/>
            <w:hideMark/>
          </w:tcPr>
          <w:p w14:paraId="631BA86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37197F8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683DD8F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2781A83"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731033D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4FA1F21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12D1F3C4"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vMerge w:val="restart"/>
            <w:tcBorders>
              <w:top w:val="nil"/>
              <w:left w:val="single" w:sz="4" w:space="0" w:color="auto"/>
              <w:bottom w:val="single" w:sz="4" w:space="0" w:color="000000"/>
              <w:right w:val="single" w:sz="4" w:space="0" w:color="auto"/>
            </w:tcBorders>
            <w:noWrap/>
            <w:hideMark/>
          </w:tcPr>
          <w:p w14:paraId="1B8166A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11</w:t>
            </w:r>
          </w:p>
        </w:tc>
        <w:tc>
          <w:tcPr>
            <w:tcW w:w="4992" w:type="dxa"/>
            <w:gridSpan w:val="2"/>
            <w:vMerge w:val="restart"/>
            <w:tcBorders>
              <w:top w:val="single" w:sz="4" w:space="0" w:color="auto"/>
              <w:left w:val="single" w:sz="4" w:space="0" w:color="auto"/>
              <w:bottom w:val="single" w:sz="4" w:space="0" w:color="000000"/>
              <w:right w:val="single" w:sz="4" w:space="0" w:color="000000"/>
            </w:tcBorders>
            <w:hideMark/>
          </w:tcPr>
          <w:p w14:paraId="4E4B838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Teikiamų paslaugų užtikrinimas</w:t>
            </w:r>
          </w:p>
        </w:tc>
        <w:tc>
          <w:tcPr>
            <w:tcW w:w="1686" w:type="dxa"/>
            <w:vMerge w:val="restart"/>
            <w:tcBorders>
              <w:top w:val="nil"/>
              <w:left w:val="single" w:sz="4" w:space="0" w:color="auto"/>
              <w:bottom w:val="single" w:sz="4" w:space="0" w:color="000000"/>
              <w:right w:val="single" w:sz="4" w:space="0" w:color="auto"/>
            </w:tcBorders>
            <w:hideMark/>
          </w:tcPr>
          <w:p w14:paraId="4200FB9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Neviršyti skirtų asignavimų</w:t>
            </w:r>
          </w:p>
        </w:tc>
        <w:tc>
          <w:tcPr>
            <w:tcW w:w="1201" w:type="dxa"/>
            <w:vMerge w:val="restart"/>
            <w:tcBorders>
              <w:top w:val="nil"/>
              <w:left w:val="single" w:sz="4" w:space="0" w:color="auto"/>
              <w:bottom w:val="single" w:sz="4" w:space="0" w:color="000000"/>
              <w:right w:val="single" w:sz="4" w:space="0" w:color="auto"/>
            </w:tcBorders>
            <w:noWrap/>
            <w:hideMark/>
          </w:tcPr>
          <w:p w14:paraId="3AC01F1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978" w:type="dxa"/>
            <w:tcBorders>
              <w:top w:val="single" w:sz="4" w:space="0" w:color="auto"/>
              <w:left w:val="single" w:sz="4" w:space="0" w:color="auto"/>
              <w:bottom w:val="single" w:sz="4" w:space="0" w:color="auto"/>
              <w:right w:val="single" w:sz="4" w:space="0" w:color="auto"/>
            </w:tcBorders>
            <w:noWrap/>
            <w:hideMark/>
          </w:tcPr>
          <w:p w14:paraId="7775129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179" w:type="dxa"/>
            <w:tcBorders>
              <w:top w:val="nil"/>
              <w:left w:val="single" w:sz="4" w:space="0" w:color="auto"/>
              <w:bottom w:val="single" w:sz="4" w:space="0" w:color="auto"/>
              <w:right w:val="single" w:sz="4" w:space="0" w:color="auto"/>
            </w:tcBorders>
            <w:shd w:val="clear" w:color="CCCCFF" w:fill="FFFFFF"/>
            <w:noWrap/>
            <w:hideMark/>
          </w:tcPr>
          <w:p w14:paraId="6156F9E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5953,00</w:t>
            </w:r>
          </w:p>
        </w:tc>
        <w:tc>
          <w:tcPr>
            <w:tcW w:w="1230" w:type="dxa"/>
            <w:tcBorders>
              <w:top w:val="nil"/>
              <w:left w:val="nil"/>
              <w:bottom w:val="single" w:sz="4" w:space="0" w:color="auto"/>
              <w:right w:val="single" w:sz="4" w:space="0" w:color="auto"/>
            </w:tcBorders>
            <w:shd w:val="clear" w:color="CCCCFF" w:fill="FFFFFF"/>
            <w:noWrap/>
            <w:hideMark/>
          </w:tcPr>
          <w:p w14:paraId="60BE050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5274,00</w:t>
            </w:r>
          </w:p>
        </w:tc>
        <w:tc>
          <w:tcPr>
            <w:tcW w:w="1085" w:type="dxa"/>
            <w:tcBorders>
              <w:top w:val="nil"/>
              <w:left w:val="nil"/>
              <w:bottom w:val="single" w:sz="4" w:space="0" w:color="auto"/>
              <w:right w:val="nil"/>
            </w:tcBorders>
            <w:shd w:val="clear" w:color="CCCCFF" w:fill="FFFFFF"/>
            <w:noWrap/>
            <w:hideMark/>
          </w:tcPr>
          <w:p w14:paraId="74D3F63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hideMark/>
          </w:tcPr>
          <w:p w14:paraId="029AAFC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0355ED2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2DD5E1A"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249DCB2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548893B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1698ED91"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vMerge/>
            <w:tcBorders>
              <w:top w:val="nil"/>
              <w:left w:val="single" w:sz="4" w:space="0" w:color="auto"/>
              <w:bottom w:val="single" w:sz="4" w:space="0" w:color="000000"/>
              <w:right w:val="single" w:sz="4" w:space="0" w:color="auto"/>
            </w:tcBorders>
            <w:vAlign w:val="center"/>
            <w:hideMark/>
          </w:tcPr>
          <w:p w14:paraId="03DE8BB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single" w:sz="4" w:space="0" w:color="auto"/>
              <w:left w:val="single" w:sz="4" w:space="0" w:color="auto"/>
              <w:bottom w:val="single" w:sz="4" w:space="0" w:color="000000"/>
              <w:right w:val="single" w:sz="4" w:space="0" w:color="000000"/>
            </w:tcBorders>
            <w:vAlign w:val="center"/>
            <w:hideMark/>
          </w:tcPr>
          <w:p w14:paraId="0BA30CF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vMerge/>
            <w:tcBorders>
              <w:top w:val="nil"/>
              <w:left w:val="single" w:sz="4" w:space="0" w:color="auto"/>
              <w:bottom w:val="single" w:sz="4" w:space="0" w:color="000000"/>
              <w:right w:val="single" w:sz="4" w:space="0" w:color="auto"/>
            </w:tcBorders>
            <w:vAlign w:val="center"/>
            <w:hideMark/>
          </w:tcPr>
          <w:p w14:paraId="0934B0D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201" w:type="dxa"/>
            <w:vMerge/>
            <w:tcBorders>
              <w:top w:val="nil"/>
              <w:left w:val="single" w:sz="4" w:space="0" w:color="auto"/>
              <w:bottom w:val="single" w:sz="4" w:space="0" w:color="000000"/>
              <w:right w:val="single" w:sz="4" w:space="0" w:color="auto"/>
            </w:tcBorders>
            <w:vAlign w:val="center"/>
            <w:hideMark/>
          </w:tcPr>
          <w:p w14:paraId="457073B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78" w:type="dxa"/>
            <w:tcBorders>
              <w:top w:val="nil"/>
              <w:left w:val="single" w:sz="4" w:space="0" w:color="auto"/>
              <w:bottom w:val="single" w:sz="4" w:space="0" w:color="auto"/>
              <w:right w:val="single" w:sz="4" w:space="0" w:color="auto"/>
            </w:tcBorders>
            <w:noWrap/>
            <w:hideMark/>
          </w:tcPr>
          <w:p w14:paraId="0614A80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179" w:type="dxa"/>
            <w:tcBorders>
              <w:top w:val="nil"/>
              <w:left w:val="single" w:sz="4" w:space="0" w:color="auto"/>
              <w:bottom w:val="single" w:sz="4" w:space="0" w:color="auto"/>
              <w:right w:val="single" w:sz="4" w:space="0" w:color="auto"/>
            </w:tcBorders>
            <w:shd w:val="clear" w:color="CCCCFF" w:fill="FFFFFF"/>
            <w:noWrap/>
            <w:hideMark/>
          </w:tcPr>
          <w:p w14:paraId="617FA96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3000,00</w:t>
            </w:r>
          </w:p>
        </w:tc>
        <w:tc>
          <w:tcPr>
            <w:tcW w:w="1230" w:type="dxa"/>
            <w:tcBorders>
              <w:top w:val="nil"/>
              <w:left w:val="nil"/>
              <w:bottom w:val="single" w:sz="4" w:space="0" w:color="auto"/>
              <w:right w:val="single" w:sz="4" w:space="0" w:color="auto"/>
            </w:tcBorders>
            <w:shd w:val="clear" w:color="CCCCFF" w:fill="FFFFFF"/>
            <w:noWrap/>
            <w:hideMark/>
          </w:tcPr>
          <w:p w14:paraId="7992B47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2850,00</w:t>
            </w:r>
          </w:p>
        </w:tc>
        <w:tc>
          <w:tcPr>
            <w:tcW w:w="1085" w:type="dxa"/>
            <w:tcBorders>
              <w:top w:val="nil"/>
              <w:left w:val="nil"/>
              <w:bottom w:val="single" w:sz="4" w:space="0" w:color="auto"/>
              <w:right w:val="nil"/>
            </w:tcBorders>
            <w:shd w:val="clear" w:color="CCCCFF" w:fill="FFFFFF"/>
            <w:noWrap/>
            <w:hideMark/>
          </w:tcPr>
          <w:p w14:paraId="0C2280E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22B86DB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1855139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B8180C9"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16FC18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4760D0E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683A2A57"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vMerge w:val="restart"/>
            <w:tcBorders>
              <w:top w:val="nil"/>
              <w:left w:val="single" w:sz="4" w:space="0" w:color="auto"/>
              <w:bottom w:val="single" w:sz="4" w:space="0" w:color="000000"/>
              <w:right w:val="single" w:sz="4" w:space="0" w:color="auto"/>
            </w:tcBorders>
            <w:noWrap/>
            <w:hideMark/>
          </w:tcPr>
          <w:p w14:paraId="1A774D4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12</w:t>
            </w:r>
          </w:p>
        </w:tc>
        <w:tc>
          <w:tcPr>
            <w:tcW w:w="4992" w:type="dxa"/>
            <w:gridSpan w:val="2"/>
            <w:vMerge w:val="restart"/>
            <w:tcBorders>
              <w:top w:val="single" w:sz="4" w:space="0" w:color="auto"/>
              <w:left w:val="single" w:sz="4" w:space="0" w:color="auto"/>
              <w:bottom w:val="single" w:sz="4" w:space="0" w:color="000000"/>
              <w:right w:val="single" w:sz="4" w:space="0" w:color="000000"/>
            </w:tcBorders>
            <w:hideMark/>
          </w:tcPr>
          <w:p w14:paraId="6DDD934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Prekių ir paslaugų išlaidos (medikamentų, ryšių įrangos ir paslaugų, komandiruočių, aprangos ir patalynės, transporto išlaikymo, turto nuomos, IT prekių ir paslaugų įsigijimo išlaidos)</w:t>
            </w:r>
          </w:p>
        </w:tc>
        <w:tc>
          <w:tcPr>
            <w:tcW w:w="1686" w:type="dxa"/>
            <w:vMerge w:val="restart"/>
            <w:tcBorders>
              <w:top w:val="nil"/>
              <w:left w:val="single" w:sz="4" w:space="0" w:color="auto"/>
              <w:bottom w:val="single" w:sz="4" w:space="0" w:color="000000"/>
              <w:right w:val="single" w:sz="4" w:space="0" w:color="auto"/>
            </w:tcBorders>
            <w:hideMark/>
          </w:tcPr>
          <w:p w14:paraId="68682B3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Neviršyti skirtų asignavimų</w:t>
            </w:r>
          </w:p>
        </w:tc>
        <w:tc>
          <w:tcPr>
            <w:tcW w:w="1201" w:type="dxa"/>
            <w:vMerge w:val="restart"/>
            <w:tcBorders>
              <w:top w:val="nil"/>
              <w:left w:val="single" w:sz="4" w:space="0" w:color="auto"/>
              <w:bottom w:val="single" w:sz="4" w:space="0" w:color="000000"/>
              <w:right w:val="single" w:sz="4" w:space="0" w:color="auto"/>
            </w:tcBorders>
            <w:noWrap/>
            <w:hideMark/>
          </w:tcPr>
          <w:p w14:paraId="7F4EB2C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978" w:type="dxa"/>
            <w:tcBorders>
              <w:top w:val="nil"/>
              <w:left w:val="single" w:sz="4" w:space="0" w:color="auto"/>
              <w:bottom w:val="single" w:sz="4" w:space="0" w:color="auto"/>
              <w:right w:val="single" w:sz="4" w:space="0" w:color="auto"/>
            </w:tcBorders>
            <w:noWrap/>
            <w:hideMark/>
          </w:tcPr>
          <w:p w14:paraId="092D2EF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179" w:type="dxa"/>
            <w:tcBorders>
              <w:top w:val="nil"/>
              <w:left w:val="single" w:sz="4" w:space="0" w:color="auto"/>
              <w:bottom w:val="single" w:sz="4" w:space="0" w:color="auto"/>
              <w:right w:val="single" w:sz="4" w:space="0" w:color="auto"/>
            </w:tcBorders>
            <w:shd w:val="clear" w:color="CCCCFF" w:fill="FFFFFF"/>
            <w:noWrap/>
            <w:hideMark/>
          </w:tcPr>
          <w:p w14:paraId="256ECBAA"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28550,00</w:t>
            </w:r>
          </w:p>
        </w:tc>
        <w:tc>
          <w:tcPr>
            <w:tcW w:w="1230" w:type="dxa"/>
            <w:tcBorders>
              <w:top w:val="nil"/>
              <w:left w:val="nil"/>
              <w:bottom w:val="single" w:sz="4" w:space="0" w:color="auto"/>
              <w:right w:val="single" w:sz="4" w:space="0" w:color="auto"/>
            </w:tcBorders>
            <w:shd w:val="clear" w:color="CCCCFF" w:fill="FFFFFF"/>
            <w:noWrap/>
            <w:hideMark/>
          </w:tcPr>
          <w:p w14:paraId="2687F2C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96841,00</w:t>
            </w:r>
          </w:p>
        </w:tc>
        <w:tc>
          <w:tcPr>
            <w:tcW w:w="1085" w:type="dxa"/>
            <w:tcBorders>
              <w:top w:val="nil"/>
              <w:left w:val="nil"/>
              <w:bottom w:val="single" w:sz="4" w:space="0" w:color="auto"/>
              <w:right w:val="nil"/>
            </w:tcBorders>
            <w:shd w:val="clear" w:color="CCCCFF" w:fill="FFFFFF"/>
            <w:noWrap/>
            <w:hideMark/>
          </w:tcPr>
          <w:p w14:paraId="4878A03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56A7507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6BC6FA6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1079F4D" w14:textId="77777777" w:rsidTr="002F2306">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4236759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3E48E74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0DDDAA6C"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vMerge/>
            <w:tcBorders>
              <w:top w:val="nil"/>
              <w:left w:val="single" w:sz="4" w:space="0" w:color="auto"/>
              <w:bottom w:val="single" w:sz="4" w:space="0" w:color="000000"/>
              <w:right w:val="single" w:sz="4" w:space="0" w:color="auto"/>
            </w:tcBorders>
            <w:vAlign w:val="center"/>
            <w:hideMark/>
          </w:tcPr>
          <w:p w14:paraId="0BDFAEF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single" w:sz="4" w:space="0" w:color="auto"/>
              <w:left w:val="single" w:sz="4" w:space="0" w:color="auto"/>
              <w:bottom w:val="single" w:sz="4" w:space="0" w:color="000000"/>
              <w:right w:val="single" w:sz="4" w:space="0" w:color="000000"/>
            </w:tcBorders>
            <w:vAlign w:val="center"/>
            <w:hideMark/>
          </w:tcPr>
          <w:p w14:paraId="1F487A1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vMerge/>
            <w:tcBorders>
              <w:top w:val="nil"/>
              <w:left w:val="single" w:sz="4" w:space="0" w:color="auto"/>
              <w:bottom w:val="single" w:sz="4" w:space="0" w:color="000000"/>
              <w:right w:val="single" w:sz="4" w:space="0" w:color="auto"/>
            </w:tcBorders>
            <w:vAlign w:val="center"/>
            <w:hideMark/>
          </w:tcPr>
          <w:p w14:paraId="3A7FE8C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201" w:type="dxa"/>
            <w:vMerge/>
            <w:tcBorders>
              <w:top w:val="nil"/>
              <w:left w:val="single" w:sz="4" w:space="0" w:color="auto"/>
              <w:bottom w:val="single" w:sz="4" w:space="0" w:color="000000"/>
              <w:right w:val="single" w:sz="4" w:space="0" w:color="auto"/>
            </w:tcBorders>
            <w:vAlign w:val="center"/>
            <w:hideMark/>
          </w:tcPr>
          <w:p w14:paraId="58128EE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78" w:type="dxa"/>
            <w:tcBorders>
              <w:top w:val="nil"/>
              <w:left w:val="single" w:sz="4" w:space="0" w:color="auto"/>
              <w:bottom w:val="single" w:sz="4" w:space="0" w:color="auto"/>
              <w:right w:val="single" w:sz="4" w:space="0" w:color="auto"/>
            </w:tcBorders>
            <w:noWrap/>
            <w:hideMark/>
          </w:tcPr>
          <w:p w14:paraId="5B0242D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179" w:type="dxa"/>
            <w:tcBorders>
              <w:top w:val="nil"/>
              <w:left w:val="single" w:sz="4" w:space="0" w:color="auto"/>
              <w:bottom w:val="single" w:sz="4" w:space="0" w:color="auto"/>
              <w:right w:val="single" w:sz="4" w:space="0" w:color="auto"/>
            </w:tcBorders>
            <w:shd w:val="clear" w:color="CCCCFF" w:fill="FFFFFF"/>
            <w:noWrap/>
            <w:hideMark/>
          </w:tcPr>
          <w:p w14:paraId="00CAE7AF"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1716,00</w:t>
            </w:r>
          </w:p>
        </w:tc>
        <w:tc>
          <w:tcPr>
            <w:tcW w:w="1230" w:type="dxa"/>
            <w:tcBorders>
              <w:top w:val="nil"/>
              <w:left w:val="nil"/>
              <w:bottom w:val="single" w:sz="4" w:space="0" w:color="auto"/>
              <w:right w:val="single" w:sz="4" w:space="0" w:color="auto"/>
            </w:tcBorders>
            <w:shd w:val="clear" w:color="CCCCFF" w:fill="FFFFFF"/>
            <w:noWrap/>
            <w:hideMark/>
          </w:tcPr>
          <w:p w14:paraId="0326D32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1698,00</w:t>
            </w:r>
          </w:p>
        </w:tc>
        <w:tc>
          <w:tcPr>
            <w:tcW w:w="1085" w:type="dxa"/>
            <w:tcBorders>
              <w:top w:val="nil"/>
              <w:left w:val="nil"/>
              <w:bottom w:val="single" w:sz="4" w:space="0" w:color="auto"/>
              <w:right w:val="nil"/>
            </w:tcBorders>
            <w:shd w:val="clear" w:color="CCCCFF" w:fill="FFFFFF"/>
            <w:noWrap/>
            <w:hideMark/>
          </w:tcPr>
          <w:p w14:paraId="038064C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6FA7F0A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18C963D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1A12949" w14:textId="77777777" w:rsidTr="002F2306">
        <w:trPr>
          <w:trHeight w:val="528"/>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1C76F3F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1A79030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nil"/>
              <w:right w:val="nil"/>
            </w:tcBorders>
            <w:shd w:val="clear" w:color="000000" w:fill="D0CECE"/>
            <w:noWrap/>
            <w:hideMark/>
          </w:tcPr>
          <w:p w14:paraId="2F76C5EE"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tcBorders>
              <w:top w:val="nil"/>
              <w:left w:val="single" w:sz="4" w:space="0" w:color="auto"/>
              <w:bottom w:val="nil"/>
              <w:right w:val="single" w:sz="4" w:space="0" w:color="auto"/>
            </w:tcBorders>
            <w:noWrap/>
            <w:hideMark/>
          </w:tcPr>
          <w:p w14:paraId="7A94002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13</w:t>
            </w:r>
          </w:p>
        </w:tc>
        <w:tc>
          <w:tcPr>
            <w:tcW w:w="4992"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1AD5F12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Inicijuoti ir sudaryti sąlygas darbuotojų kvalifikacijos kėlimui</w:t>
            </w:r>
          </w:p>
        </w:tc>
        <w:tc>
          <w:tcPr>
            <w:tcW w:w="1686" w:type="dxa"/>
            <w:tcBorders>
              <w:top w:val="single" w:sz="4" w:space="0" w:color="auto"/>
              <w:left w:val="nil"/>
              <w:bottom w:val="single" w:sz="4" w:space="0" w:color="auto"/>
              <w:right w:val="single" w:sz="4" w:space="0" w:color="auto"/>
            </w:tcBorders>
            <w:shd w:val="clear" w:color="000000" w:fill="FFFFFF"/>
            <w:hideMark/>
          </w:tcPr>
          <w:p w14:paraId="1C92454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Darbuotojų, kėlusių kvalifikaciją skaičius</w:t>
            </w:r>
          </w:p>
        </w:tc>
        <w:tc>
          <w:tcPr>
            <w:tcW w:w="1201" w:type="dxa"/>
            <w:tcBorders>
              <w:top w:val="single" w:sz="4" w:space="0" w:color="auto"/>
              <w:left w:val="nil"/>
              <w:bottom w:val="single" w:sz="4" w:space="0" w:color="auto"/>
              <w:right w:val="single" w:sz="4" w:space="0" w:color="auto"/>
            </w:tcBorders>
            <w:shd w:val="clear" w:color="000000" w:fill="FFFFFF"/>
            <w:hideMark/>
          </w:tcPr>
          <w:p w14:paraId="3277BCC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w:t>
            </w:r>
          </w:p>
        </w:tc>
        <w:tc>
          <w:tcPr>
            <w:tcW w:w="978" w:type="dxa"/>
            <w:tcBorders>
              <w:top w:val="nil"/>
              <w:left w:val="nil"/>
              <w:bottom w:val="single" w:sz="4" w:space="0" w:color="auto"/>
              <w:right w:val="single" w:sz="4" w:space="0" w:color="auto"/>
            </w:tcBorders>
            <w:shd w:val="clear" w:color="000000" w:fill="FFFFFF"/>
            <w:hideMark/>
          </w:tcPr>
          <w:p w14:paraId="369138C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25</w:t>
            </w:r>
          </w:p>
        </w:tc>
        <w:tc>
          <w:tcPr>
            <w:tcW w:w="1179" w:type="dxa"/>
            <w:tcBorders>
              <w:top w:val="single" w:sz="4" w:space="0" w:color="auto"/>
              <w:left w:val="nil"/>
              <w:bottom w:val="single" w:sz="4" w:space="0" w:color="auto"/>
              <w:right w:val="single" w:sz="4" w:space="0" w:color="auto"/>
            </w:tcBorders>
            <w:shd w:val="clear" w:color="000000" w:fill="FFFFFF"/>
            <w:hideMark/>
          </w:tcPr>
          <w:p w14:paraId="7C3B8C51"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2500,00</w:t>
            </w:r>
          </w:p>
        </w:tc>
        <w:tc>
          <w:tcPr>
            <w:tcW w:w="1230" w:type="dxa"/>
            <w:tcBorders>
              <w:top w:val="single" w:sz="4" w:space="0" w:color="auto"/>
              <w:left w:val="nil"/>
              <w:bottom w:val="single" w:sz="4" w:space="0" w:color="auto"/>
              <w:right w:val="single" w:sz="4" w:space="0" w:color="auto"/>
            </w:tcBorders>
            <w:shd w:val="clear" w:color="000000" w:fill="FFFFFF"/>
            <w:hideMark/>
          </w:tcPr>
          <w:p w14:paraId="13830CD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2004,00</w:t>
            </w:r>
          </w:p>
        </w:tc>
        <w:tc>
          <w:tcPr>
            <w:tcW w:w="1085" w:type="dxa"/>
            <w:tcBorders>
              <w:top w:val="single" w:sz="4" w:space="0" w:color="auto"/>
              <w:left w:val="single" w:sz="4" w:space="0" w:color="auto"/>
              <w:bottom w:val="single" w:sz="4" w:space="0" w:color="auto"/>
              <w:right w:val="nil"/>
            </w:tcBorders>
            <w:shd w:val="clear" w:color="000000" w:fill="FFFFFF"/>
            <w:hideMark/>
          </w:tcPr>
          <w:p w14:paraId="258F7E7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346" w:type="dxa"/>
            <w:tcBorders>
              <w:top w:val="single" w:sz="4" w:space="0" w:color="auto"/>
              <w:left w:val="single" w:sz="4" w:space="0" w:color="auto"/>
              <w:bottom w:val="single" w:sz="4" w:space="0" w:color="auto"/>
              <w:right w:val="single" w:sz="8" w:space="0" w:color="auto"/>
            </w:tcBorders>
            <w:shd w:val="clear" w:color="000000" w:fill="FFFFFF"/>
            <w:hideMark/>
          </w:tcPr>
          <w:p w14:paraId="0CF3CBE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7FE28F5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AAADBAB" w14:textId="77777777" w:rsidTr="0024586F">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EB9AFF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04A02D1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tcBorders>
              <w:top w:val="nil"/>
              <w:left w:val="nil"/>
              <w:bottom w:val="single" w:sz="8" w:space="0" w:color="auto"/>
              <w:right w:val="single" w:sz="8" w:space="0" w:color="auto"/>
            </w:tcBorders>
            <w:shd w:val="clear" w:color="000000" w:fill="D0CECE"/>
            <w:noWrap/>
            <w:hideMark/>
          </w:tcPr>
          <w:p w14:paraId="0FED773D"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0478" w:type="dxa"/>
            <w:gridSpan w:val="7"/>
            <w:tcBorders>
              <w:top w:val="nil"/>
              <w:left w:val="nil"/>
              <w:bottom w:val="single" w:sz="8" w:space="0" w:color="auto"/>
              <w:right w:val="single" w:sz="8" w:space="0" w:color="000000"/>
            </w:tcBorders>
            <w:shd w:val="clear" w:color="000000" w:fill="D0CECE"/>
            <w:hideMark/>
          </w:tcPr>
          <w:p w14:paraId="24040A0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Iš viso priemonei</w:t>
            </w:r>
          </w:p>
        </w:tc>
        <w:tc>
          <w:tcPr>
            <w:tcW w:w="1230" w:type="dxa"/>
            <w:tcBorders>
              <w:top w:val="nil"/>
              <w:left w:val="nil"/>
              <w:bottom w:val="nil"/>
              <w:right w:val="single" w:sz="8" w:space="0" w:color="auto"/>
            </w:tcBorders>
            <w:shd w:val="clear" w:color="000000" w:fill="D0CECE"/>
            <w:noWrap/>
            <w:hideMark/>
          </w:tcPr>
          <w:p w14:paraId="4A0137C2"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245192,00</w:t>
            </w:r>
          </w:p>
        </w:tc>
        <w:tc>
          <w:tcPr>
            <w:tcW w:w="1085" w:type="dxa"/>
            <w:tcBorders>
              <w:top w:val="nil"/>
              <w:left w:val="nil"/>
              <w:bottom w:val="nil"/>
              <w:right w:val="single" w:sz="8" w:space="0" w:color="auto"/>
            </w:tcBorders>
            <w:shd w:val="clear" w:color="000000" w:fill="D0CECE"/>
            <w:noWrap/>
            <w:hideMark/>
          </w:tcPr>
          <w:p w14:paraId="2BC4F46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346" w:type="dxa"/>
            <w:tcBorders>
              <w:top w:val="nil"/>
              <w:left w:val="nil"/>
              <w:bottom w:val="nil"/>
              <w:right w:val="single" w:sz="8" w:space="0" w:color="auto"/>
            </w:tcBorders>
            <w:shd w:val="clear" w:color="000000" w:fill="D0CECE"/>
            <w:noWrap/>
            <w:hideMark/>
          </w:tcPr>
          <w:p w14:paraId="3DE1E97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EC65B5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9716B87" w14:textId="77777777" w:rsidTr="0024586F">
        <w:trPr>
          <w:trHeight w:val="264"/>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47B9F86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single" w:sz="8" w:space="0" w:color="auto"/>
              <w:left w:val="single" w:sz="8" w:space="0" w:color="auto"/>
              <w:bottom w:val="single" w:sz="8" w:space="0" w:color="000000"/>
              <w:right w:val="single" w:sz="8" w:space="0" w:color="auto"/>
            </w:tcBorders>
            <w:vAlign w:val="center"/>
            <w:hideMark/>
          </w:tcPr>
          <w:p w14:paraId="447B539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0919" w:type="dxa"/>
            <w:gridSpan w:val="8"/>
            <w:tcBorders>
              <w:top w:val="nil"/>
              <w:left w:val="nil"/>
              <w:bottom w:val="single" w:sz="8" w:space="0" w:color="auto"/>
              <w:right w:val="single" w:sz="8" w:space="0" w:color="000000"/>
            </w:tcBorders>
            <w:shd w:val="clear" w:color="CCFFFF" w:fill="CCFFCC"/>
            <w:noWrap/>
            <w:hideMark/>
          </w:tcPr>
          <w:p w14:paraId="4A43CA2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Iš viso uždaviniui</w:t>
            </w:r>
          </w:p>
        </w:tc>
        <w:tc>
          <w:tcPr>
            <w:tcW w:w="1230" w:type="dxa"/>
            <w:tcBorders>
              <w:top w:val="single" w:sz="8" w:space="0" w:color="auto"/>
              <w:left w:val="nil"/>
              <w:bottom w:val="single" w:sz="8" w:space="0" w:color="auto"/>
              <w:right w:val="single" w:sz="8" w:space="0" w:color="auto"/>
            </w:tcBorders>
            <w:shd w:val="clear" w:color="CCFFFF" w:fill="CCFFCC"/>
            <w:hideMark/>
          </w:tcPr>
          <w:p w14:paraId="25B05B98"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510283,00</w:t>
            </w:r>
          </w:p>
        </w:tc>
        <w:tc>
          <w:tcPr>
            <w:tcW w:w="1085" w:type="dxa"/>
            <w:tcBorders>
              <w:top w:val="single" w:sz="8" w:space="0" w:color="auto"/>
              <w:left w:val="nil"/>
              <w:bottom w:val="single" w:sz="8" w:space="0" w:color="auto"/>
              <w:right w:val="single" w:sz="8" w:space="0" w:color="auto"/>
            </w:tcBorders>
            <w:shd w:val="clear" w:color="CCFFFF" w:fill="CCFFCC"/>
            <w:hideMark/>
          </w:tcPr>
          <w:p w14:paraId="79B6ACF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346" w:type="dxa"/>
            <w:tcBorders>
              <w:top w:val="single" w:sz="8" w:space="0" w:color="auto"/>
              <w:left w:val="nil"/>
              <w:bottom w:val="single" w:sz="8" w:space="0" w:color="auto"/>
              <w:right w:val="single" w:sz="8" w:space="0" w:color="auto"/>
            </w:tcBorders>
            <w:shd w:val="clear" w:color="CCFFFF" w:fill="CCFFCC"/>
            <w:noWrap/>
            <w:hideMark/>
          </w:tcPr>
          <w:p w14:paraId="7017266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236" w:type="dxa"/>
            <w:vAlign w:val="center"/>
            <w:hideMark/>
          </w:tcPr>
          <w:p w14:paraId="4329E63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FCB0F76" w14:textId="77777777" w:rsidTr="0024586F">
        <w:trPr>
          <w:trHeight w:val="30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4F36DF9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1244" w:type="dxa"/>
            <w:gridSpan w:val="9"/>
            <w:tcBorders>
              <w:top w:val="single" w:sz="8" w:space="0" w:color="auto"/>
              <w:left w:val="nil"/>
              <w:bottom w:val="single" w:sz="8" w:space="0" w:color="000000"/>
              <w:right w:val="single" w:sz="8" w:space="0" w:color="000000"/>
            </w:tcBorders>
            <w:shd w:val="clear" w:color="CCCCFF" w:fill="99CCFF"/>
            <w:noWrap/>
            <w:hideMark/>
          </w:tcPr>
          <w:p w14:paraId="072BF9D3" w14:textId="77777777" w:rsidR="0024586F" w:rsidRPr="0024586F" w:rsidRDefault="0024586F" w:rsidP="0024586F">
            <w:pPr>
              <w:spacing w:after="0" w:line="240" w:lineRule="auto"/>
              <w:jc w:val="right"/>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Iš viso tikslui</w:t>
            </w:r>
          </w:p>
        </w:tc>
        <w:tc>
          <w:tcPr>
            <w:tcW w:w="1230" w:type="dxa"/>
            <w:tcBorders>
              <w:top w:val="nil"/>
              <w:left w:val="nil"/>
              <w:bottom w:val="single" w:sz="8" w:space="0" w:color="auto"/>
              <w:right w:val="single" w:sz="8" w:space="0" w:color="auto"/>
            </w:tcBorders>
            <w:shd w:val="clear" w:color="CCCCFF" w:fill="99CCFF"/>
            <w:hideMark/>
          </w:tcPr>
          <w:p w14:paraId="3D1BCAF3"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510283,00</w:t>
            </w:r>
          </w:p>
        </w:tc>
        <w:tc>
          <w:tcPr>
            <w:tcW w:w="1085" w:type="dxa"/>
            <w:tcBorders>
              <w:top w:val="nil"/>
              <w:left w:val="nil"/>
              <w:bottom w:val="single" w:sz="8" w:space="0" w:color="auto"/>
              <w:right w:val="single" w:sz="8" w:space="0" w:color="auto"/>
            </w:tcBorders>
            <w:shd w:val="clear" w:color="CCCCFF" w:fill="99CCFF"/>
            <w:hideMark/>
          </w:tcPr>
          <w:p w14:paraId="6E45A81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346" w:type="dxa"/>
            <w:tcBorders>
              <w:top w:val="nil"/>
              <w:left w:val="nil"/>
              <w:bottom w:val="single" w:sz="8" w:space="0" w:color="auto"/>
              <w:right w:val="single" w:sz="8" w:space="0" w:color="auto"/>
            </w:tcBorders>
            <w:shd w:val="clear" w:color="CCCCFF" w:fill="99CCFF"/>
            <w:noWrap/>
            <w:hideMark/>
          </w:tcPr>
          <w:p w14:paraId="014D5B3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236" w:type="dxa"/>
            <w:vAlign w:val="center"/>
            <w:hideMark/>
          </w:tcPr>
          <w:p w14:paraId="0FB0E19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677E4E6" w14:textId="77777777" w:rsidTr="0024586F">
        <w:trPr>
          <w:trHeight w:val="264"/>
        </w:trPr>
        <w:tc>
          <w:tcPr>
            <w:tcW w:w="557" w:type="dxa"/>
            <w:tcBorders>
              <w:top w:val="nil"/>
              <w:left w:val="single" w:sz="8" w:space="0" w:color="auto"/>
              <w:bottom w:val="single" w:sz="8" w:space="0" w:color="auto"/>
              <w:right w:val="single" w:sz="8" w:space="0" w:color="000000"/>
            </w:tcBorders>
            <w:shd w:val="clear" w:color="FFFF00" w:fill="FFFF00"/>
            <w:noWrap/>
            <w:hideMark/>
          </w:tcPr>
          <w:p w14:paraId="7C1CEA48"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1244" w:type="dxa"/>
            <w:gridSpan w:val="9"/>
            <w:tcBorders>
              <w:top w:val="single" w:sz="8" w:space="0" w:color="000000"/>
              <w:left w:val="nil"/>
              <w:bottom w:val="single" w:sz="8" w:space="0" w:color="auto"/>
              <w:right w:val="single" w:sz="8" w:space="0" w:color="000000"/>
            </w:tcBorders>
            <w:shd w:val="clear" w:color="FFFF00" w:fill="FFFF00"/>
            <w:noWrap/>
            <w:hideMark/>
          </w:tcPr>
          <w:p w14:paraId="7C54CE7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Iš viso programai</w:t>
            </w:r>
          </w:p>
        </w:tc>
        <w:tc>
          <w:tcPr>
            <w:tcW w:w="1230" w:type="dxa"/>
            <w:tcBorders>
              <w:top w:val="nil"/>
              <w:left w:val="nil"/>
              <w:bottom w:val="single" w:sz="8" w:space="0" w:color="auto"/>
              <w:right w:val="single" w:sz="8" w:space="0" w:color="auto"/>
            </w:tcBorders>
            <w:shd w:val="clear" w:color="CCCCFF" w:fill="99CCFF"/>
            <w:hideMark/>
          </w:tcPr>
          <w:p w14:paraId="5C82A372"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510283,00</w:t>
            </w:r>
          </w:p>
        </w:tc>
        <w:tc>
          <w:tcPr>
            <w:tcW w:w="1085" w:type="dxa"/>
            <w:tcBorders>
              <w:top w:val="nil"/>
              <w:left w:val="nil"/>
              <w:bottom w:val="single" w:sz="8" w:space="0" w:color="auto"/>
              <w:right w:val="single" w:sz="8" w:space="0" w:color="auto"/>
            </w:tcBorders>
            <w:shd w:val="clear" w:color="FFFF00" w:fill="FFFF00"/>
            <w:hideMark/>
          </w:tcPr>
          <w:p w14:paraId="1AC5270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346" w:type="dxa"/>
            <w:tcBorders>
              <w:top w:val="nil"/>
              <w:left w:val="nil"/>
              <w:bottom w:val="single" w:sz="8" w:space="0" w:color="auto"/>
              <w:right w:val="single" w:sz="8" w:space="0" w:color="auto"/>
            </w:tcBorders>
            <w:shd w:val="clear" w:color="FFFF00" w:fill="FFFF00"/>
            <w:noWrap/>
            <w:hideMark/>
          </w:tcPr>
          <w:p w14:paraId="18761BF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236" w:type="dxa"/>
            <w:vAlign w:val="center"/>
            <w:hideMark/>
          </w:tcPr>
          <w:p w14:paraId="061CB5D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2BD1623" w14:textId="77777777" w:rsidTr="0024586F">
        <w:trPr>
          <w:trHeight w:val="276"/>
        </w:trPr>
        <w:tc>
          <w:tcPr>
            <w:tcW w:w="15462" w:type="dxa"/>
            <w:gridSpan w:val="13"/>
            <w:tcBorders>
              <w:top w:val="single" w:sz="8" w:space="0" w:color="auto"/>
              <w:left w:val="single" w:sz="8" w:space="0" w:color="auto"/>
              <w:bottom w:val="single" w:sz="8" w:space="0" w:color="auto"/>
              <w:right w:val="single" w:sz="8" w:space="0" w:color="000000"/>
            </w:tcBorders>
            <w:shd w:val="clear" w:color="FFFF00" w:fill="FFFF00"/>
            <w:hideMark/>
          </w:tcPr>
          <w:p w14:paraId="10951A7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xml:space="preserve">02 Švietimo, kultūros ir sporto programa </w:t>
            </w:r>
          </w:p>
        </w:tc>
        <w:tc>
          <w:tcPr>
            <w:tcW w:w="236" w:type="dxa"/>
            <w:vAlign w:val="center"/>
            <w:hideMark/>
          </w:tcPr>
          <w:p w14:paraId="4324B83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CF5FC58" w14:textId="77777777" w:rsidTr="0024586F">
        <w:trPr>
          <w:trHeight w:val="276"/>
        </w:trPr>
        <w:tc>
          <w:tcPr>
            <w:tcW w:w="557" w:type="dxa"/>
            <w:tcBorders>
              <w:top w:val="nil"/>
              <w:left w:val="single" w:sz="8" w:space="0" w:color="auto"/>
              <w:bottom w:val="single" w:sz="8" w:space="0" w:color="auto"/>
              <w:right w:val="single" w:sz="8" w:space="0" w:color="auto"/>
            </w:tcBorders>
            <w:shd w:val="clear" w:color="CCCCFF" w:fill="99CCFF"/>
            <w:noWrap/>
            <w:hideMark/>
          </w:tcPr>
          <w:p w14:paraId="5B0720F8"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02</w:t>
            </w:r>
          </w:p>
        </w:tc>
        <w:tc>
          <w:tcPr>
            <w:tcW w:w="14905" w:type="dxa"/>
            <w:gridSpan w:val="12"/>
            <w:tcBorders>
              <w:top w:val="single" w:sz="8" w:space="0" w:color="auto"/>
              <w:left w:val="nil"/>
              <w:bottom w:val="single" w:sz="8" w:space="0" w:color="auto"/>
              <w:right w:val="single" w:sz="8" w:space="0" w:color="000000"/>
            </w:tcBorders>
            <w:shd w:val="clear" w:color="CCCCFF" w:fill="99CCFF"/>
            <w:noWrap/>
            <w:hideMark/>
          </w:tcPr>
          <w:p w14:paraId="3B88A56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Gerinti kultūrinės aplinkos ir paslaugų kokybę bei prieinamumą</w:t>
            </w:r>
          </w:p>
        </w:tc>
        <w:tc>
          <w:tcPr>
            <w:tcW w:w="236" w:type="dxa"/>
            <w:vAlign w:val="center"/>
            <w:hideMark/>
          </w:tcPr>
          <w:p w14:paraId="043F56E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275E37A" w14:textId="77777777" w:rsidTr="0024586F">
        <w:trPr>
          <w:trHeight w:val="264"/>
        </w:trPr>
        <w:tc>
          <w:tcPr>
            <w:tcW w:w="557" w:type="dxa"/>
            <w:tcBorders>
              <w:top w:val="nil"/>
              <w:left w:val="single" w:sz="8" w:space="0" w:color="auto"/>
              <w:bottom w:val="single" w:sz="8" w:space="0" w:color="auto"/>
              <w:right w:val="single" w:sz="8" w:space="0" w:color="auto"/>
            </w:tcBorders>
            <w:shd w:val="clear" w:color="CCCCFF" w:fill="99CCFF"/>
            <w:noWrap/>
            <w:hideMark/>
          </w:tcPr>
          <w:p w14:paraId="53DE6B53"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02</w:t>
            </w:r>
          </w:p>
        </w:tc>
        <w:tc>
          <w:tcPr>
            <w:tcW w:w="325" w:type="dxa"/>
            <w:tcBorders>
              <w:top w:val="nil"/>
              <w:left w:val="nil"/>
              <w:bottom w:val="single" w:sz="8" w:space="0" w:color="auto"/>
              <w:right w:val="single" w:sz="8" w:space="0" w:color="auto"/>
            </w:tcBorders>
            <w:shd w:val="clear" w:color="CCFFFF" w:fill="CCFFCC"/>
            <w:noWrap/>
            <w:hideMark/>
          </w:tcPr>
          <w:p w14:paraId="16C82134"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01</w:t>
            </w:r>
          </w:p>
        </w:tc>
        <w:tc>
          <w:tcPr>
            <w:tcW w:w="14580" w:type="dxa"/>
            <w:gridSpan w:val="11"/>
            <w:tcBorders>
              <w:top w:val="single" w:sz="8" w:space="0" w:color="auto"/>
              <w:left w:val="nil"/>
              <w:bottom w:val="single" w:sz="8" w:space="0" w:color="auto"/>
              <w:right w:val="single" w:sz="8" w:space="0" w:color="000000"/>
            </w:tcBorders>
            <w:shd w:val="clear" w:color="CCFFFF" w:fill="CCFFCC"/>
            <w:hideMark/>
          </w:tcPr>
          <w:p w14:paraId="16AE776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Sudaryti sąlygas etninės kultūros, gyvosios tradicijos išsaugojimui, jų tęstinumui ir vietos savitumą puoselėjančiai veiklai, užtikrinti kultūros paslaugų įvairovę ir kokybę</w:t>
            </w:r>
          </w:p>
        </w:tc>
        <w:tc>
          <w:tcPr>
            <w:tcW w:w="236" w:type="dxa"/>
            <w:vAlign w:val="center"/>
            <w:hideMark/>
          </w:tcPr>
          <w:p w14:paraId="3E273DA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91C2A2E" w14:textId="77777777" w:rsidTr="0024586F">
        <w:trPr>
          <w:trHeight w:val="264"/>
        </w:trPr>
        <w:tc>
          <w:tcPr>
            <w:tcW w:w="557" w:type="dxa"/>
            <w:vMerge w:val="restart"/>
            <w:tcBorders>
              <w:top w:val="nil"/>
              <w:left w:val="single" w:sz="8" w:space="0" w:color="auto"/>
              <w:bottom w:val="single" w:sz="8" w:space="0" w:color="000000"/>
              <w:right w:val="single" w:sz="8" w:space="0" w:color="auto"/>
            </w:tcBorders>
            <w:shd w:val="clear" w:color="CCCCFF" w:fill="99CCFF"/>
            <w:noWrap/>
            <w:hideMark/>
          </w:tcPr>
          <w:p w14:paraId="7FA479B0"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02</w:t>
            </w:r>
          </w:p>
        </w:tc>
        <w:tc>
          <w:tcPr>
            <w:tcW w:w="325" w:type="dxa"/>
            <w:vMerge w:val="restart"/>
            <w:tcBorders>
              <w:top w:val="nil"/>
              <w:left w:val="single" w:sz="8" w:space="0" w:color="auto"/>
              <w:bottom w:val="single" w:sz="8" w:space="0" w:color="000000"/>
              <w:right w:val="nil"/>
            </w:tcBorders>
            <w:shd w:val="clear" w:color="CCFFFF" w:fill="CCFFCC"/>
            <w:noWrap/>
            <w:hideMark/>
          </w:tcPr>
          <w:p w14:paraId="63DD41E2"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01</w:t>
            </w:r>
          </w:p>
        </w:tc>
        <w:tc>
          <w:tcPr>
            <w:tcW w:w="441" w:type="dxa"/>
            <w:vMerge w:val="restart"/>
            <w:tcBorders>
              <w:top w:val="single" w:sz="8" w:space="0" w:color="auto"/>
              <w:left w:val="single" w:sz="8" w:space="0" w:color="000000"/>
              <w:bottom w:val="nil"/>
              <w:right w:val="nil"/>
            </w:tcBorders>
            <w:shd w:val="clear" w:color="000000" w:fill="BFBFBF"/>
            <w:noWrap/>
            <w:hideMark/>
          </w:tcPr>
          <w:p w14:paraId="3A357011"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01</w:t>
            </w:r>
          </w:p>
        </w:tc>
        <w:tc>
          <w:tcPr>
            <w:tcW w:w="442" w:type="dxa"/>
            <w:tcBorders>
              <w:top w:val="single" w:sz="8" w:space="0" w:color="auto"/>
              <w:left w:val="single" w:sz="8" w:space="0" w:color="auto"/>
              <w:bottom w:val="nil"/>
              <w:right w:val="nil"/>
            </w:tcBorders>
            <w:shd w:val="clear" w:color="000000" w:fill="BFBFBF"/>
            <w:noWrap/>
            <w:hideMark/>
          </w:tcPr>
          <w:p w14:paraId="2F190468"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3697" w:type="dxa"/>
            <w:gridSpan w:val="9"/>
            <w:tcBorders>
              <w:top w:val="single" w:sz="8" w:space="0" w:color="auto"/>
              <w:left w:val="single" w:sz="8" w:space="0" w:color="auto"/>
              <w:bottom w:val="single" w:sz="8" w:space="0" w:color="auto"/>
              <w:right w:val="single" w:sz="8" w:space="0" w:color="000000"/>
            </w:tcBorders>
            <w:shd w:val="clear" w:color="000000" w:fill="BFBFBF"/>
            <w:hideMark/>
          </w:tcPr>
          <w:p w14:paraId="6DCAE78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Užtikrinti Kaišiadorių kultūros centro kultūrinės veiklos vykdymą</w:t>
            </w:r>
          </w:p>
        </w:tc>
        <w:tc>
          <w:tcPr>
            <w:tcW w:w="236" w:type="dxa"/>
            <w:vAlign w:val="center"/>
            <w:hideMark/>
          </w:tcPr>
          <w:p w14:paraId="1C2095B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AA84159"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388AEFF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525AF7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1C9AAB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single" w:sz="8" w:space="0" w:color="auto"/>
              <w:left w:val="single" w:sz="8" w:space="0" w:color="auto"/>
              <w:bottom w:val="single" w:sz="4" w:space="0" w:color="000000"/>
              <w:right w:val="single" w:sz="4" w:space="0" w:color="auto"/>
            </w:tcBorders>
            <w:noWrap/>
            <w:hideMark/>
          </w:tcPr>
          <w:p w14:paraId="40A8298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01</w:t>
            </w:r>
          </w:p>
        </w:tc>
        <w:tc>
          <w:tcPr>
            <w:tcW w:w="4992" w:type="dxa"/>
            <w:gridSpan w:val="2"/>
            <w:vMerge w:val="restart"/>
            <w:tcBorders>
              <w:top w:val="single" w:sz="8" w:space="0" w:color="auto"/>
              <w:left w:val="single" w:sz="4" w:space="0" w:color="auto"/>
              <w:bottom w:val="single" w:sz="4" w:space="0" w:color="000000"/>
              <w:right w:val="single" w:sz="4" w:space="0" w:color="000000"/>
            </w:tcBorders>
            <w:shd w:val="clear" w:color="000000" w:fill="FFFFFF"/>
            <w:hideMark/>
          </w:tcPr>
          <w:p w14:paraId="0E4E904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kultūros ir meno darbuotojų (išskyrus kultūros centro direktorių) darbo užmokestį, neviršijant tam skirtų asignavimų (darbo užmokestis, soc. draudimo įmokos ir socialinės išmokos)</w:t>
            </w:r>
          </w:p>
        </w:tc>
        <w:tc>
          <w:tcPr>
            <w:tcW w:w="1686" w:type="dxa"/>
            <w:tcBorders>
              <w:top w:val="nil"/>
              <w:left w:val="nil"/>
              <w:bottom w:val="single" w:sz="4" w:space="0" w:color="auto"/>
              <w:right w:val="single" w:sz="4" w:space="0" w:color="auto"/>
            </w:tcBorders>
            <w:shd w:val="clear" w:color="000000" w:fill="FFFFFF"/>
            <w:hideMark/>
          </w:tcPr>
          <w:p w14:paraId="7701413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Etatų skaičius</w:t>
            </w:r>
          </w:p>
        </w:tc>
        <w:tc>
          <w:tcPr>
            <w:tcW w:w="1201" w:type="dxa"/>
            <w:tcBorders>
              <w:top w:val="nil"/>
              <w:left w:val="nil"/>
              <w:bottom w:val="single" w:sz="4" w:space="0" w:color="auto"/>
              <w:right w:val="nil"/>
            </w:tcBorders>
            <w:shd w:val="clear" w:color="000000" w:fill="FFFFFF"/>
            <w:hideMark/>
          </w:tcPr>
          <w:p w14:paraId="062FC3E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19</w:t>
            </w:r>
          </w:p>
        </w:tc>
        <w:tc>
          <w:tcPr>
            <w:tcW w:w="978" w:type="dxa"/>
            <w:tcBorders>
              <w:top w:val="nil"/>
              <w:left w:val="single" w:sz="4" w:space="0" w:color="000000"/>
              <w:bottom w:val="single" w:sz="4" w:space="0" w:color="000000"/>
              <w:right w:val="single" w:sz="4" w:space="0" w:color="000000"/>
            </w:tcBorders>
            <w:shd w:val="clear" w:color="000000" w:fill="FFFFFF"/>
            <w:hideMark/>
          </w:tcPr>
          <w:p w14:paraId="717A73F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19</w:t>
            </w:r>
          </w:p>
        </w:tc>
        <w:tc>
          <w:tcPr>
            <w:tcW w:w="1179" w:type="dxa"/>
            <w:vMerge w:val="restart"/>
            <w:tcBorders>
              <w:top w:val="nil"/>
              <w:left w:val="nil"/>
              <w:bottom w:val="single" w:sz="4" w:space="0" w:color="000000"/>
              <w:right w:val="single" w:sz="4" w:space="0" w:color="auto"/>
            </w:tcBorders>
            <w:shd w:val="clear" w:color="000000" w:fill="FFFFFF"/>
            <w:vAlign w:val="center"/>
            <w:hideMark/>
          </w:tcPr>
          <w:p w14:paraId="01BFB3C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345700,00</w:t>
            </w:r>
          </w:p>
        </w:tc>
        <w:tc>
          <w:tcPr>
            <w:tcW w:w="12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60CC9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339162,00</w:t>
            </w:r>
          </w:p>
        </w:tc>
        <w:tc>
          <w:tcPr>
            <w:tcW w:w="1085" w:type="dxa"/>
            <w:tcBorders>
              <w:top w:val="nil"/>
              <w:left w:val="nil"/>
              <w:bottom w:val="nil"/>
              <w:right w:val="nil"/>
            </w:tcBorders>
            <w:shd w:val="clear" w:color="000000" w:fill="FFFFFF"/>
            <w:hideMark/>
          </w:tcPr>
          <w:p w14:paraId="4696450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vMerge w:val="restart"/>
            <w:tcBorders>
              <w:top w:val="nil"/>
              <w:left w:val="single" w:sz="4" w:space="0" w:color="auto"/>
              <w:bottom w:val="single" w:sz="4" w:space="0" w:color="000000"/>
              <w:right w:val="single" w:sz="8" w:space="0" w:color="auto"/>
            </w:tcBorders>
            <w:shd w:val="clear" w:color="000000" w:fill="FFFFFF"/>
            <w:noWrap/>
            <w:hideMark/>
          </w:tcPr>
          <w:p w14:paraId="0DE4066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7FD6488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5510223"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03DFCE1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3BF1611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627171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8" w:space="0" w:color="auto"/>
              <w:left w:val="single" w:sz="8" w:space="0" w:color="auto"/>
              <w:bottom w:val="single" w:sz="4" w:space="0" w:color="000000"/>
              <w:right w:val="single" w:sz="4" w:space="0" w:color="auto"/>
            </w:tcBorders>
            <w:vAlign w:val="center"/>
            <w:hideMark/>
          </w:tcPr>
          <w:p w14:paraId="14AE5FE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single" w:sz="8" w:space="0" w:color="auto"/>
              <w:left w:val="single" w:sz="4" w:space="0" w:color="auto"/>
              <w:bottom w:val="single" w:sz="4" w:space="0" w:color="000000"/>
              <w:right w:val="single" w:sz="4" w:space="0" w:color="000000"/>
            </w:tcBorders>
            <w:vAlign w:val="center"/>
            <w:hideMark/>
          </w:tcPr>
          <w:p w14:paraId="00A19C0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nil"/>
              <w:bottom w:val="single" w:sz="4" w:space="0" w:color="auto"/>
              <w:right w:val="single" w:sz="4" w:space="0" w:color="auto"/>
            </w:tcBorders>
            <w:shd w:val="clear" w:color="000000" w:fill="FFFFFF"/>
            <w:hideMark/>
          </w:tcPr>
          <w:p w14:paraId="52EC599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Pareigybių skaičius</w:t>
            </w:r>
          </w:p>
        </w:tc>
        <w:tc>
          <w:tcPr>
            <w:tcW w:w="1201" w:type="dxa"/>
            <w:tcBorders>
              <w:top w:val="nil"/>
              <w:left w:val="nil"/>
              <w:bottom w:val="single" w:sz="4" w:space="0" w:color="auto"/>
              <w:right w:val="nil"/>
            </w:tcBorders>
            <w:shd w:val="clear" w:color="000000" w:fill="FFFFFF"/>
            <w:hideMark/>
          </w:tcPr>
          <w:p w14:paraId="5036D36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w:t>
            </w:r>
          </w:p>
        </w:tc>
        <w:tc>
          <w:tcPr>
            <w:tcW w:w="978" w:type="dxa"/>
            <w:tcBorders>
              <w:top w:val="nil"/>
              <w:left w:val="single" w:sz="4" w:space="0" w:color="000000"/>
              <w:bottom w:val="single" w:sz="4" w:space="0" w:color="000000"/>
              <w:right w:val="single" w:sz="4" w:space="0" w:color="000000"/>
            </w:tcBorders>
            <w:shd w:val="clear" w:color="000000" w:fill="FFFFFF"/>
            <w:hideMark/>
          </w:tcPr>
          <w:p w14:paraId="6258BC8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w:t>
            </w:r>
          </w:p>
        </w:tc>
        <w:tc>
          <w:tcPr>
            <w:tcW w:w="1179" w:type="dxa"/>
            <w:vMerge/>
            <w:tcBorders>
              <w:top w:val="nil"/>
              <w:left w:val="nil"/>
              <w:bottom w:val="single" w:sz="4" w:space="0" w:color="000000"/>
              <w:right w:val="single" w:sz="4" w:space="0" w:color="auto"/>
            </w:tcBorders>
            <w:shd w:val="clear" w:color="000000" w:fill="FFFFFF"/>
            <w:vAlign w:val="center"/>
            <w:hideMark/>
          </w:tcPr>
          <w:p w14:paraId="01467EE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30" w:type="dxa"/>
            <w:vMerge/>
            <w:tcBorders>
              <w:top w:val="nil"/>
              <w:left w:val="single" w:sz="4" w:space="0" w:color="auto"/>
              <w:bottom w:val="single" w:sz="4" w:space="0" w:color="000000"/>
              <w:right w:val="single" w:sz="4" w:space="0" w:color="auto"/>
            </w:tcBorders>
            <w:vAlign w:val="center"/>
            <w:hideMark/>
          </w:tcPr>
          <w:p w14:paraId="087E822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085" w:type="dxa"/>
            <w:tcBorders>
              <w:top w:val="nil"/>
              <w:left w:val="nil"/>
              <w:bottom w:val="nil"/>
              <w:right w:val="nil"/>
            </w:tcBorders>
            <w:shd w:val="clear" w:color="000000" w:fill="FFFFFF"/>
            <w:hideMark/>
          </w:tcPr>
          <w:p w14:paraId="785350F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vMerge/>
            <w:tcBorders>
              <w:top w:val="nil"/>
              <w:left w:val="single" w:sz="4" w:space="0" w:color="auto"/>
              <w:bottom w:val="single" w:sz="4" w:space="0" w:color="000000"/>
              <w:right w:val="single" w:sz="8" w:space="0" w:color="auto"/>
            </w:tcBorders>
            <w:shd w:val="clear" w:color="000000" w:fill="FFFFFF"/>
            <w:vAlign w:val="center"/>
            <w:hideMark/>
          </w:tcPr>
          <w:p w14:paraId="2F56917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36" w:type="dxa"/>
            <w:vAlign w:val="center"/>
            <w:hideMark/>
          </w:tcPr>
          <w:p w14:paraId="2717C0E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9F43A4F"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FCBE1D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BA3C8D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55E161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8" w:space="0" w:color="auto"/>
              <w:left w:val="single" w:sz="8" w:space="0" w:color="auto"/>
              <w:bottom w:val="single" w:sz="4" w:space="0" w:color="000000"/>
              <w:right w:val="single" w:sz="4" w:space="0" w:color="auto"/>
            </w:tcBorders>
            <w:vAlign w:val="center"/>
            <w:hideMark/>
          </w:tcPr>
          <w:p w14:paraId="058131D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single" w:sz="8" w:space="0" w:color="auto"/>
              <w:left w:val="single" w:sz="4" w:space="0" w:color="auto"/>
              <w:bottom w:val="single" w:sz="4" w:space="0" w:color="000000"/>
              <w:right w:val="single" w:sz="4" w:space="0" w:color="000000"/>
            </w:tcBorders>
            <w:vAlign w:val="center"/>
            <w:hideMark/>
          </w:tcPr>
          <w:p w14:paraId="4860D5C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nil"/>
              <w:bottom w:val="single" w:sz="4" w:space="0" w:color="auto"/>
              <w:right w:val="single" w:sz="4" w:space="0" w:color="auto"/>
            </w:tcBorders>
            <w:shd w:val="clear" w:color="000000" w:fill="FFFFFF"/>
            <w:hideMark/>
          </w:tcPr>
          <w:p w14:paraId="45F5E54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Darbuotojų skaičius</w:t>
            </w:r>
          </w:p>
        </w:tc>
        <w:tc>
          <w:tcPr>
            <w:tcW w:w="1201" w:type="dxa"/>
            <w:tcBorders>
              <w:top w:val="nil"/>
              <w:left w:val="nil"/>
              <w:bottom w:val="single" w:sz="4" w:space="0" w:color="auto"/>
              <w:right w:val="nil"/>
            </w:tcBorders>
            <w:shd w:val="clear" w:color="000000" w:fill="FFFFFF"/>
            <w:hideMark/>
          </w:tcPr>
          <w:p w14:paraId="056967D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25</w:t>
            </w:r>
          </w:p>
        </w:tc>
        <w:tc>
          <w:tcPr>
            <w:tcW w:w="978" w:type="dxa"/>
            <w:tcBorders>
              <w:top w:val="nil"/>
              <w:left w:val="single" w:sz="4" w:space="0" w:color="000000"/>
              <w:bottom w:val="single" w:sz="4" w:space="0" w:color="000000"/>
              <w:right w:val="single" w:sz="4" w:space="0" w:color="000000"/>
            </w:tcBorders>
            <w:shd w:val="clear" w:color="000000" w:fill="FFFFFF"/>
            <w:hideMark/>
          </w:tcPr>
          <w:p w14:paraId="37C0E8B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26</w:t>
            </w:r>
          </w:p>
        </w:tc>
        <w:tc>
          <w:tcPr>
            <w:tcW w:w="1179" w:type="dxa"/>
            <w:vMerge/>
            <w:tcBorders>
              <w:top w:val="nil"/>
              <w:left w:val="nil"/>
              <w:bottom w:val="single" w:sz="4" w:space="0" w:color="000000"/>
              <w:right w:val="single" w:sz="4" w:space="0" w:color="auto"/>
            </w:tcBorders>
            <w:shd w:val="clear" w:color="000000" w:fill="FFFFFF"/>
            <w:vAlign w:val="center"/>
            <w:hideMark/>
          </w:tcPr>
          <w:p w14:paraId="7EAD616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30" w:type="dxa"/>
            <w:vMerge/>
            <w:tcBorders>
              <w:top w:val="nil"/>
              <w:left w:val="single" w:sz="4" w:space="0" w:color="auto"/>
              <w:bottom w:val="single" w:sz="4" w:space="0" w:color="000000"/>
              <w:right w:val="single" w:sz="4" w:space="0" w:color="auto"/>
            </w:tcBorders>
            <w:vAlign w:val="center"/>
            <w:hideMark/>
          </w:tcPr>
          <w:p w14:paraId="5C7E252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085" w:type="dxa"/>
            <w:tcBorders>
              <w:top w:val="nil"/>
              <w:left w:val="nil"/>
              <w:bottom w:val="single" w:sz="4" w:space="0" w:color="auto"/>
              <w:right w:val="nil"/>
            </w:tcBorders>
            <w:shd w:val="clear" w:color="000000" w:fill="FFFFFF"/>
            <w:hideMark/>
          </w:tcPr>
          <w:p w14:paraId="6E640B5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vMerge/>
            <w:tcBorders>
              <w:top w:val="nil"/>
              <w:left w:val="single" w:sz="4" w:space="0" w:color="auto"/>
              <w:bottom w:val="single" w:sz="4" w:space="0" w:color="000000"/>
              <w:right w:val="single" w:sz="8" w:space="0" w:color="auto"/>
            </w:tcBorders>
            <w:shd w:val="clear" w:color="000000" w:fill="FFFFFF"/>
            <w:vAlign w:val="center"/>
            <w:hideMark/>
          </w:tcPr>
          <w:p w14:paraId="0F137E4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36" w:type="dxa"/>
            <w:vAlign w:val="center"/>
            <w:hideMark/>
          </w:tcPr>
          <w:p w14:paraId="79DFCE2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35F5A14"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496DACA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F859F9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447652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nil"/>
              <w:left w:val="single" w:sz="8" w:space="0" w:color="auto"/>
              <w:bottom w:val="single" w:sz="4" w:space="0" w:color="000000"/>
              <w:right w:val="single" w:sz="4" w:space="0" w:color="auto"/>
            </w:tcBorders>
            <w:noWrap/>
            <w:hideMark/>
          </w:tcPr>
          <w:p w14:paraId="12005D1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02</w:t>
            </w:r>
          </w:p>
        </w:tc>
        <w:tc>
          <w:tcPr>
            <w:tcW w:w="4992" w:type="dxa"/>
            <w:gridSpan w:val="2"/>
            <w:vMerge w:val="restart"/>
            <w:tcBorders>
              <w:top w:val="single" w:sz="4" w:space="0" w:color="auto"/>
              <w:left w:val="single" w:sz="4" w:space="0" w:color="auto"/>
              <w:bottom w:val="single" w:sz="4" w:space="0" w:color="000000"/>
              <w:right w:val="single" w:sz="4" w:space="0" w:color="000000"/>
            </w:tcBorders>
            <w:shd w:val="clear" w:color="000000" w:fill="FFFFFF"/>
            <w:hideMark/>
          </w:tcPr>
          <w:p w14:paraId="32FFFF9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Bendradarbiauti su Lietuvos ir užsienio institucijomis, valstybės, savivaldybių įstaigomis, nevyriausybinėmis organizacijomis</w:t>
            </w:r>
          </w:p>
        </w:tc>
        <w:tc>
          <w:tcPr>
            <w:tcW w:w="1686" w:type="dxa"/>
            <w:tcBorders>
              <w:top w:val="nil"/>
              <w:left w:val="nil"/>
              <w:bottom w:val="single" w:sz="4" w:space="0" w:color="auto"/>
              <w:right w:val="single" w:sz="4" w:space="0" w:color="auto"/>
            </w:tcBorders>
            <w:shd w:val="clear" w:color="000000" w:fill="FFFFFF"/>
            <w:hideMark/>
          </w:tcPr>
          <w:p w14:paraId="21FE161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Organizacijų, su kuriomis bendradarbiaujama, skaičius</w:t>
            </w:r>
          </w:p>
        </w:tc>
        <w:tc>
          <w:tcPr>
            <w:tcW w:w="1201" w:type="dxa"/>
            <w:tcBorders>
              <w:top w:val="nil"/>
              <w:left w:val="nil"/>
              <w:bottom w:val="single" w:sz="4" w:space="0" w:color="auto"/>
              <w:right w:val="single" w:sz="4" w:space="0" w:color="auto"/>
            </w:tcBorders>
            <w:shd w:val="clear" w:color="000000" w:fill="FFFFFF"/>
            <w:hideMark/>
          </w:tcPr>
          <w:p w14:paraId="2BA1FA9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w:t>
            </w:r>
          </w:p>
        </w:tc>
        <w:tc>
          <w:tcPr>
            <w:tcW w:w="978" w:type="dxa"/>
            <w:tcBorders>
              <w:top w:val="nil"/>
              <w:left w:val="nil"/>
              <w:bottom w:val="single" w:sz="4" w:space="0" w:color="auto"/>
              <w:right w:val="single" w:sz="4" w:space="0" w:color="auto"/>
            </w:tcBorders>
            <w:shd w:val="clear" w:color="000000" w:fill="FFFFFF"/>
            <w:hideMark/>
          </w:tcPr>
          <w:p w14:paraId="00187B2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w:t>
            </w:r>
          </w:p>
        </w:tc>
        <w:tc>
          <w:tcPr>
            <w:tcW w:w="1179" w:type="dxa"/>
            <w:tcBorders>
              <w:top w:val="single" w:sz="4" w:space="0" w:color="auto"/>
              <w:left w:val="single" w:sz="4" w:space="0" w:color="auto"/>
              <w:bottom w:val="single" w:sz="4" w:space="0" w:color="auto"/>
              <w:right w:val="single" w:sz="4" w:space="0" w:color="auto"/>
            </w:tcBorders>
            <w:shd w:val="clear" w:color="000000" w:fill="FFFFFF"/>
            <w:hideMark/>
          </w:tcPr>
          <w:p w14:paraId="463A703F"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single" w:sz="4" w:space="0" w:color="auto"/>
              <w:bottom w:val="single" w:sz="4" w:space="0" w:color="auto"/>
              <w:right w:val="single" w:sz="4" w:space="0" w:color="auto"/>
            </w:tcBorders>
            <w:shd w:val="clear" w:color="000000" w:fill="FFFFFF"/>
            <w:hideMark/>
          </w:tcPr>
          <w:p w14:paraId="4AF1073D"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auto"/>
              <w:right w:val="nil"/>
            </w:tcBorders>
            <w:shd w:val="clear" w:color="000000" w:fill="FFFFFF"/>
            <w:hideMark/>
          </w:tcPr>
          <w:p w14:paraId="1BAF9B4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noWrap/>
            <w:hideMark/>
          </w:tcPr>
          <w:p w14:paraId="3AE4F71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7CE90B3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2234D0C"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4C0F6DB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6F18F2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C0E8EE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8" w:space="0" w:color="auto"/>
              <w:bottom w:val="single" w:sz="4" w:space="0" w:color="000000"/>
              <w:right w:val="single" w:sz="4" w:space="0" w:color="auto"/>
            </w:tcBorders>
            <w:vAlign w:val="center"/>
            <w:hideMark/>
          </w:tcPr>
          <w:p w14:paraId="558E3BA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single" w:sz="4" w:space="0" w:color="auto"/>
              <w:left w:val="single" w:sz="4" w:space="0" w:color="auto"/>
              <w:bottom w:val="single" w:sz="4" w:space="0" w:color="000000"/>
              <w:right w:val="single" w:sz="4" w:space="0" w:color="000000"/>
            </w:tcBorders>
            <w:vAlign w:val="center"/>
            <w:hideMark/>
          </w:tcPr>
          <w:p w14:paraId="4C92F41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nil"/>
              <w:bottom w:val="single" w:sz="4" w:space="0" w:color="auto"/>
              <w:right w:val="single" w:sz="4" w:space="0" w:color="auto"/>
            </w:tcBorders>
            <w:shd w:val="clear" w:color="000000" w:fill="FFFFFF"/>
            <w:hideMark/>
          </w:tcPr>
          <w:p w14:paraId="3CAB1DA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Sukurtų bendrų kultūros produktų skaičius</w:t>
            </w:r>
          </w:p>
        </w:tc>
        <w:tc>
          <w:tcPr>
            <w:tcW w:w="1201" w:type="dxa"/>
            <w:tcBorders>
              <w:top w:val="nil"/>
              <w:left w:val="nil"/>
              <w:bottom w:val="single" w:sz="4" w:space="0" w:color="auto"/>
              <w:right w:val="single" w:sz="4" w:space="0" w:color="auto"/>
            </w:tcBorders>
            <w:shd w:val="clear" w:color="000000" w:fill="FFFFFF"/>
            <w:hideMark/>
          </w:tcPr>
          <w:p w14:paraId="0B9E515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w:t>
            </w:r>
          </w:p>
        </w:tc>
        <w:tc>
          <w:tcPr>
            <w:tcW w:w="978" w:type="dxa"/>
            <w:tcBorders>
              <w:top w:val="nil"/>
              <w:left w:val="nil"/>
              <w:bottom w:val="single" w:sz="4" w:space="0" w:color="auto"/>
              <w:right w:val="single" w:sz="4" w:space="0" w:color="auto"/>
            </w:tcBorders>
            <w:shd w:val="clear" w:color="000000" w:fill="FFFFFF"/>
            <w:hideMark/>
          </w:tcPr>
          <w:p w14:paraId="53A321C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w:t>
            </w:r>
          </w:p>
        </w:tc>
        <w:tc>
          <w:tcPr>
            <w:tcW w:w="1179" w:type="dxa"/>
            <w:tcBorders>
              <w:top w:val="nil"/>
              <w:left w:val="single" w:sz="4" w:space="0" w:color="auto"/>
              <w:bottom w:val="single" w:sz="4" w:space="0" w:color="auto"/>
              <w:right w:val="single" w:sz="4" w:space="0" w:color="auto"/>
            </w:tcBorders>
            <w:shd w:val="clear" w:color="000000" w:fill="FFFFFF"/>
            <w:hideMark/>
          </w:tcPr>
          <w:p w14:paraId="345327A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single" w:sz="4" w:space="0" w:color="auto"/>
              <w:bottom w:val="nil"/>
              <w:right w:val="single" w:sz="4" w:space="0" w:color="auto"/>
            </w:tcBorders>
            <w:shd w:val="clear" w:color="000000" w:fill="FFFFFF"/>
            <w:hideMark/>
          </w:tcPr>
          <w:p w14:paraId="75252E7F"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hideMark/>
          </w:tcPr>
          <w:p w14:paraId="2E75AF8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000000"/>
              <w:right w:val="single" w:sz="8" w:space="0" w:color="auto"/>
            </w:tcBorders>
            <w:shd w:val="clear" w:color="000000" w:fill="FFFFFF"/>
            <w:noWrap/>
            <w:hideMark/>
          </w:tcPr>
          <w:p w14:paraId="73DABAF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294333B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CA7D248" w14:textId="77777777" w:rsidTr="002F2306">
        <w:trPr>
          <w:trHeight w:val="255"/>
        </w:trPr>
        <w:tc>
          <w:tcPr>
            <w:tcW w:w="557" w:type="dxa"/>
            <w:vMerge/>
            <w:tcBorders>
              <w:top w:val="nil"/>
              <w:left w:val="single" w:sz="8" w:space="0" w:color="auto"/>
              <w:bottom w:val="single" w:sz="8" w:space="0" w:color="000000"/>
              <w:right w:val="single" w:sz="8" w:space="0" w:color="auto"/>
            </w:tcBorders>
            <w:vAlign w:val="center"/>
            <w:hideMark/>
          </w:tcPr>
          <w:p w14:paraId="6F4F71D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5D0277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D85F32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nil"/>
              <w:left w:val="single" w:sz="4" w:space="0" w:color="auto"/>
              <w:bottom w:val="nil"/>
              <w:right w:val="single" w:sz="4" w:space="0" w:color="auto"/>
            </w:tcBorders>
            <w:hideMark/>
          </w:tcPr>
          <w:p w14:paraId="06CD84C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03</w:t>
            </w:r>
          </w:p>
        </w:tc>
        <w:tc>
          <w:tcPr>
            <w:tcW w:w="4992" w:type="dxa"/>
            <w:gridSpan w:val="2"/>
            <w:vMerge w:val="restart"/>
            <w:tcBorders>
              <w:top w:val="single" w:sz="4" w:space="0" w:color="auto"/>
              <w:left w:val="single" w:sz="4" w:space="0" w:color="auto"/>
              <w:bottom w:val="nil"/>
              <w:right w:val="single" w:sz="4" w:space="0" w:color="000000"/>
            </w:tcBorders>
            <w:shd w:val="clear" w:color="000000" w:fill="FFFFFF"/>
            <w:hideMark/>
          </w:tcPr>
          <w:p w14:paraId="156C3BF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Sukurti ir teikti įvairias kultūros paslaugas</w:t>
            </w:r>
          </w:p>
        </w:tc>
        <w:tc>
          <w:tcPr>
            <w:tcW w:w="1686" w:type="dxa"/>
            <w:tcBorders>
              <w:top w:val="nil"/>
              <w:left w:val="nil"/>
              <w:bottom w:val="single" w:sz="4" w:space="0" w:color="auto"/>
              <w:right w:val="single" w:sz="4" w:space="0" w:color="auto"/>
            </w:tcBorders>
            <w:shd w:val="clear" w:color="000000" w:fill="FFFFFF"/>
            <w:hideMark/>
          </w:tcPr>
          <w:p w14:paraId="7445FD0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Kultūros paso paslaugų skaičius</w:t>
            </w:r>
          </w:p>
        </w:tc>
        <w:tc>
          <w:tcPr>
            <w:tcW w:w="1201" w:type="dxa"/>
            <w:tcBorders>
              <w:top w:val="nil"/>
              <w:left w:val="nil"/>
              <w:bottom w:val="single" w:sz="4" w:space="0" w:color="auto"/>
              <w:right w:val="single" w:sz="4" w:space="0" w:color="auto"/>
            </w:tcBorders>
            <w:shd w:val="clear" w:color="000000" w:fill="FFFFFF"/>
            <w:hideMark/>
          </w:tcPr>
          <w:p w14:paraId="3C08BE2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w:t>
            </w:r>
          </w:p>
        </w:tc>
        <w:tc>
          <w:tcPr>
            <w:tcW w:w="978" w:type="dxa"/>
            <w:tcBorders>
              <w:top w:val="nil"/>
              <w:left w:val="nil"/>
              <w:bottom w:val="single" w:sz="4" w:space="0" w:color="auto"/>
              <w:right w:val="single" w:sz="4" w:space="0" w:color="auto"/>
            </w:tcBorders>
            <w:shd w:val="clear" w:color="000000" w:fill="FFFFFF"/>
            <w:hideMark/>
          </w:tcPr>
          <w:p w14:paraId="3673921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w:t>
            </w:r>
          </w:p>
        </w:tc>
        <w:tc>
          <w:tcPr>
            <w:tcW w:w="1179" w:type="dxa"/>
            <w:tcBorders>
              <w:top w:val="nil"/>
              <w:left w:val="nil"/>
              <w:bottom w:val="single" w:sz="4" w:space="0" w:color="auto"/>
              <w:right w:val="nil"/>
            </w:tcBorders>
            <w:shd w:val="clear" w:color="000000" w:fill="FFFFFF"/>
            <w:hideMark/>
          </w:tcPr>
          <w:p w14:paraId="0AB877D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single" w:sz="4" w:space="0" w:color="000000"/>
              <w:left w:val="single" w:sz="4" w:space="0" w:color="000000"/>
              <w:bottom w:val="nil"/>
              <w:right w:val="single" w:sz="4" w:space="0" w:color="000000"/>
            </w:tcBorders>
            <w:shd w:val="clear" w:color="000000" w:fill="FFFFFF"/>
            <w:noWrap/>
            <w:hideMark/>
          </w:tcPr>
          <w:p w14:paraId="61DA33C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nil"/>
              <w:right w:val="nil"/>
            </w:tcBorders>
            <w:shd w:val="clear" w:color="000000" w:fill="FFFFFF"/>
            <w:hideMark/>
          </w:tcPr>
          <w:p w14:paraId="0B00DD0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nil"/>
              <w:right w:val="single" w:sz="8" w:space="0" w:color="auto"/>
            </w:tcBorders>
            <w:shd w:val="clear" w:color="000000" w:fill="FFFFFF"/>
            <w:noWrap/>
            <w:hideMark/>
          </w:tcPr>
          <w:p w14:paraId="3B2CA59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3ADA883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67D955E"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D3B187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F26F82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509F4E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1A05703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992" w:type="dxa"/>
            <w:gridSpan w:val="2"/>
            <w:vMerge/>
            <w:tcBorders>
              <w:top w:val="single" w:sz="4" w:space="0" w:color="auto"/>
              <w:left w:val="single" w:sz="4" w:space="0" w:color="auto"/>
              <w:bottom w:val="nil"/>
              <w:right w:val="single" w:sz="4" w:space="0" w:color="000000"/>
            </w:tcBorders>
            <w:vAlign w:val="center"/>
            <w:hideMark/>
          </w:tcPr>
          <w:p w14:paraId="5DAE418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nil"/>
              <w:bottom w:val="single" w:sz="4" w:space="0" w:color="auto"/>
              <w:right w:val="single" w:sz="4" w:space="0" w:color="auto"/>
            </w:tcBorders>
            <w:shd w:val="clear" w:color="000000" w:fill="FFFFFF"/>
            <w:hideMark/>
          </w:tcPr>
          <w:p w14:paraId="01157CB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xml:space="preserve">Edukacinių programų skaičius </w:t>
            </w:r>
          </w:p>
        </w:tc>
        <w:tc>
          <w:tcPr>
            <w:tcW w:w="1201" w:type="dxa"/>
            <w:tcBorders>
              <w:top w:val="nil"/>
              <w:left w:val="nil"/>
              <w:bottom w:val="single" w:sz="4" w:space="0" w:color="auto"/>
              <w:right w:val="single" w:sz="4" w:space="0" w:color="auto"/>
            </w:tcBorders>
            <w:shd w:val="clear" w:color="000000" w:fill="FFFFFF"/>
            <w:hideMark/>
          </w:tcPr>
          <w:p w14:paraId="305E3EB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w:t>
            </w:r>
          </w:p>
        </w:tc>
        <w:tc>
          <w:tcPr>
            <w:tcW w:w="978" w:type="dxa"/>
            <w:tcBorders>
              <w:top w:val="nil"/>
              <w:left w:val="nil"/>
              <w:bottom w:val="single" w:sz="4" w:space="0" w:color="auto"/>
              <w:right w:val="single" w:sz="4" w:space="0" w:color="auto"/>
            </w:tcBorders>
            <w:shd w:val="clear" w:color="000000" w:fill="FFFFFF"/>
            <w:hideMark/>
          </w:tcPr>
          <w:p w14:paraId="2A97C75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w:t>
            </w:r>
          </w:p>
        </w:tc>
        <w:tc>
          <w:tcPr>
            <w:tcW w:w="1179" w:type="dxa"/>
            <w:tcBorders>
              <w:top w:val="single" w:sz="4" w:space="0" w:color="auto"/>
              <w:left w:val="nil"/>
              <w:bottom w:val="single" w:sz="4" w:space="0" w:color="auto"/>
              <w:right w:val="nil"/>
            </w:tcBorders>
            <w:shd w:val="clear" w:color="000000" w:fill="FFFFFF"/>
            <w:hideMark/>
          </w:tcPr>
          <w:p w14:paraId="1BC7656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hideMark/>
          </w:tcPr>
          <w:p w14:paraId="4B8A0E3A"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000000"/>
              <w:left w:val="nil"/>
              <w:bottom w:val="single" w:sz="4" w:space="0" w:color="000000"/>
              <w:right w:val="single" w:sz="4" w:space="0" w:color="000000"/>
            </w:tcBorders>
            <w:shd w:val="clear" w:color="000000" w:fill="FFFFFF"/>
            <w:hideMark/>
          </w:tcPr>
          <w:p w14:paraId="0A50953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000000"/>
              <w:left w:val="nil"/>
              <w:bottom w:val="single" w:sz="4" w:space="0" w:color="000000"/>
              <w:right w:val="single" w:sz="4" w:space="0" w:color="000000"/>
            </w:tcBorders>
            <w:shd w:val="clear" w:color="000000" w:fill="FFFFFF"/>
            <w:noWrap/>
            <w:hideMark/>
          </w:tcPr>
          <w:p w14:paraId="5078009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26BB9CD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272AF56"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AD7EAC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8568D8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B80B84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single" w:sz="4" w:space="0" w:color="auto"/>
              <w:left w:val="single" w:sz="4" w:space="0" w:color="auto"/>
              <w:bottom w:val="single" w:sz="4" w:space="0" w:color="auto"/>
              <w:right w:val="single" w:sz="4" w:space="0" w:color="auto"/>
            </w:tcBorders>
            <w:noWrap/>
            <w:hideMark/>
          </w:tcPr>
          <w:p w14:paraId="742A712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04</w:t>
            </w:r>
          </w:p>
        </w:tc>
        <w:tc>
          <w:tcPr>
            <w:tcW w:w="4992" w:type="dxa"/>
            <w:gridSpan w:val="2"/>
            <w:tcBorders>
              <w:top w:val="single" w:sz="4" w:space="0" w:color="auto"/>
              <w:left w:val="single" w:sz="4" w:space="0" w:color="auto"/>
              <w:bottom w:val="single" w:sz="4" w:space="0" w:color="auto"/>
              <w:right w:val="single" w:sz="4" w:space="0" w:color="000000"/>
            </w:tcBorders>
            <w:shd w:val="clear" w:color="000000" w:fill="FFFFFF"/>
            <w:hideMark/>
          </w:tcPr>
          <w:p w14:paraId="1B42EA1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lygių galimybių politikos įgyvendinimą ir kultūros paslaugų prieinamumą visuomenei</w:t>
            </w:r>
          </w:p>
        </w:tc>
        <w:tc>
          <w:tcPr>
            <w:tcW w:w="1686" w:type="dxa"/>
            <w:tcBorders>
              <w:top w:val="nil"/>
              <w:left w:val="single" w:sz="4" w:space="0" w:color="auto"/>
              <w:bottom w:val="single" w:sz="4" w:space="0" w:color="auto"/>
              <w:right w:val="single" w:sz="4" w:space="0" w:color="auto"/>
            </w:tcBorders>
            <w:shd w:val="clear" w:color="000000" w:fill="FFFFFF"/>
            <w:hideMark/>
          </w:tcPr>
          <w:p w14:paraId="711A310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Įtraukių priemonių skaičius</w:t>
            </w:r>
          </w:p>
        </w:tc>
        <w:tc>
          <w:tcPr>
            <w:tcW w:w="1201" w:type="dxa"/>
            <w:tcBorders>
              <w:top w:val="nil"/>
              <w:left w:val="nil"/>
              <w:bottom w:val="single" w:sz="4" w:space="0" w:color="auto"/>
              <w:right w:val="single" w:sz="4" w:space="0" w:color="auto"/>
            </w:tcBorders>
            <w:shd w:val="clear" w:color="000000" w:fill="FFFFFF"/>
            <w:hideMark/>
          </w:tcPr>
          <w:p w14:paraId="14D7520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978" w:type="dxa"/>
            <w:tcBorders>
              <w:top w:val="nil"/>
              <w:left w:val="nil"/>
              <w:bottom w:val="single" w:sz="4" w:space="0" w:color="auto"/>
              <w:right w:val="single" w:sz="4" w:space="0" w:color="auto"/>
            </w:tcBorders>
            <w:shd w:val="clear" w:color="000000" w:fill="FFFFFF"/>
            <w:hideMark/>
          </w:tcPr>
          <w:p w14:paraId="2373904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1179" w:type="dxa"/>
            <w:tcBorders>
              <w:top w:val="single" w:sz="4" w:space="0" w:color="auto"/>
              <w:left w:val="nil"/>
              <w:bottom w:val="single" w:sz="4" w:space="0" w:color="auto"/>
              <w:right w:val="nil"/>
            </w:tcBorders>
            <w:shd w:val="clear" w:color="000000" w:fill="FFFFFF"/>
            <w:hideMark/>
          </w:tcPr>
          <w:p w14:paraId="23726EDA"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single" w:sz="4" w:space="0" w:color="000000"/>
              <w:bottom w:val="single" w:sz="4" w:space="0" w:color="000000"/>
              <w:right w:val="single" w:sz="4" w:space="0" w:color="000000"/>
            </w:tcBorders>
            <w:shd w:val="clear" w:color="000000" w:fill="FFFFFF"/>
            <w:hideMark/>
          </w:tcPr>
          <w:p w14:paraId="7813551E"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000000"/>
              <w:right w:val="single" w:sz="4" w:space="0" w:color="000000"/>
            </w:tcBorders>
            <w:shd w:val="clear" w:color="000000" w:fill="FFFFFF"/>
            <w:hideMark/>
          </w:tcPr>
          <w:p w14:paraId="18B55B6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000000"/>
              <w:right w:val="single" w:sz="4" w:space="0" w:color="000000"/>
            </w:tcBorders>
            <w:shd w:val="clear" w:color="000000" w:fill="FFFFFF"/>
            <w:noWrap/>
            <w:hideMark/>
          </w:tcPr>
          <w:p w14:paraId="007F7F4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3642242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AF5502A"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24BD452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C125A3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71A8A5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single" w:sz="4" w:space="0" w:color="auto"/>
              <w:left w:val="single" w:sz="4" w:space="0" w:color="auto"/>
              <w:bottom w:val="nil"/>
              <w:right w:val="single" w:sz="4" w:space="0" w:color="auto"/>
            </w:tcBorders>
            <w:noWrap/>
            <w:hideMark/>
          </w:tcPr>
          <w:p w14:paraId="1039766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05</w:t>
            </w:r>
          </w:p>
        </w:tc>
        <w:tc>
          <w:tcPr>
            <w:tcW w:w="1486" w:type="dxa"/>
            <w:vMerge w:val="restart"/>
            <w:tcBorders>
              <w:top w:val="single" w:sz="4" w:space="0" w:color="auto"/>
              <w:left w:val="single" w:sz="4" w:space="0" w:color="auto"/>
              <w:bottom w:val="nil"/>
              <w:right w:val="nil"/>
            </w:tcBorders>
            <w:shd w:val="clear" w:color="000000" w:fill="FFFFFF"/>
            <w:hideMark/>
          </w:tcPr>
          <w:p w14:paraId="07804EF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Įgyvendinti priemones, skirtas nacionalinių, regiono ir vietos etninės kultūros ir nematerialaus kultūros paveldo vertybių išsaugojimui, stiprinimui ir sklaidai:</w:t>
            </w:r>
          </w:p>
        </w:tc>
        <w:tc>
          <w:tcPr>
            <w:tcW w:w="3506" w:type="dxa"/>
            <w:tcBorders>
              <w:top w:val="nil"/>
              <w:left w:val="single" w:sz="4" w:space="0" w:color="auto"/>
              <w:bottom w:val="single" w:sz="4" w:space="0" w:color="auto"/>
              <w:right w:val="single" w:sz="4" w:space="0" w:color="auto"/>
            </w:tcBorders>
            <w:shd w:val="clear" w:color="000000" w:fill="FFFFFF"/>
            <w:hideMark/>
          </w:tcPr>
          <w:p w14:paraId="60625C1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organizuoti etninę kultūrą puoselėjančias edukacines programas</w:t>
            </w:r>
          </w:p>
        </w:tc>
        <w:tc>
          <w:tcPr>
            <w:tcW w:w="1686" w:type="dxa"/>
            <w:tcBorders>
              <w:top w:val="nil"/>
              <w:left w:val="single" w:sz="4" w:space="0" w:color="auto"/>
              <w:bottom w:val="single" w:sz="4" w:space="0" w:color="auto"/>
              <w:right w:val="single" w:sz="4" w:space="0" w:color="auto"/>
            </w:tcBorders>
            <w:shd w:val="clear" w:color="000000" w:fill="FFFFFF"/>
            <w:hideMark/>
          </w:tcPr>
          <w:p w14:paraId="387453B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Edukacinių (tradicinių amatų) programų skaičius</w:t>
            </w:r>
          </w:p>
        </w:tc>
        <w:tc>
          <w:tcPr>
            <w:tcW w:w="1201" w:type="dxa"/>
            <w:tcBorders>
              <w:top w:val="nil"/>
              <w:left w:val="nil"/>
              <w:bottom w:val="single" w:sz="4" w:space="0" w:color="auto"/>
              <w:right w:val="single" w:sz="4" w:space="0" w:color="auto"/>
            </w:tcBorders>
            <w:shd w:val="clear" w:color="000000" w:fill="FFFFFF"/>
            <w:hideMark/>
          </w:tcPr>
          <w:p w14:paraId="61BD9B5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w:t>
            </w:r>
          </w:p>
        </w:tc>
        <w:tc>
          <w:tcPr>
            <w:tcW w:w="978" w:type="dxa"/>
            <w:tcBorders>
              <w:top w:val="nil"/>
              <w:left w:val="nil"/>
              <w:bottom w:val="single" w:sz="4" w:space="0" w:color="auto"/>
              <w:right w:val="single" w:sz="4" w:space="0" w:color="auto"/>
            </w:tcBorders>
            <w:shd w:val="clear" w:color="000000" w:fill="FFFFFF"/>
            <w:hideMark/>
          </w:tcPr>
          <w:p w14:paraId="41FDCB2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w:t>
            </w:r>
          </w:p>
        </w:tc>
        <w:tc>
          <w:tcPr>
            <w:tcW w:w="1179" w:type="dxa"/>
            <w:tcBorders>
              <w:top w:val="single" w:sz="4" w:space="0" w:color="auto"/>
              <w:left w:val="nil"/>
              <w:bottom w:val="single" w:sz="4" w:space="0" w:color="auto"/>
              <w:right w:val="nil"/>
            </w:tcBorders>
            <w:shd w:val="clear" w:color="000000" w:fill="FFFFFF"/>
            <w:hideMark/>
          </w:tcPr>
          <w:p w14:paraId="40674985"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single" w:sz="4" w:space="0" w:color="000000"/>
              <w:bottom w:val="single" w:sz="4" w:space="0" w:color="000000"/>
              <w:right w:val="single" w:sz="4" w:space="0" w:color="000000"/>
            </w:tcBorders>
            <w:shd w:val="clear" w:color="000000" w:fill="FFFFFF"/>
            <w:hideMark/>
          </w:tcPr>
          <w:p w14:paraId="557C4F8D"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000000"/>
              <w:right w:val="single" w:sz="4" w:space="0" w:color="000000"/>
            </w:tcBorders>
            <w:shd w:val="clear" w:color="000000" w:fill="FFFFFF"/>
            <w:hideMark/>
          </w:tcPr>
          <w:p w14:paraId="1D04C51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000000"/>
              <w:right w:val="single" w:sz="4" w:space="0" w:color="000000"/>
            </w:tcBorders>
            <w:shd w:val="clear" w:color="CCCCFF" w:fill="FFFFFF"/>
            <w:noWrap/>
            <w:hideMark/>
          </w:tcPr>
          <w:p w14:paraId="5B08E5C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F6403D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DC3F74C"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7011201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C09F5F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52DE14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auto"/>
              <w:left w:val="single" w:sz="4" w:space="0" w:color="auto"/>
              <w:bottom w:val="nil"/>
              <w:right w:val="single" w:sz="4" w:space="0" w:color="auto"/>
            </w:tcBorders>
            <w:vAlign w:val="center"/>
            <w:hideMark/>
          </w:tcPr>
          <w:p w14:paraId="4C27D40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nil"/>
              <w:right w:val="nil"/>
            </w:tcBorders>
            <w:vAlign w:val="center"/>
            <w:hideMark/>
          </w:tcPr>
          <w:p w14:paraId="2EFEFB9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auto"/>
              <w:bottom w:val="single" w:sz="4" w:space="0" w:color="auto"/>
              <w:right w:val="single" w:sz="4" w:space="0" w:color="auto"/>
            </w:tcBorders>
            <w:shd w:val="clear" w:color="000000" w:fill="FFFFFF"/>
            <w:hideMark/>
          </w:tcPr>
          <w:p w14:paraId="0705EBC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parengti tautodailę puoselėjančias parodas</w:t>
            </w:r>
          </w:p>
        </w:tc>
        <w:tc>
          <w:tcPr>
            <w:tcW w:w="1686" w:type="dxa"/>
            <w:tcBorders>
              <w:top w:val="nil"/>
              <w:left w:val="single" w:sz="4" w:space="0" w:color="auto"/>
              <w:bottom w:val="single" w:sz="4" w:space="0" w:color="auto"/>
              <w:right w:val="single" w:sz="4" w:space="0" w:color="auto"/>
            </w:tcBorders>
            <w:shd w:val="clear" w:color="000000" w:fill="FFFFFF"/>
            <w:hideMark/>
          </w:tcPr>
          <w:p w14:paraId="09320B2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Parengtų tautodailės parodų skaičius</w:t>
            </w:r>
          </w:p>
        </w:tc>
        <w:tc>
          <w:tcPr>
            <w:tcW w:w="1201" w:type="dxa"/>
            <w:tcBorders>
              <w:top w:val="nil"/>
              <w:left w:val="nil"/>
              <w:bottom w:val="single" w:sz="4" w:space="0" w:color="auto"/>
              <w:right w:val="single" w:sz="4" w:space="0" w:color="auto"/>
            </w:tcBorders>
            <w:shd w:val="clear" w:color="000000" w:fill="FFFFFF"/>
            <w:hideMark/>
          </w:tcPr>
          <w:p w14:paraId="5FE3A2C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978" w:type="dxa"/>
            <w:tcBorders>
              <w:top w:val="nil"/>
              <w:left w:val="nil"/>
              <w:bottom w:val="single" w:sz="4" w:space="0" w:color="auto"/>
              <w:right w:val="single" w:sz="4" w:space="0" w:color="auto"/>
            </w:tcBorders>
            <w:shd w:val="clear" w:color="000000" w:fill="FFFFFF"/>
            <w:hideMark/>
          </w:tcPr>
          <w:p w14:paraId="3AE96A1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1179" w:type="dxa"/>
            <w:tcBorders>
              <w:top w:val="single" w:sz="4" w:space="0" w:color="auto"/>
              <w:left w:val="nil"/>
              <w:bottom w:val="single" w:sz="4" w:space="0" w:color="auto"/>
              <w:right w:val="nil"/>
            </w:tcBorders>
            <w:shd w:val="clear" w:color="000000" w:fill="FFFFFF"/>
            <w:hideMark/>
          </w:tcPr>
          <w:p w14:paraId="2796CE9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single" w:sz="4" w:space="0" w:color="000000"/>
              <w:bottom w:val="single" w:sz="4" w:space="0" w:color="000000"/>
              <w:right w:val="single" w:sz="4" w:space="0" w:color="000000"/>
            </w:tcBorders>
            <w:shd w:val="clear" w:color="000000" w:fill="FFFFFF"/>
            <w:hideMark/>
          </w:tcPr>
          <w:p w14:paraId="5F813EF7"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000000"/>
              <w:right w:val="single" w:sz="4" w:space="0" w:color="000000"/>
            </w:tcBorders>
            <w:shd w:val="clear" w:color="000000" w:fill="FFFFFF"/>
            <w:hideMark/>
          </w:tcPr>
          <w:p w14:paraId="7C59731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000000"/>
              <w:right w:val="single" w:sz="4" w:space="0" w:color="000000"/>
            </w:tcBorders>
            <w:shd w:val="clear" w:color="CCCCFF" w:fill="FFFFFF"/>
            <w:noWrap/>
            <w:hideMark/>
          </w:tcPr>
          <w:p w14:paraId="0EA0AEF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456423F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93C2D71"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1F2E62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E74C50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0B698D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auto"/>
              <w:left w:val="single" w:sz="4" w:space="0" w:color="auto"/>
              <w:bottom w:val="nil"/>
              <w:right w:val="single" w:sz="4" w:space="0" w:color="auto"/>
            </w:tcBorders>
            <w:vAlign w:val="center"/>
            <w:hideMark/>
          </w:tcPr>
          <w:p w14:paraId="48127C7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nil"/>
              <w:right w:val="nil"/>
            </w:tcBorders>
            <w:vAlign w:val="center"/>
            <w:hideMark/>
          </w:tcPr>
          <w:p w14:paraId="083D036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auto"/>
              <w:left w:val="single" w:sz="4" w:space="0" w:color="auto"/>
              <w:bottom w:val="nil"/>
              <w:right w:val="single" w:sz="4" w:space="0" w:color="auto"/>
            </w:tcBorders>
            <w:shd w:val="clear" w:color="000000" w:fill="FFFFFF"/>
            <w:hideMark/>
          </w:tcPr>
          <w:p w14:paraId="27B9103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xml:space="preserve">Organizuoti renginius: </w:t>
            </w:r>
          </w:p>
        </w:tc>
        <w:tc>
          <w:tcPr>
            <w:tcW w:w="1686" w:type="dxa"/>
            <w:tcBorders>
              <w:top w:val="single" w:sz="4" w:space="0" w:color="auto"/>
              <w:left w:val="single" w:sz="4" w:space="0" w:color="auto"/>
              <w:bottom w:val="single" w:sz="4" w:space="0" w:color="auto"/>
              <w:right w:val="single" w:sz="4" w:space="0" w:color="auto"/>
            </w:tcBorders>
            <w:shd w:val="clear" w:color="000000" w:fill="FFFFFF"/>
            <w:hideMark/>
          </w:tcPr>
          <w:p w14:paraId="01AEE5F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201" w:type="dxa"/>
            <w:tcBorders>
              <w:top w:val="nil"/>
              <w:left w:val="single" w:sz="4" w:space="0" w:color="auto"/>
              <w:bottom w:val="single" w:sz="4" w:space="0" w:color="auto"/>
              <w:right w:val="single" w:sz="4" w:space="0" w:color="auto"/>
            </w:tcBorders>
            <w:shd w:val="clear" w:color="000000" w:fill="FFFFFF"/>
            <w:hideMark/>
          </w:tcPr>
          <w:p w14:paraId="2DBA11F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978" w:type="dxa"/>
            <w:tcBorders>
              <w:top w:val="nil"/>
              <w:left w:val="nil"/>
              <w:bottom w:val="single" w:sz="4" w:space="0" w:color="auto"/>
              <w:right w:val="single" w:sz="4" w:space="0" w:color="auto"/>
            </w:tcBorders>
            <w:shd w:val="clear" w:color="000000" w:fill="FFFFFF"/>
            <w:hideMark/>
          </w:tcPr>
          <w:p w14:paraId="565048F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179" w:type="dxa"/>
            <w:tcBorders>
              <w:top w:val="single" w:sz="4" w:space="0" w:color="auto"/>
              <w:left w:val="single" w:sz="4" w:space="0" w:color="auto"/>
              <w:bottom w:val="single" w:sz="4" w:space="0" w:color="auto"/>
              <w:right w:val="single" w:sz="4" w:space="0" w:color="auto"/>
            </w:tcBorders>
            <w:shd w:val="clear" w:color="000000" w:fill="FFFFFF"/>
            <w:hideMark/>
          </w:tcPr>
          <w:p w14:paraId="610CDFF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single" w:sz="4" w:space="0" w:color="auto"/>
              <w:bottom w:val="single" w:sz="4" w:space="0" w:color="auto"/>
              <w:right w:val="single" w:sz="4" w:space="0" w:color="auto"/>
            </w:tcBorders>
            <w:shd w:val="clear" w:color="000000" w:fill="FFFFFF"/>
            <w:hideMark/>
          </w:tcPr>
          <w:p w14:paraId="45F9AABA"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auto"/>
              <w:right w:val="nil"/>
            </w:tcBorders>
            <w:shd w:val="clear" w:color="000000" w:fill="FFFFFF"/>
            <w:hideMark/>
          </w:tcPr>
          <w:p w14:paraId="161775C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1D0EA68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616F18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8011068"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4A835B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422B73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2DC19E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auto"/>
              <w:left w:val="single" w:sz="4" w:space="0" w:color="auto"/>
              <w:bottom w:val="nil"/>
              <w:right w:val="single" w:sz="4" w:space="0" w:color="auto"/>
            </w:tcBorders>
            <w:vAlign w:val="center"/>
            <w:hideMark/>
          </w:tcPr>
          <w:p w14:paraId="70DB0AC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nil"/>
              <w:right w:val="nil"/>
            </w:tcBorders>
            <w:vAlign w:val="center"/>
            <w:hideMark/>
          </w:tcPr>
          <w:p w14:paraId="1E39A6A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single" w:sz="4" w:space="0" w:color="000000"/>
              <w:bottom w:val="single" w:sz="4" w:space="0" w:color="000000"/>
              <w:right w:val="single" w:sz="4" w:space="0" w:color="000000"/>
            </w:tcBorders>
            <w:noWrap/>
            <w:hideMark/>
          </w:tcPr>
          <w:p w14:paraId="24BA074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„Naktišokiai“</w:t>
            </w:r>
          </w:p>
        </w:tc>
        <w:tc>
          <w:tcPr>
            <w:tcW w:w="1686" w:type="dxa"/>
            <w:tcBorders>
              <w:top w:val="single" w:sz="4" w:space="0" w:color="auto"/>
              <w:left w:val="nil"/>
              <w:bottom w:val="nil"/>
              <w:right w:val="single" w:sz="4" w:space="0" w:color="auto"/>
            </w:tcBorders>
            <w:shd w:val="clear" w:color="000000" w:fill="FFFFFF"/>
            <w:hideMark/>
          </w:tcPr>
          <w:p w14:paraId="0FB6807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201" w:type="dxa"/>
            <w:tcBorders>
              <w:top w:val="nil"/>
              <w:left w:val="nil"/>
              <w:bottom w:val="single" w:sz="4" w:space="0" w:color="auto"/>
              <w:right w:val="single" w:sz="4" w:space="0" w:color="auto"/>
            </w:tcBorders>
            <w:shd w:val="clear" w:color="000000" w:fill="FFFFFF"/>
            <w:hideMark/>
          </w:tcPr>
          <w:p w14:paraId="676A51B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978" w:type="dxa"/>
            <w:tcBorders>
              <w:top w:val="nil"/>
              <w:left w:val="nil"/>
              <w:bottom w:val="single" w:sz="4" w:space="0" w:color="auto"/>
              <w:right w:val="single" w:sz="4" w:space="0" w:color="auto"/>
            </w:tcBorders>
            <w:shd w:val="clear" w:color="000000" w:fill="FFFFFF"/>
            <w:hideMark/>
          </w:tcPr>
          <w:p w14:paraId="74CE553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1179" w:type="dxa"/>
            <w:tcBorders>
              <w:top w:val="nil"/>
              <w:left w:val="single" w:sz="4" w:space="0" w:color="auto"/>
              <w:bottom w:val="single" w:sz="4" w:space="0" w:color="auto"/>
              <w:right w:val="single" w:sz="4" w:space="0" w:color="auto"/>
            </w:tcBorders>
            <w:shd w:val="clear" w:color="000000" w:fill="FFFFFF"/>
            <w:hideMark/>
          </w:tcPr>
          <w:p w14:paraId="2AA8EAF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single" w:sz="4" w:space="0" w:color="auto"/>
              <w:left w:val="nil"/>
              <w:bottom w:val="single" w:sz="4" w:space="0" w:color="auto"/>
              <w:right w:val="single" w:sz="4" w:space="0" w:color="auto"/>
            </w:tcBorders>
            <w:shd w:val="clear" w:color="000000" w:fill="FFFFFF"/>
            <w:hideMark/>
          </w:tcPr>
          <w:p w14:paraId="2D4BC00E"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single" w:sz="4" w:space="0" w:color="auto"/>
              <w:bottom w:val="single" w:sz="4" w:space="0" w:color="auto"/>
              <w:right w:val="nil"/>
            </w:tcBorders>
            <w:shd w:val="clear" w:color="000000" w:fill="FFFFFF"/>
            <w:hideMark/>
          </w:tcPr>
          <w:p w14:paraId="4E13B24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hideMark/>
          </w:tcPr>
          <w:p w14:paraId="64AA20E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DBE48F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6C96A1E"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BDF2AF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B7F2C2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8CCB9E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auto"/>
              <w:left w:val="single" w:sz="4" w:space="0" w:color="auto"/>
              <w:bottom w:val="nil"/>
              <w:right w:val="single" w:sz="4" w:space="0" w:color="auto"/>
            </w:tcBorders>
            <w:vAlign w:val="center"/>
            <w:hideMark/>
          </w:tcPr>
          <w:p w14:paraId="210439B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nil"/>
              <w:right w:val="nil"/>
            </w:tcBorders>
            <w:vAlign w:val="center"/>
            <w:hideMark/>
          </w:tcPr>
          <w:p w14:paraId="3A2806A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000000"/>
              <w:bottom w:val="single" w:sz="4" w:space="0" w:color="000000"/>
              <w:right w:val="single" w:sz="4" w:space="0" w:color="000000"/>
            </w:tcBorders>
            <w:hideMark/>
          </w:tcPr>
          <w:p w14:paraId="2C947D0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Rajoninis šokio, dainos ir muzikos vakaras „Pavasario suktinis“</w:t>
            </w:r>
          </w:p>
        </w:tc>
        <w:tc>
          <w:tcPr>
            <w:tcW w:w="1686" w:type="dxa"/>
            <w:tcBorders>
              <w:top w:val="nil"/>
              <w:left w:val="nil"/>
              <w:bottom w:val="nil"/>
              <w:right w:val="single" w:sz="4" w:space="0" w:color="auto"/>
            </w:tcBorders>
            <w:shd w:val="clear" w:color="000000" w:fill="FFFFFF"/>
            <w:hideMark/>
          </w:tcPr>
          <w:p w14:paraId="578D442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201" w:type="dxa"/>
            <w:tcBorders>
              <w:top w:val="nil"/>
              <w:left w:val="nil"/>
              <w:bottom w:val="single" w:sz="4" w:space="0" w:color="auto"/>
              <w:right w:val="single" w:sz="4" w:space="0" w:color="auto"/>
            </w:tcBorders>
            <w:shd w:val="clear" w:color="000000" w:fill="FFFFFF"/>
            <w:hideMark/>
          </w:tcPr>
          <w:p w14:paraId="617C07A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140</w:t>
            </w:r>
          </w:p>
        </w:tc>
        <w:tc>
          <w:tcPr>
            <w:tcW w:w="978" w:type="dxa"/>
            <w:tcBorders>
              <w:top w:val="nil"/>
              <w:left w:val="nil"/>
              <w:bottom w:val="single" w:sz="4" w:space="0" w:color="auto"/>
              <w:right w:val="single" w:sz="4" w:space="0" w:color="auto"/>
            </w:tcBorders>
            <w:shd w:val="clear" w:color="000000" w:fill="FFFFFF"/>
            <w:hideMark/>
          </w:tcPr>
          <w:p w14:paraId="6E3F2F3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140</w:t>
            </w:r>
          </w:p>
        </w:tc>
        <w:tc>
          <w:tcPr>
            <w:tcW w:w="1179" w:type="dxa"/>
            <w:tcBorders>
              <w:top w:val="nil"/>
              <w:left w:val="single" w:sz="4" w:space="0" w:color="auto"/>
              <w:bottom w:val="single" w:sz="4" w:space="0" w:color="auto"/>
              <w:right w:val="single" w:sz="4" w:space="0" w:color="auto"/>
            </w:tcBorders>
            <w:shd w:val="clear" w:color="000000" w:fill="FFFFFF"/>
            <w:hideMark/>
          </w:tcPr>
          <w:p w14:paraId="09035A1A"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single" w:sz="4" w:space="0" w:color="auto"/>
              <w:bottom w:val="single" w:sz="4" w:space="0" w:color="auto"/>
              <w:right w:val="nil"/>
            </w:tcBorders>
            <w:shd w:val="clear" w:color="000000" w:fill="FFFFFF"/>
            <w:hideMark/>
          </w:tcPr>
          <w:p w14:paraId="60A45A81"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hideMark/>
          </w:tcPr>
          <w:p w14:paraId="1C30F68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hideMark/>
          </w:tcPr>
          <w:p w14:paraId="1D6DA56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2703C6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C48D193"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7F8FE0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636399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94B668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auto"/>
              <w:left w:val="single" w:sz="4" w:space="0" w:color="auto"/>
              <w:bottom w:val="nil"/>
              <w:right w:val="single" w:sz="4" w:space="0" w:color="auto"/>
            </w:tcBorders>
            <w:vAlign w:val="center"/>
            <w:hideMark/>
          </w:tcPr>
          <w:p w14:paraId="1CA88C9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nil"/>
              <w:right w:val="nil"/>
            </w:tcBorders>
            <w:vAlign w:val="center"/>
            <w:hideMark/>
          </w:tcPr>
          <w:p w14:paraId="0925CD3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000000"/>
              <w:bottom w:val="single" w:sz="4" w:space="0" w:color="000000"/>
              <w:right w:val="single" w:sz="4" w:space="0" w:color="000000"/>
            </w:tcBorders>
            <w:noWrap/>
            <w:hideMark/>
          </w:tcPr>
          <w:p w14:paraId="0A3E09A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Do-diez 15-os metų jubiliejus</w:t>
            </w:r>
          </w:p>
        </w:tc>
        <w:tc>
          <w:tcPr>
            <w:tcW w:w="1686" w:type="dxa"/>
            <w:vMerge w:val="restart"/>
            <w:tcBorders>
              <w:top w:val="nil"/>
              <w:left w:val="nil"/>
              <w:bottom w:val="nil"/>
              <w:right w:val="single" w:sz="4" w:space="0" w:color="auto"/>
            </w:tcBorders>
            <w:shd w:val="clear" w:color="000000" w:fill="FFFFFF"/>
            <w:hideMark/>
          </w:tcPr>
          <w:p w14:paraId="0905034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Dalyvių skaičius</w:t>
            </w:r>
          </w:p>
        </w:tc>
        <w:tc>
          <w:tcPr>
            <w:tcW w:w="1201" w:type="dxa"/>
            <w:tcBorders>
              <w:top w:val="nil"/>
              <w:left w:val="nil"/>
              <w:bottom w:val="single" w:sz="4" w:space="0" w:color="auto"/>
              <w:right w:val="single" w:sz="4" w:space="0" w:color="auto"/>
            </w:tcBorders>
            <w:hideMark/>
          </w:tcPr>
          <w:p w14:paraId="205B190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110</w:t>
            </w:r>
          </w:p>
        </w:tc>
        <w:tc>
          <w:tcPr>
            <w:tcW w:w="978" w:type="dxa"/>
            <w:tcBorders>
              <w:top w:val="nil"/>
              <w:left w:val="nil"/>
              <w:bottom w:val="single" w:sz="4" w:space="0" w:color="auto"/>
              <w:right w:val="single" w:sz="4" w:space="0" w:color="auto"/>
            </w:tcBorders>
            <w:hideMark/>
          </w:tcPr>
          <w:p w14:paraId="61DAF1E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90</w:t>
            </w:r>
          </w:p>
        </w:tc>
        <w:tc>
          <w:tcPr>
            <w:tcW w:w="1179" w:type="dxa"/>
            <w:tcBorders>
              <w:top w:val="nil"/>
              <w:left w:val="single" w:sz="4" w:space="0" w:color="auto"/>
              <w:bottom w:val="single" w:sz="4" w:space="0" w:color="auto"/>
              <w:right w:val="single" w:sz="4" w:space="0" w:color="auto"/>
            </w:tcBorders>
            <w:hideMark/>
          </w:tcPr>
          <w:p w14:paraId="277F5A7A"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single" w:sz="4" w:space="0" w:color="auto"/>
              <w:left w:val="single" w:sz="4" w:space="0" w:color="auto"/>
              <w:bottom w:val="single" w:sz="4" w:space="0" w:color="auto"/>
              <w:right w:val="nil"/>
            </w:tcBorders>
            <w:hideMark/>
          </w:tcPr>
          <w:p w14:paraId="5BBEC433"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single" w:sz="4" w:space="0" w:color="auto"/>
              <w:bottom w:val="single" w:sz="4" w:space="0" w:color="auto"/>
              <w:right w:val="single" w:sz="4" w:space="0" w:color="auto"/>
            </w:tcBorders>
            <w:shd w:val="clear" w:color="000000" w:fill="FFFFFF"/>
            <w:hideMark/>
          </w:tcPr>
          <w:p w14:paraId="4079B61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nil"/>
              <w:right w:val="single" w:sz="8" w:space="0" w:color="auto"/>
            </w:tcBorders>
            <w:shd w:val="clear" w:color="CCCCFF" w:fill="FFFFFF"/>
            <w:hideMark/>
          </w:tcPr>
          <w:p w14:paraId="184C4B5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41F3AD3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C6D42EF"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09CCFE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2AE02F5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5855B2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auto"/>
              <w:left w:val="single" w:sz="4" w:space="0" w:color="auto"/>
              <w:bottom w:val="nil"/>
              <w:right w:val="single" w:sz="4" w:space="0" w:color="auto"/>
            </w:tcBorders>
            <w:vAlign w:val="center"/>
            <w:hideMark/>
          </w:tcPr>
          <w:p w14:paraId="1806974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nil"/>
              <w:right w:val="nil"/>
            </w:tcBorders>
            <w:vAlign w:val="center"/>
            <w:hideMark/>
          </w:tcPr>
          <w:p w14:paraId="4FE6239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000000"/>
              <w:bottom w:val="single" w:sz="4" w:space="0" w:color="000000"/>
              <w:right w:val="single" w:sz="4" w:space="0" w:color="000000"/>
            </w:tcBorders>
            <w:noWrap/>
            <w:hideMark/>
          </w:tcPr>
          <w:p w14:paraId="4AEFEC1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Tep jau šnekėjo senovės žmonės</w:t>
            </w:r>
          </w:p>
        </w:tc>
        <w:tc>
          <w:tcPr>
            <w:tcW w:w="1686" w:type="dxa"/>
            <w:vMerge/>
            <w:tcBorders>
              <w:top w:val="nil"/>
              <w:left w:val="nil"/>
              <w:bottom w:val="nil"/>
              <w:right w:val="single" w:sz="4" w:space="0" w:color="auto"/>
            </w:tcBorders>
            <w:vAlign w:val="center"/>
            <w:hideMark/>
          </w:tcPr>
          <w:p w14:paraId="7140E37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201" w:type="dxa"/>
            <w:tcBorders>
              <w:top w:val="nil"/>
              <w:left w:val="nil"/>
              <w:bottom w:val="single" w:sz="4" w:space="0" w:color="auto"/>
              <w:right w:val="single" w:sz="4" w:space="0" w:color="auto"/>
            </w:tcBorders>
            <w:hideMark/>
          </w:tcPr>
          <w:p w14:paraId="6163B73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w:t>
            </w:r>
          </w:p>
        </w:tc>
        <w:tc>
          <w:tcPr>
            <w:tcW w:w="978" w:type="dxa"/>
            <w:tcBorders>
              <w:top w:val="nil"/>
              <w:left w:val="nil"/>
              <w:bottom w:val="single" w:sz="4" w:space="0" w:color="auto"/>
              <w:right w:val="single" w:sz="4" w:space="0" w:color="auto"/>
            </w:tcBorders>
            <w:hideMark/>
          </w:tcPr>
          <w:p w14:paraId="497837B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35</w:t>
            </w:r>
          </w:p>
        </w:tc>
        <w:tc>
          <w:tcPr>
            <w:tcW w:w="1179" w:type="dxa"/>
            <w:tcBorders>
              <w:top w:val="nil"/>
              <w:left w:val="single" w:sz="4" w:space="0" w:color="auto"/>
              <w:bottom w:val="single" w:sz="4" w:space="0" w:color="auto"/>
              <w:right w:val="single" w:sz="4" w:space="0" w:color="auto"/>
            </w:tcBorders>
            <w:hideMark/>
          </w:tcPr>
          <w:p w14:paraId="23FDF13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single" w:sz="4" w:space="0" w:color="auto"/>
              <w:left w:val="single" w:sz="4" w:space="0" w:color="auto"/>
              <w:bottom w:val="single" w:sz="4" w:space="0" w:color="auto"/>
              <w:right w:val="nil"/>
            </w:tcBorders>
            <w:hideMark/>
          </w:tcPr>
          <w:p w14:paraId="601BE2B5"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single" w:sz="4" w:space="0" w:color="auto"/>
              <w:bottom w:val="single" w:sz="4" w:space="0" w:color="auto"/>
              <w:right w:val="single" w:sz="4" w:space="0" w:color="auto"/>
            </w:tcBorders>
            <w:shd w:val="clear" w:color="000000" w:fill="FFFFFF"/>
            <w:hideMark/>
          </w:tcPr>
          <w:p w14:paraId="28D5332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000000"/>
              <w:left w:val="nil"/>
              <w:bottom w:val="single" w:sz="4" w:space="0" w:color="000000"/>
              <w:right w:val="single" w:sz="8" w:space="0" w:color="auto"/>
            </w:tcBorders>
            <w:shd w:val="clear" w:color="CCCCFF" w:fill="FFFFFF"/>
            <w:hideMark/>
          </w:tcPr>
          <w:p w14:paraId="1617A97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24CC4B3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380C8C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6ADA42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E7EC05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FA5731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auto"/>
              <w:left w:val="single" w:sz="4" w:space="0" w:color="auto"/>
              <w:bottom w:val="nil"/>
              <w:right w:val="single" w:sz="4" w:space="0" w:color="auto"/>
            </w:tcBorders>
            <w:vAlign w:val="center"/>
            <w:hideMark/>
          </w:tcPr>
          <w:p w14:paraId="093E118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nil"/>
              <w:right w:val="nil"/>
            </w:tcBorders>
            <w:vAlign w:val="center"/>
            <w:hideMark/>
          </w:tcPr>
          <w:p w14:paraId="2D323FF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000000"/>
              <w:bottom w:val="single" w:sz="4" w:space="0" w:color="000000"/>
              <w:right w:val="single" w:sz="4" w:space="0" w:color="000000"/>
            </w:tcBorders>
            <w:shd w:val="clear" w:color="000000" w:fill="FFFFFF"/>
            <w:hideMark/>
          </w:tcPr>
          <w:p w14:paraId="7BCD49E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Romansų vakaras „Ant melsvo ežero bangų“</w:t>
            </w:r>
          </w:p>
        </w:tc>
        <w:tc>
          <w:tcPr>
            <w:tcW w:w="1686" w:type="dxa"/>
            <w:vMerge/>
            <w:tcBorders>
              <w:top w:val="nil"/>
              <w:left w:val="nil"/>
              <w:bottom w:val="nil"/>
              <w:right w:val="single" w:sz="4" w:space="0" w:color="auto"/>
            </w:tcBorders>
            <w:vAlign w:val="center"/>
            <w:hideMark/>
          </w:tcPr>
          <w:p w14:paraId="0D9965A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201" w:type="dxa"/>
            <w:tcBorders>
              <w:top w:val="nil"/>
              <w:left w:val="nil"/>
              <w:bottom w:val="single" w:sz="4" w:space="0" w:color="auto"/>
              <w:right w:val="single" w:sz="4" w:space="0" w:color="auto"/>
            </w:tcBorders>
            <w:hideMark/>
          </w:tcPr>
          <w:p w14:paraId="50DDBB2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80</w:t>
            </w:r>
          </w:p>
        </w:tc>
        <w:tc>
          <w:tcPr>
            <w:tcW w:w="978" w:type="dxa"/>
            <w:tcBorders>
              <w:top w:val="nil"/>
              <w:left w:val="nil"/>
              <w:bottom w:val="single" w:sz="4" w:space="0" w:color="auto"/>
              <w:right w:val="single" w:sz="4" w:space="0" w:color="auto"/>
            </w:tcBorders>
            <w:hideMark/>
          </w:tcPr>
          <w:p w14:paraId="656231F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w:t>
            </w:r>
          </w:p>
        </w:tc>
        <w:tc>
          <w:tcPr>
            <w:tcW w:w="1179" w:type="dxa"/>
            <w:tcBorders>
              <w:top w:val="nil"/>
              <w:left w:val="single" w:sz="4" w:space="0" w:color="auto"/>
              <w:bottom w:val="single" w:sz="4" w:space="0" w:color="auto"/>
              <w:right w:val="single" w:sz="4" w:space="0" w:color="auto"/>
            </w:tcBorders>
            <w:hideMark/>
          </w:tcPr>
          <w:p w14:paraId="0324C12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single" w:sz="4" w:space="0" w:color="auto"/>
              <w:left w:val="single" w:sz="4" w:space="0" w:color="auto"/>
              <w:bottom w:val="single" w:sz="4" w:space="0" w:color="auto"/>
              <w:right w:val="nil"/>
            </w:tcBorders>
            <w:hideMark/>
          </w:tcPr>
          <w:p w14:paraId="3412D3E1"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single" w:sz="4" w:space="0" w:color="auto"/>
              <w:bottom w:val="single" w:sz="4" w:space="0" w:color="auto"/>
              <w:right w:val="single" w:sz="4" w:space="0" w:color="auto"/>
            </w:tcBorders>
            <w:shd w:val="clear" w:color="000000" w:fill="FFFFFF"/>
            <w:hideMark/>
          </w:tcPr>
          <w:p w14:paraId="515728F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hideMark/>
          </w:tcPr>
          <w:p w14:paraId="17CC895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CBDAC1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FB3CC12"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6EA23D0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10BEFC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1F9EAE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auto"/>
              <w:left w:val="single" w:sz="4" w:space="0" w:color="auto"/>
              <w:bottom w:val="nil"/>
              <w:right w:val="single" w:sz="4" w:space="0" w:color="auto"/>
            </w:tcBorders>
            <w:vAlign w:val="center"/>
            <w:hideMark/>
          </w:tcPr>
          <w:p w14:paraId="0BB64CD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nil"/>
              <w:right w:val="nil"/>
            </w:tcBorders>
            <w:vAlign w:val="center"/>
            <w:hideMark/>
          </w:tcPr>
          <w:p w14:paraId="6BAE4CD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000000"/>
              <w:bottom w:val="single" w:sz="4" w:space="0" w:color="000000"/>
              <w:right w:val="single" w:sz="4" w:space="0" w:color="000000"/>
            </w:tcBorders>
            <w:shd w:val="clear" w:color="000000" w:fill="FFFFFF"/>
            <w:hideMark/>
          </w:tcPr>
          <w:p w14:paraId="18C6963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Folkloro renginys, „Laimė dainuoja, vargas dejuoja“</w:t>
            </w:r>
          </w:p>
        </w:tc>
        <w:tc>
          <w:tcPr>
            <w:tcW w:w="1686" w:type="dxa"/>
            <w:tcBorders>
              <w:top w:val="nil"/>
              <w:left w:val="nil"/>
              <w:bottom w:val="nil"/>
              <w:right w:val="single" w:sz="4" w:space="0" w:color="auto"/>
            </w:tcBorders>
            <w:shd w:val="clear" w:color="000000" w:fill="FFFFFF"/>
            <w:hideMark/>
          </w:tcPr>
          <w:p w14:paraId="157CB7B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201" w:type="dxa"/>
            <w:tcBorders>
              <w:top w:val="nil"/>
              <w:left w:val="nil"/>
              <w:bottom w:val="single" w:sz="4" w:space="0" w:color="auto"/>
              <w:right w:val="single" w:sz="4" w:space="0" w:color="auto"/>
            </w:tcBorders>
            <w:hideMark/>
          </w:tcPr>
          <w:p w14:paraId="6CA16A4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w:t>
            </w:r>
          </w:p>
        </w:tc>
        <w:tc>
          <w:tcPr>
            <w:tcW w:w="978" w:type="dxa"/>
            <w:tcBorders>
              <w:top w:val="nil"/>
              <w:left w:val="nil"/>
              <w:bottom w:val="single" w:sz="4" w:space="0" w:color="auto"/>
              <w:right w:val="single" w:sz="4" w:space="0" w:color="auto"/>
            </w:tcBorders>
            <w:hideMark/>
          </w:tcPr>
          <w:p w14:paraId="077734D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180</w:t>
            </w:r>
          </w:p>
        </w:tc>
        <w:tc>
          <w:tcPr>
            <w:tcW w:w="1179" w:type="dxa"/>
            <w:tcBorders>
              <w:top w:val="nil"/>
              <w:left w:val="single" w:sz="4" w:space="0" w:color="auto"/>
              <w:bottom w:val="single" w:sz="4" w:space="0" w:color="auto"/>
              <w:right w:val="single" w:sz="4" w:space="0" w:color="auto"/>
            </w:tcBorders>
            <w:hideMark/>
          </w:tcPr>
          <w:p w14:paraId="03329FC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single" w:sz="4" w:space="0" w:color="auto"/>
              <w:left w:val="nil"/>
              <w:bottom w:val="single" w:sz="4" w:space="0" w:color="auto"/>
              <w:right w:val="single" w:sz="4" w:space="0" w:color="auto"/>
            </w:tcBorders>
            <w:hideMark/>
          </w:tcPr>
          <w:p w14:paraId="48286B4F"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51A9A39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000000"/>
              <w:right w:val="single" w:sz="8" w:space="0" w:color="auto"/>
            </w:tcBorders>
            <w:shd w:val="clear" w:color="CCCCFF" w:fill="FFFFFF"/>
            <w:hideMark/>
          </w:tcPr>
          <w:p w14:paraId="73F6E72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20E753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626726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0FA8A98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47B80F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10F926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auto"/>
              <w:left w:val="single" w:sz="4" w:space="0" w:color="auto"/>
              <w:bottom w:val="nil"/>
              <w:right w:val="single" w:sz="4" w:space="0" w:color="auto"/>
            </w:tcBorders>
            <w:vAlign w:val="center"/>
            <w:hideMark/>
          </w:tcPr>
          <w:p w14:paraId="6D70008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nil"/>
              <w:right w:val="nil"/>
            </w:tcBorders>
            <w:vAlign w:val="center"/>
            <w:hideMark/>
          </w:tcPr>
          <w:p w14:paraId="7CD16B6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000000"/>
              <w:bottom w:val="nil"/>
              <w:right w:val="single" w:sz="4" w:space="0" w:color="000000"/>
            </w:tcBorders>
            <w:shd w:val="clear" w:color="000000" w:fill="FFFFFF"/>
            <w:hideMark/>
          </w:tcPr>
          <w:p w14:paraId="0912FE8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Akcija ,,Visa Lietuva šoka“</w:t>
            </w:r>
          </w:p>
        </w:tc>
        <w:tc>
          <w:tcPr>
            <w:tcW w:w="1686" w:type="dxa"/>
            <w:tcBorders>
              <w:top w:val="nil"/>
              <w:left w:val="nil"/>
              <w:bottom w:val="single" w:sz="4" w:space="0" w:color="auto"/>
              <w:right w:val="single" w:sz="4" w:space="0" w:color="auto"/>
            </w:tcBorders>
            <w:shd w:val="clear" w:color="000000" w:fill="FFFFFF"/>
            <w:hideMark/>
          </w:tcPr>
          <w:p w14:paraId="38BC4BD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201" w:type="dxa"/>
            <w:tcBorders>
              <w:top w:val="nil"/>
              <w:left w:val="nil"/>
              <w:bottom w:val="single" w:sz="4" w:space="0" w:color="auto"/>
              <w:right w:val="single" w:sz="4" w:space="0" w:color="auto"/>
            </w:tcBorders>
            <w:hideMark/>
          </w:tcPr>
          <w:p w14:paraId="2AB6C1D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w:t>
            </w:r>
          </w:p>
        </w:tc>
        <w:tc>
          <w:tcPr>
            <w:tcW w:w="978" w:type="dxa"/>
            <w:tcBorders>
              <w:top w:val="nil"/>
              <w:left w:val="nil"/>
              <w:bottom w:val="single" w:sz="4" w:space="0" w:color="auto"/>
              <w:right w:val="single" w:sz="4" w:space="0" w:color="auto"/>
            </w:tcBorders>
            <w:hideMark/>
          </w:tcPr>
          <w:p w14:paraId="403802B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60</w:t>
            </w:r>
          </w:p>
        </w:tc>
        <w:tc>
          <w:tcPr>
            <w:tcW w:w="1179" w:type="dxa"/>
            <w:tcBorders>
              <w:top w:val="nil"/>
              <w:left w:val="single" w:sz="4" w:space="0" w:color="auto"/>
              <w:bottom w:val="single" w:sz="4" w:space="0" w:color="auto"/>
              <w:right w:val="single" w:sz="4" w:space="0" w:color="auto"/>
            </w:tcBorders>
            <w:hideMark/>
          </w:tcPr>
          <w:p w14:paraId="3FCC1E1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14AC01E6"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25D1935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000000"/>
              <w:right w:val="single" w:sz="8" w:space="0" w:color="auto"/>
            </w:tcBorders>
            <w:shd w:val="clear" w:color="CCCCFF" w:fill="FFFFFF"/>
            <w:hideMark/>
          </w:tcPr>
          <w:p w14:paraId="740E790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A46B8A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DED9618"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BFE9DF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71FE3B4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4135286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single" w:sz="4" w:space="0" w:color="auto"/>
              <w:left w:val="single" w:sz="4" w:space="0" w:color="auto"/>
              <w:bottom w:val="single" w:sz="4" w:space="0" w:color="000000"/>
              <w:right w:val="single" w:sz="4" w:space="0" w:color="auto"/>
            </w:tcBorders>
            <w:noWrap/>
            <w:hideMark/>
          </w:tcPr>
          <w:p w14:paraId="2F5CAD6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06</w:t>
            </w:r>
          </w:p>
        </w:tc>
        <w:tc>
          <w:tcPr>
            <w:tcW w:w="1486" w:type="dxa"/>
            <w:vMerge w:val="restart"/>
            <w:tcBorders>
              <w:top w:val="single" w:sz="4" w:space="0" w:color="auto"/>
              <w:left w:val="single" w:sz="4" w:space="0" w:color="auto"/>
              <w:bottom w:val="single" w:sz="4" w:space="0" w:color="000000"/>
              <w:right w:val="single" w:sz="4" w:space="0" w:color="000000"/>
            </w:tcBorders>
            <w:shd w:val="clear" w:color="000000" w:fill="FFFFFF"/>
            <w:hideMark/>
          </w:tcPr>
          <w:p w14:paraId="1174E6B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Įgyvendinti priemones, skirtas dainų švenčių tradicijų tęstinumui ir plėtrai užtikrinti:</w:t>
            </w:r>
          </w:p>
        </w:tc>
        <w:tc>
          <w:tcPr>
            <w:tcW w:w="3506" w:type="dxa"/>
            <w:tcBorders>
              <w:top w:val="single" w:sz="4" w:space="0" w:color="000000"/>
              <w:left w:val="nil"/>
              <w:bottom w:val="single" w:sz="4" w:space="0" w:color="000000"/>
              <w:right w:val="single" w:sz="4" w:space="0" w:color="000000"/>
            </w:tcBorders>
            <w:shd w:val="clear" w:color="000000" w:fill="FFFFFF"/>
            <w:hideMark/>
          </w:tcPr>
          <w:p w14:paraId="4CC2D67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Organizuoti veiklas, puoselėjančias dainų švenčių tradiciją</w:t>
            </w:r>
          </w:p>
        </w:tc>
        <w:tc>
          <w:tcPr>
            <w:tcW w:w="1686" w:type="dxa"/>
            <w:tcBorders>
              <w:top w:val="single" w:sz="4" w:space="0" w:color="auto"/>
              <w:left w:val="single" w:sz="4" w:space="0" w:color="auto"/>
              <w:bottom w:val="single" w:sz="4" w:space="0" w:color="auto"/>
              <w:right w:val="single" w:sz="4" w:space="0" w:color="auto"/>
            </w:tcBorders>
            <w:shd w:val="clear" w:color="000000" w:fill="FFFFFF"/>
            <w:hideMark/>
          </w:tcPr>
          <w:p w14:paraId="69AA559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Renginių skaičius</w:t>
            </w:r>
          </w:p>
        </w:tc>
        <w:tc>
          <w:tcPr>
            <w:tcW w:w="1201" w:type="dxa"/>
            <w:tcBorders>
              <w:top w:val="nil"/>
              <w:left w:val="single" w:sz="4" w:space="0" w:color="auto"/>
              <w:bottom w:val="single" w:sz="4" w:space="0" w:color="auto"/>
              <w:right w:val="single" w:sz="4" w:space="0" w:color="auto"/>
            </w:tcBorders>
            <w:hideMark/>
          </w:tcPr>
          <w:p w14:paraId="46A365B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w:t>
            </w:r>
          </w:p>
        </w:tc>
        <w:tc>
          <w:tcPr>
            <w:tcW w:w="978" w:type="dxa"/>
            <w:tcBorders>
              <w:top w:val="nil"/>
              <w:left w:val="nil"/>
              <w:bottom w:val="single" w:sz="4" w:space="0" w:color="auto"/>
              <w:right w:val="single" w:sz="4" w:space="0" w:color="auto"/>
            </w:tcBorders>
            <w:hideMark/>
          </w:tcPr>
          <w:p w14:paraId="0581023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11</w:t>
            </w:r>
          </w:p>
        </w:tc>
        <w:tc>
          <w:tcPr>
            <w:tcW w:w="1179" w:type="dxa"/>
            <w:tcBorders>
              <w:top w:val="nil"/>
              <w:left w:val="single" w:sz="4" w:space="0" w:color="auto"/>
              <w:bottom w:val="single" w:sz="4" w:space="0" w:color="auto"/>
              <w:right w:val="single" w:sz="4" w:space="0" w:color="auto"/>
            </w:tcBorders>
            <w:hideMark/>
          </w:tcPr>
          <w:p w14:paraId="413F5D7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36F245E6"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077058F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7C115EA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416940F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36593BD"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1EA4258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A40B45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F53309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auto"/>
              <w:left w:val="single" w:sz="4" w:space="0" w:color="auto"/>
              <w:bottom w:val="single" w:sz="4" w:space="0" w:color="000000"/>
              <w:right w:val="single" w:sz="4" w:space="0" w:color="auto"/>
            </w:tcBorders>
            <w:vAlign w:val="center"/>
            <w:hideMark/>
          </w:tcPr>
          <w:p w14:paraId="757BF98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auto"/>
              <w:left w:val="single" w:sz="4" w:space="0" w:color="auto"/>
              <w:bottom w:val="single" w:sz="4" w:space="0" w:color="000000"/>
              <w:right w:val="single" w:sz="4" w:space="0" w:color="000000"/>
            </w:tcBorders>
            <w:vAlign w:val="center"/>
            <w:hideMark/>
          </w:tcPr>
          <w:p w14:paraId="3020A6B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auto"/>
              <w:right w:val="single" w:sz="4" w:space="0" w:color="auto"/>
            </w:tcBorders>
            <w:shd w:val="clear" w:color="000000" w:fill="FFFFFF"/>
            <w:hideMark/>
          </w:tcPr>
          <w:p w14:paraId="6FA922F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xml:space="preserve">Užtikrinti kolektyvų pasiruošimą Moksleivių dainų šventės renginiams  </w:t>
            </w:r>
          </w:p>
        </w:tc>
        <w:tc>
          <w:tcPr>
            <w:tcW w:w="1686" w:type="dxa"/>
            <w:tcBorders>
              <w:top w:val="nil"/>
              <w:left w:val="single" w:sz="4" w:space="0" w:color="auto"/>
              <w:bottom w:val="single" w:sz="4" w:space="0" w:color="auto"/>
              <w:right w:val="single" w:sz="4" w:space="0" w:color="auto"/>
            </w:tcBorders>
            <w:shd w:val="clear" w:color="000000" w:fill="FFFFFF"/>
            <w:hideMark/>
          </w:tcPr>
          <w:p w14:paraId="46AFE93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Kolektyvų skaičius</w:t>
            </w:r>
          </w:p>
        </w:tc>
        <w:tc>
          <w:tcPr>
            <w:tcW w:w="1201" w:type="dxa"/>
            <w:tcBorders>
              <w:top w:val="nil"/>
              <w:left w:val="single" w:sz="4" w:space="0" w:color="auto"/>
              <w:bottom w:val="single" w:sz="4" w:space="0" w:color="auto"/>
              <w:right w:val="single" w:sz="4" w:space="0" w:color="auto"/>
            </w:tcBorders>
            <w:hideMark/>
          </w:tcPr>
          <w:p w14:paraId="65931B3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w:t>
            </w:r>
          </w:p>
        </w:tc>
        <w:tc>
          <w:tcPr>
            <w:tcW w:w="978" w:type="dxa"/>
            <w:tcBorders>
              <w:top w:val="nil"/>
              <w:left w:val="nil"/>
              <w:bottom w:val="single" w:sz="4" w:space="0" w:color="auto"/>
              <w:right w:val="single" w:sz="4" w:space="0" w:color="auto"/>
            </w:tcBorders>
            <w:hideMark/>
          </w:tcPr>
          <w:p w14:paraId="5788730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w:t>
            </w:r>
          </w:p>
        </w:tc>
        <w:tc>
          <w:tcPr>
            <w:tcW w:w="1179" w:type="dxa"/>
            <w:tcBorders>
              <w:top w:val="nil"/>
              <w:left w:val="single" w:sz="4" w:space="0" w:color="auto"/>
              <w:bottom w:val="single" w:sz="4" w:space="0" w:color="auto"/>
              <w:right w:val="single" w:sz="4" w:space="0" w:color="auto"/>
            </w:tcBorders>
            <w:hideMark/>
          </w:tcPr>
          <w:p w14:paraId="28B105F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2A3FBB30"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single" w:sz="4" w:space="0" w:color="auto"/>
              <w:bottom w:val="single" w:sz="4" w:space="0" w:color="auto"/>
              <w:right w:val="nil"/>
            </w:tcBorders>
            <w:shd w:val="clear" w:color="000000" w:fill="FFFFFF"/>
            <w:hideMark/>
          </w:tcPr>
          <w:p w14:paraId="69FCF91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28EC498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BCDDB5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0FB1E9F"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AE1BDC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1399E4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A7B069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nil"/>
              <w:left w:val="single" w:sz="4" w:space="0" w:color="auto"/>
              <w:bottom w:val="nil"/>
              <w:right w:val="single" w:sz="4" w:space="0" w:color="auto"/>
            </w:tcBorders>
            <w:noWrap/>
            <w:hideMark/>
          </w:tcPr>
          <w:p w14:paraId="5CB8395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07</w:t>
            </w:r>
          </w:p>
        </w:tc>
        <w:tc>
          <w:tcPr>
            <w:tcW w:w="1486" w:type="dxa"/>
            <w:vMerge w:val="restart"/>
            <w:tcBorders>
              <w:top w:val="nil"/>
              <w:left w:val="single" w:sz="4" w:space="0" w:color="auto"/>
              <w:bottom w:val="single" w:sz="4" w:space="0" w:color="000000"/>
              <w:right w:val="single" w:sz="4" w:space="0" w:color="auto"/>
            </w:tcBorders>
            <w:shd w:val="clear" w:color="000000" w:fill="FFFFFF"/>
            <w:hideMark/>
          </w:tcPr>
          <w:p w14:paraId="227D069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mėgėjų meno kolektyvų formavimą ir plėtros įgyvendinimą, jų kultūrinės veiklos vykdymą:</w:t>
            </w:r>
          </w:p>
        </w:tc>
        <w:tc>
          <w:tcPr>
            <w:tcW w:w="3506" w:type="dxa"/>
            <w:vMerge w:val="restart"/>
            <w:tcBorders>
              <w:top w:val="nil"/>
              <w:left w:val="single" w:sz="4" w:space="0" w:color="auto"/>
              <w:bottom w:val="single" w:sz="4" w:space="0" w:color="000000"/>
              <w:right w:val="single" w:sz="4" w:space="0" w:color="auto"/>
            </w:tcBorders>
            <w:shd w:val="clear" w:color="000000" w:fill="FFFFFF"/>
            <w:hideMark/>
          </w:tcPr>
          <w:p w14:paraId="3172A0F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kultūros centro aptarnaujamos teritorijos gyventojų įtraukimą į kultūrinę veiklą</w:t>
            </w:r>
          </w:p>
        </w:tc>
        <w:tc>
          <w:tcPr>
            <w:tcW w:w="1686" w:type="dxa"/>
            <w:tcBorders>
              <w:top w:val="nil"/>
              <w:left w:val="nil"/>
              <w:bottom w:val="single" w:sz="4" w:space="0" w:color="auto"/>
              <w:right w:val="single" w:sz="4" w:space="0" w:color="auto"/>
            </w:tcBorders>
            <w:shd w:val="clear" w:color="000000" w:fill="FFFFFF"/>
            <w:hideMark/>
          </w:tcPr>
          <w:p w14:paraId="159673A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Mėgėjų meno kolektyvų skaičius</w:t>
            </w:r>
          </w:p>
        </w:tc>
        <w:tc>
          <w:tcPr>
            <w:tcW w:w="1201" w:type="dxa"/>
            <w:tcBorders>
              <w:top w:val="nil"/>
              <w:left w:val="nil"/>
              <w:bottom w:val="single" w:sz="4" w:space="0" w:color="auto"/>
              <w:right w:val="single" w:sz="4" w:space="0" w:color="auto"/>
            </w:tcBorders>
            <w:shd w:val="clear" w:color="000000" w:fill="FFFFFF"/>
            <w:hideMark/>
          </w:tcPr>
          <w:p w14:paraId="47DFCFE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w:t>
            </w:r>
          </w:p>
        </w:tc>
        <w:tc>
          <w:tcPr>
            <w:tcW w:w="978" w:type="dxa"/>
            <w:tcBorders>
              <w:top w:val="nil"/>
              <w:left w:val="nil"/>
              <w:bottom w:val="single" w:sz="4" w:space="0" w:color="auto"/>
              <w:right w:val="single" w:sz="4" w:space="0" w:color="auto"/>
            </w:tcBorders>
            <w:shd w:val="clear" w:color="000000" w:fill="FFFFFF"/>
            <w:hideMark/>
          </w:tcPr>
          <w:p w14:paraId="7037523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w:t>
            </w:r>
          </w:p>
        </w:tc>
        <w:tc>
          <w:tcPr>
            <w:tcW w:w="1179" w:type="dxa"/>
            <w:tcBorders>
              <w:top w:val="nil"/>
              <w:left w:val="single" w:sz="4" w:space="0" w:color="auto"/>
              <w:bottom w:val="single" w:sz="4" w:space="0" w:color="auto"/>
              <w:right w:val="single" w:sz="4" w:space="0" w:color="auto"/>
            </w:tcBorders>
            <w:shd w:val="clear" w:color="000000" w:fill="FFFFFF"/>
            <w:hideMark/>
          </w:tcPr>
          <w:p w14:paraId="1558FF04"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123BEE6F"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single" w:sz="4" w:space="0" w:color="auto"/>
              <w:bottom w:val="single" w:sz="4" w:space="0" w:color="auto"/>
              <w:right w:val="nil"/>
            </w:tcBorders>
            <w:shd w:val="clear" w:color="000000" w:fill="FFFFFF"/>
            <w:hideMark/>
          </w:tcPr>
          <w:p w14:paraId="2036D1B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72185EE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2BFE973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F58C7AB"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1CD2A23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7A5D36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FABCB7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4CA9852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1E65D26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4344A95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nil"/>
              <w:bottom w:val="single" w:sz="4" w:space="0" w:color="auto"/>
              <w:right w:val="single" w:sz="4" w:space="0" w:color="auto"/>
            </w:tcBorders>
            <w:shd w:val="clear" w:color="000000" w:fill="FFFFFF"/>
            <w:hideMark/>
          </w:tcPr>
          <w:p w14:paraId="3C20F06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 tenkantis 1000 gyventojų</w:t>
            </w:r>
          </w:p>
        </w:tc>
        <w:tc>
          <w:tcPr>
            <w:tcW w:w="1201" w:type="dxa"/>
            <w:tcBorders>
              <w:top w:val="nil"/>
              <w:left w:val="nil"/>
              <w:bottom w:val="nil"/>
              <w:right w:val="single" w:sz="4" w:space="0" w:color="auto"/>
            </w:tcBorders>
            <w:shd w:val="clear" w:color="000000" w:fill="FFFFFF"/>
            <w:hideMark/>
          </w:tcPr>
          <w:p w14:paraId="56B3870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27</w:t>
            </w:r>
          </w:p>
        </w:tc>
        <w:tc>
          <w:tcPr>
            <w:tcW w:w="978" w:type="dxa"/>
            <w:tcBorders>
              <w:top w:val="nil"/>
              <w:left w:val="nil"/>
              <w:bottom w:val="nil"/>
              <w:right w:val="single" w:sz="4" w:space="0" w:color="auto"/>
            </w:tcBorders>
            <w:shd w:val="clear" w:color="000000" w:fill="FFFFFF"/>
            <w:hideMark/>
          </w:tcPr>
          <w:p w14:paraId="405092D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80</w:t>
            </w:r>
          </w:p>
        </w:tc>
        <w:tc>
          <w:tcPr>
            <w:tcW w:w="1179" w:type="dxa"/>
            <w:tcBorders>
              <w:top w:val="nil"/>
              <w:left w:val="single" w:sz="4" w:space="0" w:color="auto"/>
              <w:bottom w:val="single" w:sz="4" w:space="0" w:color="auto"/>
              <w:right w:val="single" w:sz="4" w:space="0" w:color="auto"/>
            </w:tcBorders>
            <w:shd w:val="clear" w:color="000000" w:fill="FFFFFF"/>
            <w:hideMark/>
          </w:tcPr>
          <w:p w14:paraId="6E1E9793"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26A9CF33"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single" w:sz="4" w:space="0" w:color="auto"/>
              <w:bottom w:val="single" w:sz="4" w:space="0" w:color="auto"/>
              <w:right w:val="nil"/>
            </w:tcBorders>
            <w:shd w:val="clear" w:color="000000" w:fill="FFFFFF"/>
            <w:hideMark/>
          </w:tcPr>
          <w:p w14:paraId="5B7EA77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24EBC5E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4139C1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1F6850A"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0BF0E1B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3310B17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27485E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6B41FC2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5D73736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nil"/>
              <w:left w:val="single" w:sz="4" w:space="0" w:color="auto"/>
              <w:bottom w:val="single" w:sz="4" w:space="0" w:color="000000"/>
              <w:right w:val="single" w:sz="4" w:space="0" w:color="auto"/>
            </w:tcBorders>
            <w:shd w:val="clear" w:color="000000" w:fill="FFFFFF"/>
            <w:hideMark/>
          </w:tcPr>
          <w:p w14:paraId="3120283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Kaišiadorių pučiamųjų instrumentų orkestro „Džiaugsmas“ veikla</w:t>
            </w:r>
          </w:p>
        </w:tc>
        <w:tc>
          <w:tcPr>
            <w:tcW w:w="1686" w:type="dxa"/>
            <w:tcBorders>
              <w:top w:val="single" w:sz="4" w:space="0" w:color="auto"/>
              <w:left w:val="single" w:sz="4" w:space="0" w:color="auto"/>
              <w:bottom w:val="single" w:sz="4" w:space="0" w:color="auto"/>
              <w:right w:val="single" w:sz="4" w:space="0" w:color="auto"/>
            </w:tcBorders>
            <w:shd w:val="clear" w:color="000000" w:fill="FFFFFF"/>
            <w:hideMark/>
          </w:tcPr>
          <w:p w14:paraId="39B2A27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1510623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w:t>
            </w:r>
          </w:p>
        </w:tc>
        <w:tc>
          <w:tcPr>
            <w:tcW w:w="978" w:type="dxa"/>
            <w:tcBorders>
              <w:top w:val="single" w:sz="4" w:space="0" w:color="auto"/>
              <w:left w:val="nil"/>
              <w:bottom w:val="nil"/>
              <w:right w:val="single" w:sz="4" w:space="0" w:color="auto"/>
            </w:tcBorders>
            <w:shd w:val="clear" w:color="000000" w:fill="FFFFFF"/>
            <w:hideMark/>
          </w:tcPr>
          <w:p w14:paraId="3094926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45</w:t>
            </w:r>
          </w:p>
        </w:tc>
        <w:tc>
          <w:tcPr>
            <w:tcW w:w="1179" w:type="dxa"/>
            <w:tcBorders>
              <w:top w:val="nil"/>
              <w:left w:val="single" w:sz="4" w:space="0" w:color="auto"/>
              <w:bottom w:val="single" w:sz="4" w:space="0" w:color="auto"/>
              <w:right w:val="single" w:sz="4" w:space="0" w:color="auto"/>
            </w:tcBorders>
            <w:shd w:val="clear" w:color="000000" w:fill="FFFFFF"/>
            <w:hideMark/>
          </w:tcPr>
          <w:p w14:paraId="4EC22D2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0A4AE493"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single" w:sz="4" w:space="0" w:color="auto"/>
              <w:bottom w:val="nil"/>
              <w:right w:val="nil"/>
            </w:tcBorders>
            <w:shd w:val="clear" w:color="000000" w:fill="FFFFFF"/>
            <w:hideMark/>
          </w:tcPr>
          <w:p w14:paraId="762F7FB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nil"/>
              <w:right w:val="single" w:sz="8" w:space="0" w:color="auto"/>
            </w:tcBorders>
            <w:shd w:val="clear" w:color="CCCCFF" w:fill="FFFFFF"/>
            <w:noWrap/>
            <w:hideMark/>
          </w:tcPr>
          <w:p w14:paraId="1744798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38F74A9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283B40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695A8AD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18DAC3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4314440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7B825AB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52DE213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2EAC86C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2BBA832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Pasirodymų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2D46AF1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w:t>
            </w:r>
          </w:p>
        </w:tc>
        <w:tc>
          <w:tcPr>
            <w:tcW w:w="978" w:type="dxa"/>
            <w:tcBorders>
              <w:top w:val="single" w:sz="4" w:space="0" w:color="auto"/>
              <w:left w:val="nil"/>
              <w:bottom w:val="nil"/>
              <w:right w:val="single" w:sz="4" w:space="0" w:color="auto"/>
            </w:tcBorders>
            <w:shd w:val="clear" w:color="000000" w:fill="FFFFFF"/>
            <w:hideMark/>
          </w:tcPr>
          <w:p w14:paraId="0BB6B34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w:t>
            </w:r>
          </w:p>
        </w:tc>
        <w:tc>
          <w:tcPr>
            <w:tcW w:w="1179" w:type="dxa"/>
            <w:tcBorders>
              <w:top w:val="nil"/>
              <w:left w:val="single" w:sz="4" w:space="0" w:color="auto"/>
              <w:bottom w:val="single" w:sz="4" w:space="0" w:color="auto"/>
              <w:right w:val="single" w:sz="4" w:space="0" w:color="auto"/>
            </w:tcBorders>
            <w:shd w:val="clear" w:color="000000" w:fill="FFFFFF"/>
            <w:hideMark/>
          </w:tcPr>
          <w:p w14:paraId="7B07B88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723EECCE"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730F8C0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367CBA3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A01CF8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6C7E872"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19D602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3D7EB78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4154479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594BE5A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4FB69B3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2B6DCC3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2E3F88F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Dalyvavimas konkursuose</w:t>
            </w:r>
          </w:p>
        </w:tc>
        <w:tc>
          <w:tcPr>
            <w:tcW w:w="1201" w:type="dxa"/>
            <w:tcBorders>
              <w:top w:val="single" w:sz="4" w:space="0" w:color="auto"/>
              <w:left w:val="single" w:sz="4" w:space="0" w:color="auto"/>
              <w:bottom w:val="nil"/>
              <w:right w:val="single" w:sz="4" w:space="0" w:color="auto"/>
            </w:tcBorders>
            <w:shd w:val="clear" w:color="000000" w:fill="FFFFFF"/>
            <w:hideMark/>
          </w:tcPr>
          <w:p w14:paraId="5676F7D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single" w:sz="4" w:space="0" w:color="auto"/>
              <w:left w:val="nil"/>
              <w:bottom w:val="nil"/>
              <w:right w:val="single" w:sz="4" w:space="0" w:color="auto"/>
            </w:tcBorders>
            <w:shd w:val="clear" w:color="000000" w:fill="FFFFFF"/>
            <w:hideMark/>
          </w:tcPr>
          <w:p w14:paraId="2D0E300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single" w:sz="4" w:space="0" w:color="auto"/>
              <w:bottom w:val="single" w:sz="4" w:space="0" w:color="auto"/>
              <w:right w:val="single" w:sz="4" w:space="0" w:color="auto"/>
            </w:tcBorders>
            <w:shd w:val="clear" w:color="000000" w:fill="FFFFFF"/>
            <w:hideMark/>
          </w:tcPr>
          <w:p w14:paraId="1456006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4259F9D5"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10D243B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6D7D579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C9622F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E3BB3AA"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E2D365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78B0BD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C51F53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6F39556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058F795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nil"/>
              <w:left w:val="single" w:sz="4" w:space="0" w:color="auto"/>
              <w:bottom w:val="single" w:sz="4" w:space="0" w:color="000000"/>
              <w:right w:val="single" w:sz="4" w:space="0" w:color="auto"/>
            </w:tcBorders>
            <w:shd w:val="clear" w:color="000000" w:fill="FFFFFF"/>
            <w:hideMark/>
          </w:tcPr>
          <w:p w14:paraId="6C2EB56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Muzikos grupės „JAZZ-GOULASH" veikla</w:t>
            </w:r>
          </w:p>
        </w:tc>
        <w:tc>
          <w:tcPr>
            <w:tcW w:w="1686" w:type="dxa"/>
            <w:tcBorders>
              <w:top w:val="nil"/>
              <w:left w:val="single" w:sz="4" w:space="0" w:color="auto"/>
              <w:bottom w:val="single" w:sz="4" w:space="0" w:color="auto"/>
              <w:right w:val="single" w:sz="4" w:space="0" w:color="auto"/>
            </w:tcBorders>
            <w:shd w:val="clear" w:color="000000" w:fill="FFFFFF"/>
            <w:hideMark/>
          </w:tcPr>
          <w:p w14:paraId="56F11B9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7ABD13B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9</w:t>
            </w:r>
          </w:p>
        </w:tc>
        <w:tc>
          <w:tcPr>
            <w:tcW w:w="978" w:type="dxa"/>
            <w:tcBorders>
              <w:top w:val="single" w:sz="4" w:space="0" w:color="auto"/>
              <w:left w:val="nil"/>
              <w:bottom w:val="nil"/>
              <w:right w:val="single" w:sz="4" w:space="0" w:color="auto"/>
            </w:tcBorders>
            <w:shd w:val="clear" w:color="000000" w:fill="FFFFFF"/>
            <w:hideMark/>
          </w:tcPr>
          <w:p w14:paraId="42A9A6A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9</w:t>
            </w:r>
          </w:p>
        </w:tc>
        <w:tc>
          <w:tcPr>
            <w:tcW w:w="1179" w:type="dxa"/>
            <w:tcBorders>
              <w:top w:val="nil"/>
              <w:left w:val="single" w:sz="4" w:space="0" w:color="auto"/>
              <w:bottom w:val="single" w:sz="4" w:space="0" w:color="auto"/>
              <w:right w:val="single" w:sz="4" w:space="0" w:color="auto"/>
            </w:tcBorders>
            <w:shd w:val="clear" w:color="000000" w:fill="FFFFFF"/>
            <w:hideMark/>
          </w:tcPr>
          <w:p w14:paraId="016BFD03"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26D61E7A"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7F5C059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hideMark/>
          </w:tcPr>
          <w:p w14:paraId="08502E7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71365F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659C722"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36828B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DEE076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F9E28D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5190E19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3E2C68B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48BA8AD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376D9A8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Pasirodymų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02CDCB8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w:t>
            </w:r>
          </w:p>
        </w:tc>
        <w:tc>
          <w:tcPr>
            <w:tcW w:w="978" w:type="dxa"/>
            <w:tcBorders>
              <w:top w:val="single" w:sz="4" w:space="0" w:color="auto"/>
              <w:left w:val="nil"/>
              <w:bottom w:val="nil"/>
              <w:right w:val="single" w:sz="4" w:space="0" w:color="auto"/>
            </w:tcBorders>
            <w:shd w:val="clear" w:color="000000" w:fill="FFFFFF"/>
            <w:hideMark/>
          </w:tcPr>
          <w:p w14:paraId="2C06443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w:t>
            </w:r>
          </w:p>
        </w:tc>
        <w:tc>
          <w:tcPr>
            <w:tcW w:w="1179" w:type="dxa"/>
            <w:tcBorders>
              <w:top w:val="nil"/>
              <w:left w:val="single" w:sz="4" w:space="0" w:color="auto"/>
              <w:bottom w:val="single" w:sz="4" w:space="0" w:color="auto"/>
              <w:right w:val="single" w:sz="4" w:space="0" w:color="auto"/>
            </w:tcBorders>
            <w:shd w:val="clear" w:color="000000" w:fill="FFFFFF"/>
            <w:hideMark/>
          </w:tcPr>
          <w:p w14:paraId="077334E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69C1E46D"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4E65074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14D44AC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2F45083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53AA9A9"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3D3914F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1E5B7E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4CDA60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106878A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12EA35A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3E181E7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3E5628F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Dalyvavimas konkursuose</w:t>
            </w:r>
          </w:p>
        </w:tc>
        <w:tc>
          <w:tcPr>
            <w:tcW w:w="1201" w:type="dxa"/>
            <w:tcBorders>
              <w:top w:val="single" w:sz="4" w:space="0" w:color="auto"/>
              <w:left w:val="single" w:sz="4" w:space="0" w:color="auto"/>
              <w:bottom w:val="nil"/>
              <w:right w:val="single" w:sz="4" w:space="0" w:color="auto"/>
            </w:tcBorders>
            <w:shd w:val="clear" w:color="000000" w:fill="FFFFFF"/>
            <w:hideMark/>
          </w:tcPr>
          <w:p w14:paraId="0A6EE5E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w:t>
            </w:r>
          </w:p>
        </w:tc>
        <w:tc>
          <w:tcPr>
            <w:tcW w:w="978" w:type="dxa"/>
            <w:tcBorders>
              <w:top w:val="single" w:sz="4" w:space="0" w:color="auto"/>
              <w:left w:val="nil"/>
              <w:bottom w:val="nil"/>
              <w:right w:val="single" w:sz="4" w:space="0" w:color="auto"/>
            </w:tcBorders>
            <w:shd w:val="clear" w:color="000000" w:fill="FFFFFF"/>
            <w:hideMark/>
          </w:tcPr>
          <w:p w14:paraId="5B77662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w:t>
            </w:r>
          </w:p>
        </w:tc>
        <w:tc>
          <w:tcPr>
            <w:tcW w:w="1179" w:type="dxa"/>
            <w:tcBorders>
              <w:top w:val="nil"/>
              <w:left w:val="single" w:sz="4" w:space="0" w:color="auto"/>
              <w:bottom w:val="single" w:sz="4" w:space="0" w:color="auto"/>
              <w:right w:val="single" w:sz="4" w:space="0" w:color="auto"/>
            </w:tcBorders>
            <w:shd w:val="clear" w:color="000000" w:fill="FFFFFF"/>
            <w:hideMark/>
          </w:tcPr>
          <w:p w14:paraId="0E97A53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6AA9F2CA"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14D417F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27A8E7E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5D55C1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157E9D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68B80E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0DDD75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699B1D3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7EBD97E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4A7A7F7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nil"/>
              <w:left w:val="single" w:sz="4" w:space="0" w:color="auto"/>
              <w:bottom w:val="single" w:sz="4" w:space="0" w:color="000000"/>
              <w:right w:val="single" w:sz="4" w:space="0" w:color="auto"/>
            </w:tcBorders>
            <w:shd w:val="clear" w:color="000000" w:fill="FFFFFF"/>
            <w:hideMark/>
          </w:tcPr>
          <w:p w14:paraId="5878072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Mėgėjų teatro veikla</w:t>
            </w:r>
          </w:p>
        </w:tc>
        <w:tc>
          <w:tcPr>
            <w:tcW w:w="1686" w:type="dxa"/>
            <w:tcBorders>
              <w:top w:val="nil"/>
              <w:left w:val="single" w:sz="4" w:space="0" w:color="auto"/>
              <w:bottom w:val="single" w:sz="4" w:space="0" w:color="auto"/>
              <w:right w:val="single" w:sz="4" w:space="0" w:color="auto"/>
            </w:tcBorders>
            <w:shd w:val="clear" w:color="000000" w:fill="FFFFFF"/>
            <w:hideMark/>
          </w:tcPr>
          <w:p w14:paraId="0FB7AC6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145EA71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w:t>
            </w:r>
          </w:p>
        </w:tc>
        <w:tc>
          <w:tcPr>
            <w:tcW w:w="978" w:type="dxa"/>
            <w:tcBorders>
              <w:top w:val="single" w:sz="4" w:space="0" w:color="auto"/>
              <w:left w:val="nil"/>
              <w:bottom w:val="nil"/>
              <w:right w:val="single" w:sz="4" w:space="0" w:color="auto"/>
            </w:tcBorders>
            <w:shd w:val="clear" w:color="000000" w:fill="FFFFFF"/>
            <w:hideMark/>
          </w:tcPr>
          <w:p w14:paraId="0E3D00D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18</w:t>
            </w:r>
          </w:p>
        </w:tc>
        <w:tc>
          <w:tcPr>
            <w:tcW w:w="1179" w:type="dxa"/>
            <w:tcBorders>
              <w:top w:val="nil"/>
              <w:left w:val="single" w:sz="4" w:space="0" w:color="auto"/>
              <w:bottom w:val="single" w:sz="4" w:space="0" w:color="auto"/>
              <w:right w:val="single" w:sz="4" w:space="0" w:color="auto"/>
            </w:tcBorders>
            <w:shd w:val="clear" w:color="000000" w:fill="FFFFFF"/>
            <w:hideMark/>
          </w:tcPr>
          <w:p w14:paraId="5556DA2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7FFBE906"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7E2789B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4DDBC33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2DC1D2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64C0D0D"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34B1BFA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2213755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F8A53F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58C4FDA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1842F8D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5C50DA1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24CAC47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Pasirodymų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11DF367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w:t>
            </w:r>
          </w:p>
        </w:tc>
        <w:tc>
          <w:tcPr>
            <w:tcW w:w="978" w:type="dxa"/>
            <w:tcBorders>
              <w:top w:val="single" w:sz="4" w:space="0" w:color="auto"/>
              <w:left w:val="nil"/>
              <w:bottom w:val="nil"/>
              <w:right w:val="single" w:sz="4" w:space="0" w:color="auto"/>
            </w:tcBorders>
            <w:shd w:val="clear" w:color="000000" w:fill="FFFFFF"/>
            <w:hideMark/>
          </w:tcPr>
          <w:p w14:paraId="3B38252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11</w:t>
            </w:r>
          </w:p>
        </w:tc>
        <w:tc>
          <w:tcPr>
            <w:tcW w:w="1179" w:type="dxa"/>
            <w:tcBorders>
              <w:top w:val="nil"/>
              <w:left w:val="single" w:sz="4" w:space="0" w:color="auto"/>
              <w:bottom w:val="single" w:sz="4" w:space="0" w:color="auto"/>
              <w:right w:val="single" w:sz="4" w:space="0" w:color="auto"/>
            </w:tcBorders>
            <w:shd w:val="clear" w:color="000000" w:fill="FFFFFF"/>
            <w:hideMark/>
          </w:tcPr>
          <w:p w14:paraId="73F71BEA"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69F6E7C7"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40269C3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24443C3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8C7712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9ADC7D8"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6E9D948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2E589D1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890753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78EDBFB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53E05ED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61A3411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4F04C0C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Dalyvavimas konkursuose</w:t>
            </w:r>
          </w:p>
        </w:tc>
        <w:tc>
          <w:tcPr>
            <w:tcW w:w="1201" w:type="dxa"/>
            <w:tcBorders>
              <w:top w:val="single" w:sz="4" w:space="0" w:color="auto"/>
              <w:left w:val="single" w:sz="4" w:space="0" w:color="auto"/>
              <w:bottom w:val="nil"/>
              <w:right w:val="single" w:sz="4" w:space="0" w:color="auto"/>
            </w:tcBorders>
            <w:shd w:val="clear" w:color="000000" w:fill="FFFFFF"/>
            <w:hideMark/>
          </w:tcPr>
          <w:p w14:paraId="04659A8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w:t>
            </w:r>
          </w:p>
        </w:tc>
        <w:tc>
          <w:tcPr>
            <w:tcW w:w="978" w:type="dxa"/>
            <w:tcBorders>
              <w:top w:val="single" w:sz="4" w:space="0" w:color="auto"/>
              <w:left w:val="nil"/>
              <w:bottom w:val="nil"/>
              <w:right w:val="single" w:sz="4" w:space="0" w:color="auto"/>
            </w:tcBorders>
            <w:shd w:val="clear" w:color="000000" w:fill="FFFFFF"/>
            <w:hideMark/>
          </w:tcPr>
          <w:p w14:paraId="48E69C1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w:t>
            </w:r>
          </w:p>
        </w:tc>
        <w:tc>
          <w:tcPr>
            <w:tcW w:w="1179" w:type="dxa"/>
            <w:tcBorders>
              <w:top w:val="nil"/>
              <w:left w:val="single" w:sz="4" w:space="0" w:color="auto"/>
              <w:bottom w:val="single" w:sz="4" w:space="0" w:color="auto"/>
              <w:right w:val="single" w:sz="4" w:space="0" w:color="auto"/>
            </w:tcBorders>
            <w:shd w:val="clear" w:color="000000" w:fill="FFFFFF"/>
            <w:hideMark/>
          </w:tcPr>
          <w:p w14:paraId="51FDFC4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17C45AA2"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62D5B1B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3B0FDAE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A4CA6F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16AA29A"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3AD85DD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995000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42F279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200DDEC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4F27A6B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nil"/>
              <w:left w:val="single" w:sz="4" w:space="0" w:color="auto"/>
              <w:bottom w:val="single" w:sz="4" w:space="0" w:color="000000"/>
              <w:right w:val="single" w:sz="4" w:space="0" w:color="auto"/>
            </w:tcBorders>
            <w:shd w:val="clear" w:color="000000" w:fill="FFFFFF"/>
            <w:hideMark/>
          </w:tcPr>
          <w:p w14:paraId="3F32DBE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Modernaus šokio studijos „VIZIJOS" veikla</w:t>
            </w:r>
          </w:p>
        </w:tc>
        <w:tc>
          <w:tcPr>
            <w:tcW w:w="1686" w:type="dxa"/>
            <w:tcBorders>
              <w:top w:val="nil"/>
              <w:left w:val="single" w:sz="4" w:space="0" w:color="auto"/>
              <w:bottom w:val="single" w:sz="4" w:space="0" w:color="auto"/>
              <w:right w:val="single" w:sz="4" w:space="0" w:color="auto"/>
            </w:tcBorders>
            <w:shd w:val="clear" w:color="000000" w:fill="FFFFFF"/>
            <w:hideMark/>
          </w:tcPr>
          <w:p w14:paraId="1D2BBDB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321A965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22</w:t>
            </w:r>
          </w:p>
        </w:tc>
        <w:tc>
          <w:tcPr>
            <w:tcW w:w="978" w:type="dxa"/>
            <w:tcBorders>
              <w:top w:val="single" w:sz="4" w:space="0" w:color="auto"/>
              <w:left w:val="nil"/>
              <w:bottom w:val="nil"/>
              <w:right w:val="single" w:sz="4" w:space="0" w:color="auto"/>
            </w:tcBorders>
            <w:shd w:val="clear" w:color="000000" w:fill="FFFFFF"/>
            <w:hideMark/>
          </w:tcPr>
          <w:p w14:paraId="41062E3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35</w:t>
            </w:r>
          </w:p>
        </w:tc>
        <w:tc>
          <w:tcPr>
            <w:tcW w:w="1179" w:type="dxa"/>
            <w:tcBorders>
              <w:top w:val="nil"/>
              <w:left w:val="single" w:sz="4" w:space="0" w:color="auto"/>
              <w:bottom w:val="single" w:sz="4" w:space="0" w:color="auto"/>
              <w:right w:val="single" w:sz="4" w:space="0" w:color="auto"/>
            </w:tcBorders>
            <w:shd w:val="clear" w:color="000000" w:fill="FFFFFF"/>
            <w:hideMark/>
          </w:tcPr>
          <w:p w14:paraId="2526FC8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63B34C2B"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707DE82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293F4A6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C151F9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D71ACCA"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02ECBC6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F044F5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364EF4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023DA2B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1197E11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0AA2A89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1D2B728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Pasirodymų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26D5FA5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978" w:type="dxa"/>
            <w:tcBorders>
              <w:top w:val="single" w:sz="4" w:space="0" w:color="auto"/>
              <w:left w:val="nil"/>
              <w:bottom w:val="nil"/>
              <w:right w:val="single" w:sz="4" w:space="0" w:color="auto"/>
            </w:tcBorders>
            <w:shd w:val="clear" w:color="000000" w:fill="FFFFFF"/>
            <w:hideMark/>
          </w:tcPr>
          <w:p w14:paraId="79F2A0A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w:t>
            </w:r>
          </w:p>
        </w:tc>
        <w:tc>
          <w:tcPr>
            <w:tcW w:w="1179" w:type="dxa"/>
            <w:tcBorders>
              <w:top w:val="nil"/>
              <w:left w:val="single" w:sz="4" w:space="0" w:color="auto"/>
              <w:bottom w:val="single" w:sz="4" w:space="0" w:color="auto"/>
              <w:right w:val="single" w:sz="4" w:space="0" w:color="auto"/>
            </w:tcBorders>
            <w:shd w:val="clear" w:color="000000" w:fill="FFFFFF"/>
            <w:hideMark/>
          </w:tcPr>
          <w:p w14:paraId="6C09B221"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4B03943F"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635B234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3A6463C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3855C4F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2A45389"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CFEADA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7158CB9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68642B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17BADDA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76D6CBF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295B198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26EEE10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Dalyvavimas konkursuose</w:t>
            </w:r>
          </w:p>
        </w:tc>
        <w:tc>
          <w:tcPr>
            <w:tcW w:w="1201" w:type="dxa"/>
            <w:tcBorders>
              <w:top w:val="single" w:sz="4" w:space="0" w:color="auto"/>
              <w:left w:val="single" w:sz="4" w:space="0" w:color="auto"/>
              <w:bottom w:val="nil"/>
              <w:right w:val="single" w:sz="4" w:space="0" w:color="auto"/>
            </w:tcBorders>
            <w:shd w:val="clear" w:color="000000" w:fill="FFFFFF"/>
            <w:hideMark/>
          </w:tcPr>
          <w:p w14:paraId="353C927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single" w:sz="4" w:space="0" w:color="auto"/>
              <w:left w:val="nil"/>
              <w:bottom w:val="nil"/>
              <w:right w:val="single" w:sz="4" w:space="0" w:color="auto"/>
            </w:tcBorders>
            <w:shd w:val="clear" w:color="000000" w:fill="FFFFFF"/>
            <w:hideMark/>
          </w:tcPr>
          <w:p w14:paraId="6FCC3B9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single" w:sz="4" w:space="0" w:color="auto"/>
              <w:bottom w:val="single" w:sz="4" w:space="0" w:color="auto"/>
              <w:right w:val="single" w:sz="4" w:space="0" w:color="auto"/>
            </w:tcBorders>
            <w:shd w:val="clear" w:color="000000" w:fill="FFFFFF"/>
            <w:hideMark/>
          </w:tcPr>
          <w:p w14:paraId="091717E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55FDB38A"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00DDAA2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52D6292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CF6C9B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B1DDAE1"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525662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6CC55D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805B5A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0E16A96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166C9C5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nil"/>
              <w:left w:val="single" w:sz="4" w:space="0" w:color="auto"/>
              <w:bottom w:val="single" w:sz="4" w:space="0" w:color="000000"/>
              <w:right w:val="single" w:sz="4" w:space="0" w:color="auto"/>
            </w:tcBorders>
            <w:shd w:val="clear" w:color="000000" w:fill="FFFFFF"/>
            <w:hideMark/>
          </w:tcPr>
          <w:p w14:paraId="5FB5C47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Folkloro ansamblio „VERPETA" veikla</w:t>
            </w:r>
          </w:p>
        </w:tc>
        <w:tc>
          <w:tcPr>
            <w:tcW w:w="1686" w:type="dxa"/>
            <w:tcBorders>
              <w:top w:val="nil"/>
              <w:left w:val="single" w:sz="4" w:space="0" w:color="auto"/>
              <w:bottom w:val="single" w:sz="4" w:space="0" w:color="auto"/>
              <w:right w:val="single" w:sz="4" w:space="0" w:color="auto"/>
            </w:tcBorders>
            <w:shd w:val="clear" w:color="000000" w:fill="FFFFFF"/>
            <w:hideMark/>
          </w:tcPr>
          <w:p w14:paraId="5B3ED86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1501CD9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w:t>
            </w:r>
          </w:p>
        </w:tc>
        <w:tc>
          <w:tcPr>
            <w:tcW w:w="978" w:type="dxa"/>
            <w:tcBorders>
              <w:top w:val="single" w:sz="4" w:space="0" w:color="auto"/>
              <w:left w:val="nil"/>
              <w:bottom w:val="nil"/>
              <w:right w:val="single" w:sz="4" w:space="0" w:color="auto"/>
            </w:tcBorders>
            <w:shd w:val="clear" w:color="000000" w:fill="FFFFFF"/>
            <w:hideMark/>
          </w:tcPr>
          <w:p w14:paraId="0138638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34</w:t>
            </w:r>
          </w:p>
        </w:tc>
        <w:tc>
          <w:tcPr>
            <w:tcW w:w="1179" w:type="dxa"/>
            <w:tcBorders>
              <w:top w:val="nil"/>
              <w:left w:val="single" w:sz="4" w:space="0" w:color="auto"/>
              <w:bottom w:val="single" w:sz="4" w:space="0" w:color="auto"/>
              <w:right w:val="single" w:sz="4" w:space="0" w:color="auto"/>
            </w:tcBorders>
            <w:shd w:val="clear" w:color="000000" w:fill="FFFFFF"/>
            <w:hideMark/>
          </w:tcPr>
          <w:p w14:paraId="6B4F3E2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5A1077FF"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44D8539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3A0ACB0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4B1B8DD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74D8C98"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4362DF2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317A6E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D6B77B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1EDC620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07A86E9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63A799D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2FC5475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Pasirodymų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3E4E889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12</w:t>
            </w:r>
          </w:p>
        </w:tc>
        <w:tc>
          <w:tcPr>
            <w:tcW w:w="978" w:type="dxa"/>
            <w:tcBorders>
              <w:top w:val="single" w:sz="4" w:space="0" w:color="auto"/>
              <w:left w:val="nil"/>
              <w:bottom w:val="nil"/>
              <w:right w:val="single" w:sz="4" w:space="0" w:color="auto"/>
            </w:tcBorders>
            <w:shd w:val="clear" w:color="000000" w:fill="FFFFFF"/>
            <w:hideMark/>
          </w:tcPr>
          <w:p w14:paraId="65DB7E6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38</w:t>
            </w:r>
          </w:p>
        </w:tc>
        <w:tc>
          <w:tcPr>
            <w:tcW w:w="1179" w:type="dxa"/>
            <w:tcBorders>
              <w:top w:val="nil"/>
              <w:left w:val="single" w:sz="4" w:space="0" w:color="auto"/>
              <w:bottom w:val="single" w:sz="4" w:space="0" w:color="auto"/>
              <w:right w:val="single" w:sz="4" w:space="0" w:color="auto"/>
            </w:tcBorders>
            <w:shd w:val="clear" w:color="000000" w:fill="FFFFFF"/>
            <w:hideMark/>
          </w:tcPr>
          <w:p w14:paraId="308CCB9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246B7D6F"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4AB7BE6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061130C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C89A36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3AADB85"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65175A3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BECD64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7E4797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7315B69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230B3E5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0164388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7CDA26A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Dalyvavimas konkursuose</w:t>
            </w:r>
          </w:p>
        </w:tc>
        <w:tc>
          <w:tcPr>
            <w:tcW w:w="1201" w:type="dxa"/>
            <w:tcBorders>
              <w:top w:val="single" w:sz="4" w:space="0" w:color="auto"/>
              <w:left w:val="single" w:sz="4" w:space="0" w:color="auto"/>
              <w:bottom w:val="nil"/>
              <w:right w:val="single" w:sz="4" w:space="0" w:color="auto"/>
            </w:tcBorders>
            <w:shd w:val="clear" w:color="000000" w:fill="FFFFFF"/>
            <w:hideMark/>
          </w:tcPr>
          <w:p w14:paraId="5808CB2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single" w:sz="4" w:space="0" w:color="auto"/>
              <w:left w:val="nil"/>
              <w:bottom w:val="nil"/>
              <w:right w:val="single" w:sz="4" w:space="0" w:color="auto"/>
            </w:tcBorders>
            <w:shd w:val="clear" w:color="000000" w:fill="FFFFFF"/>
            <w:hideMark/>
          </w:tcPr>
          <w:p w14:paraId="646756E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1179" w:type="dxa"/>
            <w:tcBorders>
              <w:top w:val="nil"/>
              <w:left w:val="single" w:sz="4" w:space="0" w:color="auto"/>
              <w:bottom w:val="single" w:sz="4" w:space="0" w:color="auto"/>
              <w:right w:val="single" w:sz="4" w:space="0" w:color="auto"/>
            </w:tcBorders>
            <w:shd w:val="clear" w:color="000000" w:fill="FFFFFF"/>
            <w:hideMark/>
          </w:tcPr>
          <w:p w14:paraId="6B7D1EA0"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3A0CCA00"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17AE2EC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10464F4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45C4AB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599DA44"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CB4482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B41851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B9AC92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6C2386D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29F84C8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nil"/>
              <w:left w:val="single" w:sz="4" w:space="0" w:color="auto"/>
              <w:bottom w:val="single" w:sz="4" w:space="0" w:color="000000"/>
              <w:right w:val="single" w:sz="4" w:space="0" w:color="auto"/>
            </w:tcBorders>
            <w:shd w:val="clear" w:color="000000" w:fill="FFFFFF"/>
            <w:hideMark/>
          </w:tcPr>
          <w:p w14:paraId="359DBFD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Vaikų ir jaunimo folkloro ansamblio „ŽILVITA" veikla</w:t>
            </w:r>
          </w:p>
        </w:tc>
        <w:tc>
          <w:tcPr>
            <w:tcW w:w="1686" w:type="dxa"/>
            <w:tcBorders>
              <w:top w:val="nil"/>
              <w:left w:val="single" w:sz="4" w:space="0" w:color="auto"/>
              <w:bottom w:val="single" w:sz="4" w:space="0" w:color="auto"/>
              <w:right w:val="single" w:sz="4" w:space="0" w:color="auto"/>
            </w:tcBorders>
            <w:shd w:val="clear" w:color="000000" w:fill="FFFFFF"/>
            <w:hideMark/>
          </w:tcPr>
          <w:p w14:paraId="7FD4CC2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21A7FCF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85</w:t>
            </w:r>
          </w:p>
        </w:tc>
        <w:tc>
          <w:tcPr>
            <w:tcW w:w="978" w:type="dxa"/>
            <w:tcBorders>
              <w:top w:val="single" w:sz="4" w:space="0" w:color="auto"/>
              <w:left w:val="nil"/>
              <w:bottom w:val="nil"/>
              <w:right w:val="single" w:sz="4" w:space="0" w:color="auto"/>
            </w:tcBorders>
            <w:shd w:val="clear" w:color="000000" w:fill="FFFFFF"/>
            <w:hideMark/>
          </w:tcPr>
          <w:p w14:paraId="44A01D4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98</w:t>
            </w:r>
          </w:p>
        </w:tc>
        <w:tc>
          <w:tcPr>
            <w:tcW w:w="1179" w:type="dxa"/>
            <w:tcBorders>
              <w:top w:val="nil"/>
              <w:left w:val="single" w:sz="4" w:space="0" w:color="auto"/>
              <w:bottom w:val="single" w:sz="4" w:space="0" w:color="auto"/>
              <w:right w:val="single" w:sz="4" w:space="0" w:color="auto"/>
            </w:tcBorders>
            <w:shd w:val="clear" w:color="000000" w:fill="FFFFFF"/>
            <w:hideMark/>
          </w:tcPr>
          <w:p w14:paraId="4D909B5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3FA525D0"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3DA86D0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016BCF4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FFADA6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E3CDD63"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A574C2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7211C73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F15632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6289898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516E39B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0CA8FF5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4A59837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Pasirodymų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6715C05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w:t>
            </w:r>
          </w:p>
        </w:tc>
        <w:tc>
          <w:tcPr>
            <w:tcW w:w="978" w:type="dxa"/>
            <w:tcBorders>
              <w:top w:val="single" w:sz="4" w:space="0" w:color="auto"/>
              <w:left w:val="nil"/>
              <w:bottom w:val="nil"/>
              <w:right w:val="single" w:sz="4" w:space="0" w:color="auto"/>
            </w:tcBorders>
            <w:shd w:val="clear" w:color="000000" w:fill="FFFFFF"/>
            <w:hideMark/>
          </w:tcPr>
          <w:p w14:paraId="48811F2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45</w:t>
            </w:r>
          </w:p>
        </w:tc>
        <w:tc>
          <w:tcPr>
            <w:tcW w:w="1179" w:type="dxa"/>
            <w:tcBorders>
              <w:top w:val="nil"/>
              <w:left w:val="single" w:sz="4" w:space="0" w:color="auto"/>
              <w:bottom w:val="single" w:sz="4" w:space="0" w:color="auto"/>
              <w:right w:val="single" w:sz="4" w:space="0" w:color="auto"/>
            </w:tcBorders>
            <w:shd w:val="clear" w:color="000000" w:fill="FFFFFF"/>
            <w:hideMark/>
          </w:tcPr>
          <w:p w14:paraId="1C94E892"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17AAF4DF"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1480BB9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29A992F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9787C1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5B48AAA"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005FBC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099C35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5E7883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0E628FB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7630F7A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4F9907F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3CD3BAB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Dalyvavimas konkursuose</w:t>
            </w:r>
          </w:p>
        </w:tc>
        <w:tc>
          <w:tcPr>
            <w:tcW w:w="1201" w:type="dxa"/>
            <w:tcBorders>
              <w:top w:val="single" w:sz="4" w:space="0" w:color="auto"/>
              <w:left w:val="single" w:sz="4" w:space="0" w:color="auto"/>
              <w:bottom w:val="nil"/>
              <w:right w:val="single" w:sz="4" w:space="0" w:color="auto"/>
            </w:tcBorders>
            <w:shd w:val="clear" w:color="000000" w:fill="FFFFFF"/>
            <w:hideMark/>
          </w:tcPr>
          <w:p w14:paraId="21ADECF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978" w:type="dxa"/>
            <w:tcBorders>
              <w:top w:val="single" w:sz="4" w:space="0" w:color="auto"/>
              <w:left w:val="nil"/>
              <w:bottom w:val="nil"/>
              <w:right w:val="single" w:sz="4" w:space="0" w:color="auto"/>
            </w:tcBorders>
            <w:shd w:val="clear" w:color="000000" w:fill="FFFFFF"/>
            <w:hideMark/>
          </w:tcPr>
          <w:p w14:paraId="2868C9A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9</w:t>
            </w:r>
          </w:p>
        </w:tc>
        <w:tc>
          <w:tcPr>
            <w:tcW w:w="1179" w:type="dxa"/>
            <w:tcBorders>
              <w:top w:val="nil"/>
              <w:left w:val="single" w:sz="4" w:space="0" w:color="auto"/>
              <w:bottom w:val="single" w:sz="4" w:space="0" w:color="auto"/>
              <w:right w:val="single" w:sz="4" w:space="0" w:color="auto"/>
            </w:tcBorders>
            <w:shd w:val="clear" w:color="000000" w:fill="FFFFFF"/>
            <w:hideMark/>
          </w:tcPr>
          <w:p w14:paraId="570DB4AF"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43D97850"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08E96DA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7E1F87C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AA9231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3FEE7C2"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A387D0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420D37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A5CCA2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14C513A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6790292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nil"/>
              <w:left w:val="single" w:sz="4" w:space="0" w:color="auto"/>
              <w:bottom w:val="nil"/>
              <w:right w:val="single" w:sz="4" w:space="0" w:color="auto"/>
            </w:tcBorders>
            <w:shd w:val="clear" w:color="000000" w:fill="FFFFFF"/>
            <w:hideMark/>
          </w:tcPr>
          <w:p w14:paraId="20870F6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Šokių kolektyvo „SAVINGĖ" veikla</w:t>
            </w:r>
          </w:p>
        </w:tc>
        <w:tc>
          <w:tcPr>
            <w:tcW w:w="1686" w:type="dxa"/>
            <w:tcBorders>
              <w:top w:val="nil"/>
              <w:left w:val="single" w:sz="4" w:space="0" w:color="auto"/>
              <w:bottom w:val="single" w:sz="4" w:space="0" w:color="auto"/>
              <w:right w:val="single" w:sz="4" w:space="0" w:color="auto"/>
            </w:tcBorders>
            <w:shd w:val="clear" w:color="000000" w:fill="FFFFFF"/>
            <w:hideMark/>
          </w:tcPr>
          <w:p w14:paraId="7866237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016BE95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w:t>
            </w:r>
          </w:p>
        </w:tc>
        <w:tc>
          <w:tcPr>
            <w:tcW w:w="978" w:type="dxa"/>
            <w:tcBorders>
              <w:top w:val="single" w:sz="4" w:space="0" w:color="auto"/>
              <w:left w:val="nil"/>
              <w:bottom w:val="nil"/>
              <w:right w:val="single" w:sz="4" w:space="0" w:color="auto"/>
            </w:tcBorders>
            <w:shd w:val="clear" w:color="000000" w:fill="FFFFFF"/>
            <w:hideMark/>
          </w:tcPr>
          <w:p w14:paraId="23E3AFB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18</w:t>
            </w:r>
          </w:p>
        </w:tc>
        <w:tc>
          <w:tcPr>
            <w:tcW w:w="1179" w:type="dxa"/>
            <w:tcBorders>
              <w:top w:val="nil"/>
              <w:left w:val="single" w:sz="4" w:space="0" w:color="auto"/>
              <w:bottom w:val="single" w:sz="4" w:space="0" w:color="auto"/>
              <w:right w:val="single" w:sz="4" w:space="0" w:color="auto"/>
            </w:tcBorders>
            <w:shd w:val="clear" w:color="000000" w:fill="FFFFFF"/>
            <w:hideMark/>
          </w:tcPr>
          <w:p w14:paraId="70D88B51"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3E65A297"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5C1B5C5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20B2352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FADA77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5EAB4DB"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50DE1C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09C7E1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E9D310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0F6EFE7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3024C6B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nil"/>
              <w:right w:val="single" w:sz="4" w:space="0" w:color="auto"/>
            </w:tcBorders>
            <w:vAlign w:val="center"/>
            <w:hideMark/>
          </w:tcPr>
          <w:p w14:paraId="0DE7354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79F337A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Pasirodymų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02AC277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w:t>
            </w:r>
          </w:p>
        </w:tc>
        <w:tc>
          <w:tcPr>
            <w:tcW w:w="978" w:type="dxa"/>
            <w:tcBorders>
              <w:top w:val="single" w:sz="4" w:space="0" w:color="auto"/>
              <w:left w:val="nil"/>
              <w:bottom w:val="nil"/>
              <w:right w:val="single" w:sz="4" w:space="0" w:color="auto"/>
            </w:tcBorders>
            <w:shd w:val="clear" w:color="000000" w:fill="FFFFFF"/>
            <w:hideMark/>
          </w:tcPr>
          <w:p w14:paraId="2171DF1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w:t>
            </w:r>
          </w:p>
        </w:tc>
        <w:tc>
          <w:tcPr>
            <w:tcW w:w="1179" w:type="dxa"/>
            <w:tcBorders>
              <w:top w:val="nil"/>
              <w:left w:val="single" w:sz="4" w:space="0" w:color="auto"/>
              <w:bottom w:val="single" w:sz="4" w:space="0" w:color="auto"/>
              <w:right w:val="single" w:sz="4" w:space="0" w:color="auto"/>
            </w:tcBorders>
            <w:shd w:val="clear" w:color="000000" w:fill="FFFFFF"/>
            <w:hideMark/>
          </w:tcPr>
          <w:p w14:paraId="28872775"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64017849"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27707EF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21C443B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165B55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975B40C"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0828FEC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27C275E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6A31EA7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17FBF4D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37ED161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nil"/>
              <w:right w:val="single" w:sz="4" w:space="0" w:color="auto"/>
            </w:tcBorders>
            <w:vAlign w:val="center"/>
            <w:hideMark/>
          </w:tcPr>
          <w:p w14:paraId="1D74D0A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2575C39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Dalyvavimas konkursuose</w:t>
            </w:r>
          </w:p>
        </w:tc>
        <w:tc>
          <w:tcPr>
            <w:tcW w:w="1201" w:type="dxa"/>
            <w:tcBorders>
              <w:top w:val="single" w:sz="4" w:space="0" w:color="auto"/>
              <w:left w:val="single" w:sz="4" w:space="0" w:color="auto"/>
              <w:bottom w:val="nil"/>
              <w:right w:val="single" w:sz="4" w:space="0" w:color="auto"/>
            </w:tcBorders>
            <w:shd w:val="clear" w:color="000000" w:fill="FFFFFF"/>
            <w:hideMark/>
          </w:tcPr>
          <w:p w14:paraId="31DDCD7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single" w:sz="4" w:space="0" w:color="auto"/>
              <w:left w:val="nil"/>
              <w:bottom w:val="nil"/>
              <w:right w:val="single" w:sz="4" w:space="0" w:color="auto"/>
            </w:tcBorders>
            <w:shd w:val="clear" w:color="000000" w:fill="FFFFFF"/>
            <w:hideMark/>
          </w:tcPr>
          <w:p w14:paraId="252095B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w:t>
            </w:r>
          </w:p>
        </w:tc>
        <w:tc>
          <w:tcPr>
            <w:tcW w:w="1179" w:type="dxa"/>
            <w:tcBorders>
              <w:top w:val="nil"/>
              <w:left w:val="single" w:sz="4" w:space="0" w:color="auto"/>
              <w:bottom w:val="single" w:sz="4" w:space="0" w:color="auto"/>
              <w:right w:val="single" w:sz="4" w:space="0" w:color="auto"/>
            </w:tcBorders>
            <w:shd w:val="clear" w:color="000000" w:fill="FFFFFF"/>
            <w:hideMark/>
          </w:tcPr>
          <w:p w14:paraId="6E1B6F01"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2D7E730C"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67106C9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7C23103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832A1C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67DEE2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33891F4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2E80D3D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F4C713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529F4F9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44BC8E0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0A14AE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Liaudiškos muzikos kapelos „GERI VAKARAI" veikla</w:t>
            </w:r>
          </w:p>
        </w:tc>
        <w:tc>
          <w:tcPr>
            <w:tcW w:w="1686" w:type="dxa"/>
            <w:tcBorders>
              <w:top w:val="nil"/>
              <w:left w:val="single" w:sz="4" w:space="0" w:color="auto"/>
              <w:bottom w:val="single" w:sz="4" w:space="0" w:color="auto"/>
              <w:right w:val="single" w:sz="4" w:space="0" w:color="auto"/>
            </w:tcBorders>
            <w:shd w:val="clear" w:color="000000" w:fill="FFFFFF"/>
            <w:hideMark/>
          </w:tcPr>
          <w:p w14:paraId="16C462A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07088FF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978" w:type="dxa"/>
            <w:tcBorders>
              <w:top w:val="single" w:sz="4" w:space="0" w:color="auto"/>
              <w:left w:val="nil"/>
              <w:bottom w:val="nil"/>
              <w:right w:val="single" w:sz="4" w:space="0" w:color="auto"/>
            </w:tcBorders>
            <w:shd w:val="clear" w:color="000000" w:fill="FFFFFF"/>
            <w:hideMark/>
          </w:tcPr>
          <w:p w14:paraId="6E8873B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1179" w:type="dxa"/>
            <w:tcBorders>
              <w:top w:val="nil"/>
              <w:left w:val="single" w:sz="4" w:space="0" w:color="auto"/>
              <w:bottom w:val="single" w:sz="4" w:space="0" w:color="auto"/>
              <w:right w:val="single" w:sz="4" w:space="0" w:color="auto"/>
            </w:tcBorders>
            <w:shd w:val="clear" w:color="000000" w:fill="FFFFFF"/>
            <w:hideMark/>
          </w:tcPr>
          <w:p w14:paraId="03CB092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1F2B958F"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661547B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596E381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46A8BB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CDA0EBE"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8251FF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347EE2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987C9B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4953891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24BF15F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single" w:sz="4" w:space="0" w:color="auto"/>
              <w:left w:val="single" w:sz="4" w:space="0" w:color="auto"/>
              <w:bottom w:val="single" w:sz="4" w:space="0" w:color="000000"/>
              <w:right w:val="single" w:sz="4" w:space="0" w:color="auto"/>
            </w:tcBorders>
            <w:vAlign w:val="center"/>
            <w:hideMark/>
          </w:tcPr>
          <w:p w14:paraId="51BB748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1F73702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Pasirodymų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2AA1AE8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w:t>
            </w:r>
          </w:p>
        </w:tc>
        <w:tc>
          <w:tcPr>
            <w:tcW w:w="978" w:type="dxa"/>
            <w:tcBorders>
              <w:top w:val="single" w:sz="4" w:space="0" w:color="auto"/>
              <w:left w:val="nil"/>
              <w:bottom w:val="nil"/>
              <w:right w:val="single" w:sz="4" w:space="0" w:color="auto"/>
            </w:tcBorders>
            <w:shd w:val="clear" w:color="000000" w:fill="FFFFFF"/>
            <w:hideMark/>
          </w:tcPr>
          <w:p w14:paraId="17B24E2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w:t>
            </w:r>
          </w:p>
        </w:tc>
        <w:tc>
          <w:tcPr>
            <w:tcW w:w="1179" w:type="dxa"/>
            <w:tcBorders>
              <w:top w:val="nil"/>
              <w:left w:val="single" w:sz="4" w:space="0" w:color="auto"/>
              <w:bottom w:val="single" w:sz="4" w:space="0" w:color="auto"/>
              <w:right w:val="single" w:sz="4" w:space="0" w:color="auto"/>
            </w:tcBorders>
            <w:shd w:val="clear" w:color="000000" w:fill="FFFFFF"/>
            <w:hideMark/>
          </w:tcPr>
          <w:p w14:paraId="2E6C524F"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0C9E6004"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32D63F9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605237E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4D38888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3E8FB76"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47439E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9DD690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E13B1F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349E80C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3FBF59C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single" w:sz="4" w:space="0" w:color="auto"/>
              <w:left w:val="single" w:sz="4" w:space="0" w:color="auto"/>
              <w:bottom w:val="single" w:sz="4" w:space="0" w:color="000000"/>
              <w:right w:val="single" w:sz="4" w:space="0" w:color="auto"/>
            </w:tcBorders>
            <w:vAlign w:val="center"/>
            <w:hideMark/>
          </w:tcPr>
          <w:p w14:paraId="2AE3774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736334F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Dalyvavimas konkursuose</w:t>
            </w:r>
          </w:p>
        </w:tc>
        <w:tc>
          <w:tcPr>
            <w:tcW w:w="1201" w:type="dxa"/>
            <w:tcBorders>
              <w:top w:val="single" w:sz="4" w:space="0" w:color="auto"/>
              <w:left w:val="single" w:sz="4" w:space="0" w:color="auto"/>
              <w:bottom w:val="nil"/>
              <w:right w:val="single" w:sz="4" w:space="0" w:color="auto"/>
            </w:tcBorders>
            <w:shd w:val="clear" w:color="000000" w:fill="FFFFFF"/>
            <w:hideMark/>
          </w:tcPr>
          <w:p w14:paraId="3FF473C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single" w:sz="4" w:space="0" w:color="auto"/>
              <w:left w:val="nil"/>
              <w:bottom w:val="nil"/>
              <w:right w:val="single" w:sz="4" w:space="0" w:color="auto"/>
            </w:tcBorders>
            <w:shd w:val="clear" w:color="000000" w:fill="FFFFFF"/>
            <w:hideMark/>
          </w:tcPr>
          <w:p w14:paraId="20095C4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w:t>
            </w:r>
          </w:p>
        </w:tc>
        <w:tc>
          <w:tcPr>
            <w:tcW w:w="1179" w:type="dxa"/>
            <w:tcBorders>
              <w:top w:val="nil"/>
              <w:left w:val="single" w:sz="4" w:space="0" w:color="auto"/>
              <w:bottom w:val="single" w:sz="4" w:space="0" w:color="auto"/>
              <w:right w:val="single" w:sz="4" w:space="0" w:color="auto"/>
            </w:tcBorders>
            <w:shd w:val="clear" w:color="000000" w:fill="FFFFFF"/>
            <w:hideMark/>
          </w:tcPr>
          <w:p w14:paraId="2224D260"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79A77F85"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29D3F89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43F3B83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7EE817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001810D"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6C0399E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1335FE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AF2CA8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1F4F897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4958479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nil"/>
              <w:left w:val="single" w:sz="4" w:space="0" w:color="auto"/>
              <w:bottom w:val="single" w:sz="4" w:space="0" w:color="000000"/>
              <w:right w:val="single" w:sz="4" w:space="0" w:color="auto"/>
            </w:tcBorders>
            <w:shd w:val="clear" w:color="000000" w:fill="FFFFFF"/>
            <w:hideMark/>
          </w:tcPr>
          <w:p w14:paraId="5ABFEEC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Choro „DO DIEZ" veikla</w:t>
            </w:r>
          </w:p>
        </w:tc>
        <w:tc>
          <w:tcPr>
            <w:tcW w:w="1686" w:type="dxa"/>
            <w:tcBorders>
              <w:top w:val="nil"/>
              <w:left w:val="single" w:sz="4" w:space="0" w:color="auto"/>
              <w:bottom w:val="single" w:sz="4" w:space="0" w:color="auto"/>
              <w:right w:val="single" w:sz="4" w:space="0" w:color="auto"/>
            </w:tcBorders>
            <w:shd w:val="clear" w:color="000000" w:fill="FFFFFF"/>
            <w:hideMark/>
          </w:tcPr>
          <w:p w14:paraId="10394B7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011042D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21</w:t>
            </w:r>
          </w:p>
        </w:tc>
        <w:tc>
          <w:tcPr>
            <w:tcW w:w="978" w:type="dxa"/>
            <w:tcBorders>
              <w:top w:val="single" w:sz="4" w:space="0" w:color="auto"/>
              <w:left w:val="nil"/>
              <w:bottom w:val="nil"/>
              <w:right w:val="single" w:sz="4" w:space="0" w:color="auto"/>
            </w:tcBorders>
            <w:shd w:val="clear" w:color="000000" w:fill="FFFFFF"/>
            <w:hideMark/>
          </w:tcPr>
          <w:p w14:paraId="67E1C1B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22</w:t>
            </w:r>
          </w:p>
        </w:tc>
        <w:tc>
          <w:tcPr>
            <w:tcW w:w="1179" w:type="dxa"/>
            <w:tcBorders>
              <w:top w:val="nil"/>
              <w:left w:val="single" w:sz="4" w:space="0" w:color="auto"/>
              <w:bottom w:val="single" w:sz="4" w:space="0" w:color="auto"/>
              <w:right w:val="single" w:sz="4" w:space="0" w:color="auto"/>
            </w:tcBorders>
            <w:shd w:val="clear" w:color="000000" w:fill="FFFFFF"/>
            <w:hideMark/>
          </w:tcPr>
          <w:p w14:paraId="5AD19AD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362E1E18"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22455F7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5A6BABB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FA7B61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27441A4"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4C08A6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98A00C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E4CEC6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3816B71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5A79B3C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09F1F63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2280570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Pasirodymų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3098863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w:t>
            </w:r>
          </w:p>
        </w:tc>
        <w:tc>
          <w:tcPr>
            <w:tcW w:w="978" w:type="dxa"/>
            <w:tcBorders>
              <w:top w:val="single" w:sz="4" w:space="0" w:color="auto"/>
              <w:left w:val="nil"/>
              <w:bottom w:val="nil"/>
              <w:right w:val="single" w:sz="4" w:space="0" w:color="auto"/>
            </w:tcBorders>
            <w:shd w:val="clear" w:color="000000" w:fill="FFFFFF"/>
            <w:hideMark/>
          </w:tcPr>
          <w:p w14:paraId="66617C1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14</w:t>
            </w:r>
          </w:p>
        </w:tc>
        <w:tc>
          <w:tcPr>
            <w:tcW w:w="1179" w:type="dxa"/>
            <w:tcBorders>
              <w:top w:val="nil"/>
              <w:left w:val="single" w:sz="4" w:space="0" w:color="auto"/>
              <w:bottom w:val="single" w:sz="4" w:space="0" w:color="auto"/>
              <w:right w:val="single" w:sz="4" w:space="0" w:color="auto"/>
            </w:tcBorders>
            <w:shd w:val="clear" w:color="000000" w:fill="FFFFFF"/>
            <w:hideMark/>
          </w:tcPr>
          <w:p w14:paraId="44E25A3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3AABE458"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6F63E12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65C27A0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0D1248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8F02D54"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6106F35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2B2246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672A538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5DD4893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3DA1BF6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0138AEE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7699CD1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Dalyvavimas konkursuose</w:t>
            </w:r>
          </w:p>
        </w:tc>
        <w:tc>
          <w:tcPr>
            <w:tcW w:w="1201" w:type="dxa"/>
            <w:tcBorders>
              <w:top w:val="single" w:sz="4" w:space="0" w:color="auto"/>
              <w:left w:val="single" w:sz="4" w:space="0" w:color="auto"/>
              <w:bottom w:val="nil"/>
              <w:right w:val="single" w:sz="4" w:space="0" w:color="auto"/>
            </w:tcBorders>
            <w:shd w:val="clear" w:color="000000" w:fill="FFFFFF"/>
            <w:hideMark/>
          </w:tcPr>
          <w:p w14:paraId="055F00D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single" w:sz="4" w:space="0" w:color="auto"/>
              <w:left w:val="nil"/>
              <w:bottom w:val="nil"/>
              <w:right w:val="single" w:sz="4" w:space="0" w:color="auto"/>
            </w:tcBorders>
            <w:shd w:val="clear" w:color="000000" w:fill="FFFFFF"/>
            <w:hideMark/>
          </w:tcPr>
          <w:p w14:paraId="28B12B8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w:t>
            </w:r>
          </w:p>
        </w:tc>
        <w:tc>
          <w:tcPr>
            <w:tcW w:w="1179" w:type="dxa"/>
            <w:tcBorders>
              <w:top w:val="nil"/>
              <w:left w:val="single" w:sz="4" w:space="0" w:color="auto"/>
              <w:bottom w:val="single" w:sz="4" w:space="0" w:color="auto"/>
              <w:right w:val="single" w:sz="4" w:space="0" w:color="auto"/>
            </w:tcBorders>
            <w:shd w:val="clear" w:color="000000" w:fill="FFFFFF"/>
            <w:hideMark/>
          </w:tcPr>
          <w:p w14:paraId="2FDF9C95"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3086BEFF"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3C59FF5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63A4DFF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4730747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2B2C078"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107C94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2C199D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8386A6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4757F22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13F277A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nil"/>
              <w:left w:val="single" w:sz="4" w:space="0" w:color="auto"/>
              <w:bottom w:val="single" w:sz="4" w:space="0" w:color="000000"/>
              <w:right w:val="single" w:sz="4" w:space="0" w:color="auto"/>
            </w:tcBorders>
            <w:shd w:val="clear" w:color="000000" w:fill="FFFFFF"/>
            <w:hideMark/>
          </w:tcPr>
          <w:p w14:paraId="57E3EF5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Vaikų ir jaunimo popchoro veikla</w:t>
            </w:r>
          </w:p>
        </w:tc>
        <w:tc>
          <w:tcPr>
            <w:tcW w:w="1686" w:type="dxa"/>
            <w:tcBorders>
              <w:top w:val="nil"/>
              <w:left w:val="single" w:sz="4" w:space="0" w:color="auto"/>
              <w:bottom w:val="single" w:sz="4" w:space="0" w:color="auto"/>
              <w:right w:val="single" w:sz="4" w:space="0" w:color="auto"/>
            </w:tcBorders>
            <w:shd w:val="clear" w:color="000000" w:fill="FFFFFF"/>
            <w:hideMark/>
          </w:tcPr>
          <w:p w14:paraId="5E61E1F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6C2719F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16</w:t>
            </w:r>
          </w:p>
        </w:tc>
        <w:tc>
          <w:tcPr>
            <w:tcW w:w="978" w:type="dxa"/>
            <w:tcBorders>
              <w:top w:val="single" w:sz="4" w:space="0" w:color="auto"/>
              <w:left w:val="single" w:sz="4" w:space="0" w:color="auto"/>
              <w:bottom w:val="single" w:sz="4" w:space="0" w:color="auto"/>
              <w:right w:val="single" w:sz="4" w:space="0" w:color="auto"/>
            </w:tcBorders>
            <w:shd w:val="clear" w:color="000000" w:fill="FFFFFF"/>
            <w:hideMark/>
          </w:tcPr>
          <w:p w14:paraId="331B48D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16</w:t>
            </w:r>
          </w:p>
        </w:tc>
        <w:tc>
          <w:tcPr>
            <w:tcW w:w="1179" w:type="dxa"/>
            <w:tcBorders>
              <w:top w:val="nil"/>
              <w:left w:val="nil"/>
              <w:bottom w:val="single" w:sz="4" w:space="0" w:color="auto"/>
              <w:right w:val="single" w:sz="4" w:space="0" w:color="auto"/>
            </w:tcBorders>
            <w:shd w:val="clear" w:color="000000" w:fill="FFFFFF"/>
            <w:hideMark/>
          </w:tcPr>
          <w:p w14:paraId="38C6E1C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40D0A8E5"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nil"/>
              <w:bottom w:val="single" w:sz="4" w:space="0" w:color="auto"/>
              <w:right w:val="single" w:sz="4" w:space="0" w:color="auto"/>
            </w:tcBorders>
            <w:shd w:val="clear" w:color="000000" w:fill="FFFFFF"/>
            <w:hideMark/>
          </w:tcPr>
          <w:p w14:paraId="1FEC40F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nil"/>
              <w:bottom w:val="nil"/>
              <w:right w:val="single" w:sz="8" w:space="0" w:color="auto"/>
            </w:tcBorders>
            <w:shd w:val="clear" w:color="CCCCFF" w:fill="FFFFFF"/>
            <w:noWrap/>
            <w:hideMark/>
          </w:tcPr>
          <w:p w14:paraId="4585338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221675D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83FE641"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E8EAAD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323DB00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39620C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317378C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35EC92D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4FCA900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29037C4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Pasirodymų skaičius</w:t>
            </w:r>
          </w:p>
        </w:tc>
        <w:tc>
          <w:tcPr>
            <w:tcW w:w="1201" w:type="dxa"/>
            <w:tcBorders>
              <w:top w:val="single" w:sz="4" w:space="0" w:color="auto"/>
              <w:left w:val="single" w:sz="4" w:space="0" w:color="auto"/>
              <w:bottom w:val="nil"/>
              <w:right w:val="single" w:sz="4" w:space="0" w:color="auto"/>
            </w:tcBorders>
            <w:shd w:val="clear" w:color="000000" w:fill="FFFFFF"/>
            <w:hideMark/>
          </w:tcPr>
          <w:p w14:paraId="05C2E08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w:t>
            </w:r>
          </w:p>
        </w:tc>
        <w:tc>
          <w:tcPr>
            <w:tcW w:w="978" w:type="dxa"/>
            <w:tcBorders>
              <w:top w:val="nil"/>
              <w:left w:val="single" w:sz="4" w:space="0" w:color="auto"/>
              <w:bottom w:val="single" w:sz="4" w:space="0" w:color="auto"/>
              <w:right w:val="single" w:sz="4" w:space="0" w:color="auto"/>
            </w:tcBorders>
            <w:shd w:val="clear" w:color="000000" w:fill="FFFFFF"/>
            <w:hideMark/>
          </w:tcPr>
          <w:p w14:paraId="202C216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1179" w:type="dxa"/>
            <w:tcBorders>
              <w:top w:val="nil"/>
              <w:left w:val="nil"/>
              <w:bottom w:val="single" w:sz="4" w:space="0" w:color="auto"/>
              <w:right w:val="single" w:sz="4" w:space="0" w:color="auto"/>
            </w:tcBorders>
            <w:shd w:val="clear" w:color="000000" w:fill="FFFFFF"/>
            <w:hideMark/>
          </w:tcPr>
          <w:p w14:paraId="580AA3D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2B3C621F"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468D122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nil"/>
              <w:bottom w:val="nil"/>
              <w:right w:val="single" w:sz="8" w:space="0" w:color="auto"/>
            </w:tcBorders>
            <w:shd w:val="clear" w:color="CCCCFF" w:fill="FFFFFF"/>
            <w:noWrap/>
            <w:hideMark/>
          </w:tcPr>
          <w:p w14:paraId="2CFD782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2F6FC7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A61CAF6"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3671059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28F0FBC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FF7CD6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auto"/>
            </w:tcBorders>
            <w:vAlign w:val="center"/>
            <w:hideMark/>
          </w:tcPr>
          <w:p w14:paraId="209070B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single" w:sz="4" w:space="0" w:color="000000"/>
              <w:right w:val="single" w:sz="4" w:space="0" w:color="auto"/>
            </w:tcBorders>
            <w:vAlign w:val="center"/>
            <w:hideMark/>
          </w:tcPr>
          <w:p w14:paraId="6040029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12AFBE2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nil"/>
              <w:left w:val="single" w:sz="4" w:space="0" w:color="auto"/>
              <w:bottom w:val="single" w:sz="4" w:space="0" w:color="auto"/>
              <w:right w:val="single" w:sz="4" w:space="0" w:color="auto"/>
            </w:tcBorders>
            <w:shd w:val="clear" w:color="000000" w:fill="FFFFFF"/>
            <w:hideMark/>
          </w:tcPr>
          <w:p w14:paraId="7B1EEEE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Dalyvavimas konkursuose</w:t>
            </w:r>
          </w:p>
        </w:tc>
        <w:tc>
          <w:tcPr>
            <w:tcW w:w="1201" w:type="dxa"/>
            <w:tcBorders>
              <w:top w:val="single" w:sz="4" w:space="0" w:color="auto"/>
              <w:left w:val="single" w:sz="4" w:space="0" w:color="auto"/>
              <w:bottom w:val="nil"/>
              <w:right w:val="single" w:sz="4" w:space="0" w:color="auto"/>
            </w:tcBorders>
            <w:shd w:val="clear" w:color="000000" w:fill="FFFFFF"/>
            <w:hideMark/>
          </w:tcPr>
          <w:p w14:paraId="6CC0F79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978" w:type="dxa"/>
            <w:tcBorders>
              <w:top w:val="nil"/>
              <w:left w:val="single" w:sz="4" w:space="0" w:color="auto"/>
              <w:bottom w:val="single" w:sz="4" w:space="0" w:color="auto"/>
              <w:right w:val="single" w:sz="4" w:space="0" w:color="auto"/>
            </w:tcBorders>
            <w:shd w:val="clear" w:color="000000" w:fill="FFFFFF"/>
            <w:hideMark/>
          </w:tcPr>
          <w:p w14:paraId="41E7B26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w:t>
            </w:r>
          </w:p>
        </w:tc>
        <w:tc>
          <w:tcPr>
            <w:tcW w:w="1179" w:type="dxa"/>
            <w:tcBorders>
              <w:top w:val="nil"/>
              <w:left w:val="nil"/>
              <w:bottom w:val="single" w:sz="4" w:space="0" w:color="auto"/>
              <w:right w:val="single" w:sz="4" w:space="0" w:color="auto"/>
            </w:tcBorders>
            <w:shd w:val="clear" w:color="000000" w:fill="FFFFFF"/>
            <w:hideMark/>
          </w:tcPr>
          <w:p w14:paraId="70B2E83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1A834992"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39AA138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nil"/>
              <w:bottom w:val="nil"/>
              <w:right w:val="single" w:sz="8" w:space="0" w:color="auto"/>
            </w:tcBorders>
            <w:shd w:val="clear" w:color="CCCCFF" w:fill="FFFFFF"/>
            <w:noWrap/>
            <w:hideMark/>
          </w:tcPr>
          <w:p w14:paraId="4CBBB8F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8B3F24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B9B2617" w14:textId="77777777" w:rsidTr="002F2306">
        <w:trPr>
          <w:trHeight w:val="255"/>
        </w:trPr>
        <w:tc>
          <w:tcPr>
            <w:tcW w:w="557" w:type="dxa"/>
            <w:vMerge/>
            <w:tcBorders>
              <w:top w:val="nil"/>
              <w:left w:val="single" w:sz="8" w:space="0" w:color="auto"/>
              <w:bottom w:val="single" w:sz="8" w:space="0" w:color="000000"/>
              <w:right w:val="single" w:sz="8" w:space="0" w:color="auto"/>
            </w:tcBorders>
            <w:vAlign w:val="center"/>
            <w:hideMark/>
          </w:tcPr>
          <w:p w14:paraId="64B3F1F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6559BB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D42B9C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single" w:sz="4" w:space="0" w:color="000000"/>
              <w:left w:val="single" w:sz="4" w:space="0" w:color="000000"/>
              <w:bottom w:val="single" w:sz="4" w:space="0" w:color="000000"/>
              <w:right w:val="single" w:sz="4" w:space="0" w:color="000000"/>
            </w:tcBorders>
            <w:noWrap/>
            <w:hideMark/>
          </w:tcPr>
          <w:p w14:paraId="03DDF76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08</w:t>
            </w:r>
          </w:p>
        </w:tc>
        <w:tc>
          <w:tcPr>
            <w:tcW w:w="1486" w:type="dxa"/>
            <w:vMerge w:val="restart"/>
            <w:tcBorders>
              <w:top w:val="nil"/>
              <w:left w:val="nil"/>
              <w:bottom w:val="single" w:sz="4" w:space="0" w:color="000000"/>
              <w:right w:val="nil"/>
            </w:tcBorders>
            <w:shd w:val="clear" w:color="000000" w:fill="FFFFFF"/>
            <w:hideMark/>
          </w:tcPr>
          <w:p w14:paraId="7568609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Organizuoti neformaliojo švietimo veiklas (rengti paraiškas ir dalyvauti vaikų vasaros stovyklų konkurse):</w:t>
            </w:r>
          </w:p>
        </w:tc>
        <w:tc>
          <w:tcPr>
            <w:tcW w:w="3506" w:type="dxa"/>
            <w:vMerge w:val="restart"/>
            <w:tcBorders>
              <w:top w:val="nil"/>
              <w:left w:val="single" w:sz="4" w:space="0" w:color="auto"/>
              <w:bottom w:val="single" w:sz="4" w:space="0" w:color="000000"/>
              <w:right w:val="single" w:sz="4" w:space="0" w:color="auto"/>
            </w:tcBorders>
            <w:shd w:val="clear" w:color="000000" w:fill="FFFFFF"/>
            <w:hideMark/>
          </w:tcPr>
          <w:p w14:paraId="404F441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Organizuoti dailės būrelio veiklą</w:t>
            </w:r>
          </w:p>
        </w:tc>
        <w:tc>
          <w:tcPr>
            <w:tcW w:w="1686" w:type="dxa"/>
            <w:tcBorders>
              <w:top w:val="single" w:sz="4" w:space="0" w:color="auto"/>
              <w:left w:val="nil"/>
              <w:bottom w:val="nil"/>
              <w:right w:val="single" w:sz="4" w:space="0" w:color="auto"/>
            </w:tcBorders>
            <w:shd w:val="clear" w:color="000000" w:fill="FFFFFF"/>
            <w:hideMark/>
          </w:tcPr>
          <w:p w14:paraId="3BF43DA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Organizuotų veiklų skaičius</w:t>
            </w:r>
          </w:p>
        </w:tc>
        <w:tc>
          <w:tcPr>
            <w:tcW w:w="1201" w:type="dxa"/>
            <w:tcBorders>
              <w:top w:val="single" w:sz="4" w:space="0" w:color="auto"/>
              <w:left w:val="nil"/>
              <w:bottom w:val="nil"/>
              <w:right w:val="single" w:sz="4" w:space="0" w:color="auto"/>
            </w:tcBorders>
            <w:shd w:val="clear" w:color="000000" w:fill="FFFFFF"/>
            <w:hideMark/>
          </w:tcPr>
          <w:p w14:paraId="23ED65C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978" w:type="dxa"/>
            <w:tcBorders>
              <w:top w:val="nil"/>
              <w:left w:val="single" w:sz="4" w:space="0" w:color="auto"/>
              <w:bottom w:val="single" w:sz="4" w:space="0" w:color="auto"/>
              <w:right w:val="single" w:sz="4" w:space="0" w:color="auto"/>
            </w:tcBorders>
            <w:shd w:val="clear" w:color="000000" w:fill="FFFFFF"/>
            <w:hideMark/>
          </w:tcPr>
          <w:p w14:paraId="6566CC7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1179" w:type="dxa"/>
            <w:tcBorders>
              <w:top w:val="nil"/>
              <w:left w:val="nil"/>
              <w:bottom w:val="single" w:sz="4" w:space="0" w:color="auto"/>
              <w:right w:val="single" w:sz="4" w:space="0" w:color="auto"/>
            </w:tcBorders>
            <w:shd w:val="clear" w:color="000000" w:fill="FFFFFF"/>
            <w:hideMark/>
          </w:tcPr>
          <w:p w14:paraId="33BF32D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490E7018"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49EF2A9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nil"/>
              <w:bottom w:val="nil"/>
              <w:right w:val="single" w:sz="8" w:space="0" w:color="auto"/>
            </w:tcBorders>
            <w:shd w:val="clear" w:color="CCCCFF" w:fill="FFFFFF"/>
            <w:noWrap/>
            <w:hideMark/>
          </w:tcPr>
          <w:p w14:paraId="77412BC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A39847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326454C"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A1112E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7C0FEE6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A38E8D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44484AD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single" w:sz="4" w:space="0" w:color="000000"/>
              <w:right w:val="nil"/>
            </w:tcBorders>
            <w:vAlign w:val="center"/>
            <w:hideMark/>
          </w:tcPr>
          <w:p w14:paraId="246C7E7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713D4D7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single" w:sz="4" w:space="0" w:color="auto"/>
              <w:left w:val="nil"/>
              <w:bottom w:val="nil"/>
              <w:right w:val="single" w:sz="4" w:space="0" w:color="auto"/>
            </w:tcBorders>
            <w:shd w:val="clear" w:color="000000" w:fill="FFFFFF"/>
            <w:hideMark/>
          </w:tcPr>
          <w:p w14:paraId="57D18FB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nil"/>
              <w:bottom w:val="nil"/>
              <w:right w:val="single" w:sz="4" w:space="0" w:color="auto"/>
            </w:tcBorders>
            <w:shd w:val="clear" w:color="000000" w:fill="FFFFFF"/>
            <w:hideMark/>
          </w:tcPr>
          <w:p w14:paraId="1D83566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61</w:t>
            </w:r>
          </w:p>
        </w:tc>
        <w:tc>
          <w:tcPr>
            <w:tcW w:w="978" w:type="dxa"/>
            <w:tcBorders>
              <w:top w:val="single" w:sz="4" w:space="0" w:color="auto"/>
              <w:left w:val="nil"/>
              <w:bottom w:val="nil"/>
              <w:right w:val="single" w:sz="4" w:space="0" w:color="auto"/>
            </w:tcBorders>
            <w:shd w:val="clear" w:color="000000" w:fill="FFFFFF"/>
            <w:hideMark/>
          </w:tcPr>
          <w:p w14:paraId="52961E4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56</w:t>
            </w:r>
          </w:p>
        </w:tc>
        <w:tc>
          <w:tcPr>
            <w:tcW w:w="1179" w:type="dxa"/>
            <w:tcBorders>
              <w:top w:val="nil"/>
              <w:left w:val="single" w:sz="4" w:space="0" w:color="auto"/>
              <w:bottom w:val="single" w:sz="4" w:space="0" w:color="auto"/>
              <w:right w:val="single" w:sz="4" w:space="0" w:color="auto"/>
            </w:tcBorders>
            <w:shd w:val="clear" w:color="000000" w:fill="FFFFFF"/>
            <w:hideMark/>
          </w:tcPr>
          <w:p w14:paraId="641495D5"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04C4F8E1"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138C83D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10A9A59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7437D2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8B36336"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E3D4A8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061EA2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7618A0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13F8110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single" w:sz="4" w:space="0" w:color="000000"/>
              <w:right w:val="nil"/>
            </w:tcBorders>
            <w:vAlign w:val="center"/>
            <w:hideMark/>
          </w:tcPr>
          <w:p w14:paraId="2EB2B42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nil"/>
              <w:left w:val="single" w:sz="4" w:space="0" w:color="auto"/>
              <w:bottom w:val="single" w:sz="4" w:space="0" w:color="000000"/>
              <w:right w:val="single" w:sz="4" w:space="0" w:color="auto"/>
            </w:tcBorders>
            <w:shd w:val="clear" w:color="000000" w:fill="FFFFFF"/>
            <w:hideMark/>
          </w:tcPr>
          <w:p w14:paraId="18B712B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Organizuoti keramikos būrelio veiklą</w:t>
            </w:r>
          </w:p>
        </w:tc>
        <w:tc>
          <w:tcPr>
            <w:tcW w:w="1686" w:type="dxa"/>
            <w:tcBorders>
              <w:top w:val="single" w:sz="4" w:space="0" w:color="auto"/>
              <w:left w:val="nil"/>
              <w:bottom w:val="nil"/>
              <w:right w:val="single" w:sz="4" w:space="0" w:color="auto"/>
            </w:tcBorders>
            <w:shd w:val="clear" w:color="000000" w:fill="FFFFFF"/>
            <w:hideMark/>
          </w:tcPr>
          <w:p w14:paraId="4256C82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Organizuotų veiklų skaičius</w:t>
            </w:r>
          </w:p>
        </w:tc>
        <w:tc>
          <w:tcPr>
            <w:tcW w:w="1201" w:type="dxa"/>
            <w:tcBorders>
              <w:top w:val="single" w:sz="4" w:space="0" w:color="auto"/>
              <w:left w:val="nil"/>
              <w:bottom w:val="nil"/>
              <w:right w:val="single" w:sz="4" w:space="0" w:color="auto"/>
            </w:tcBorders>
            <w:shd w:val="clear" w:color="000000" w:fill="FFFFFF"/>
            <w:hideMark/>
          </w:tcPr>
          <w:p w14:paraId="164A7FA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978" w:type="dxa"/>
            <w:tcBorders>
              <w:top w:val="single" w:sz="4" w:space="0" w:color="auto"/>
              <w:left w:val="nil"/>
              <w:bottom w:val="nil"/>
              <w:right w:val="single" w:sz="4" w:space="0" w:color="auto"/>
            </w:tcBorders>
            <w:shd w:val="clear" w:color="000000" w:fill="FFFFFF"/>
            <w:hideMark/>
          </w:tcPr>
          <w:p w14:paraId="430FF59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1179" w:type="dxa"/>
            <w:tcBorders>
              <w:top w:val="nil"/>
              <w:left w:val="single" w:sz="4" w:space="0" w:color="auto"/>
              <w:bottom w:val="single" w:sz="4" w:space="0" w:color="auto"/>
              <w:right w:val="single" w:sz="4" w:space="0" w:color="auto"/>
            </w:tcBorders>
            <w:shd w:val="clear" w:color="000000" w:fill="FFFFFF"/>
            <w:hideMark/>
          </w:tcPr>
          <w:p w14:paraId="564CBBF4"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58D35848"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3EEE976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hideMark/>
          </w:tcPr>
          <w:p w14:paraId="6233FF3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FD20FC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E01321E"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4F1F17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0C892A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9AF149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1CB6C63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single" w:sz="4" w:space="0" w:color="000000"/>
              <w:right w:val="nil"/>
            </w:tcBorders>
            <w:vAlign w:val="center"/>
            <w:hideMark/>
          </w:tcPr>
          <w:p w14:paraId="2ADF1D8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4C7B721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single" w:sz="4" w:space="0" w:color="auto"/>
              <w:left w:val="nil"/>
              <w:bottom w:val="nil"/>
              <w:right w:val="single" w:sz="4" w:space="0" w:color="auto"/>
            </w:tcBorders>
            <w:shd w:val="clear" w:color="000000" w:fill="FFFFFF"/>
            <w:hideMark/>
          </w:tcPr>
          <w:p w14:paraId="36D4DE3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nil"/>
              <w:bottom w:val="nil"/>
              <w:right w:val="single" w:sz="4" w:space="0" w:color="auto"/>
            </w:tcBorders>
            <w:shd w:val="clear" w:color="000000" w:fill="FFFFFF"/>
            <w:hideMark/>
          </w:tcPr>
          <w:p w14:paraId="1F5D68C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28</w:t>
            </w:r>
          </w:p>
        </w:tc>
        <w:tc>
          <w:tcPr>
            <w:tcW w:w="978" w:type="dxa"/>
            <w:tcBorders>
              <w:top w:val="single" w:sz="4" w:space="0" w:color="auto"/>
              <w:left w:val="nil"/>
              <w:bottom w:val="nil"/>
              <w:right w:val="single" w:sz="4" w:space="0" w:color="auto"/>
            </w:tcBorders>
            <w:shd w:val="clear" w:color="000000" w:fill="FFFFFF"/>
            <w:hideMark/>
          </w:tcPr>
          <w:p w14:paraId="5D8965B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38</w:t>
            </w:r>
          </w:p>
        </w:tc>
        <w:tc>
          <w:tcPr>
            <w:tcW w:w="1179" w:type="dxa"/>
            <w:tcBorders>
              <w:top w:val="nil"/>
              <w:left w:val="single" w:sz="4" w:space="0" w:color="auto"/>
              <w:bottom w:val="single" w:sz="4" w:space="0" w:color="auto"/>
              <w:right w:val="single" w:sz="4" w:space="0" w:color="auto"/>
            </w:tcBorders>
            <w:shd w:val="clear" w:color="000000" w:fill="FFFFFF"/>
            <w:hideMark/>
          </w:tcPr>
          <w:p w14:paraId="7B1126DA"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5C0C6A8F"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6360E96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17E7257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995AC5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859C431"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EEC585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3C05678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6619E2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59FD1E8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single" w:sz="4" w:space="0" w:color="000000"/>
              <w:right w:val="nil"/>
            </w:tcBorders>
            <w:vAlign w:val="center"/>
            <w:hideMark/>
          </w:tcPr>
          <w:p w14:paraId="5E88EB2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nil"/>
              <w:left w:val="single" w:sz="4" w:space="0" w:color="auto"/>
              <w:bottom w:val="single" w:sz="4" w:space="0" w:color="000000"/>
              <w:right w:val="single" w:sz="4" w:space="0" w:color="auto"/>
            </w:tcBorders>
            <w:shd w:val="clear" w:color="000000" w:fill="FFFFFF"/>
            <w:hideMark/>
          </w:tcPr>
          <w:p w14:paraId="45B1DCE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Organizuoti medžio drožinėjimo būrelio veiklą</w:t>
            </w:r>
          </w:p>
        </w:tc>
        <w:tc>
          <w:tcPr>
            <w:tcW w:w="1686" w:type="dxa"/>
            <w:tcBorders>
              <w:top w:val="single" w:sz="4" w:space="0" w:color="auto"/>
              <w:left w:val="nil"/>
              <w:bottom w:val="nil"/>
              <w:right w:val="single" w:sz="4" w:space="0" w:color="auto"/>
            </w:tcBorders>
            <w:shd w:val="clear" w:color="000000" w:fill="FFFFFF"/>
            <w:hideMark/>
          </w:tcPr>
          <w:p w14:paraId="5375854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Organizuotų veiklų skaičius</w:t>
            </w:r>
          </w:p>
        </w:tc>
        <w:tc>
          <w:tcPr>
            <w:tcW w:w="1201" w:type="dxa"/>
            <w:tcBorders>
              <w:top w:val="single" w:sz="4" w:space="0" w:color="auto"/>
              <w:left w:val="nil"/>
              <w:bottom w:val="nil"/>
              <w:right w:val="single" w:sz="4" w:space="0" w:color="auto"/>
            </w:tcBorders>
            <w:shd w:val="clear" w:color="000000" w:fill="FFFFFF"/>
            <w:hideMark/>
          </w:tcPr>
          <w:p w14:paraId="5E86E76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978" w:type="dxa"/>
            <w:tcBorders>
              <w:top w:val="single" w:sz="4" w:space="0" w:color="auto"/>
              <w:left w:val="nil"/>
              <w:bottom w:val="nil"/>
              <w:right w:val="single" w:sz="4" w:space="0" w:color="auto"/>
            </w:tcBorders>
            <w:shd w:val="clear" w:color="000000" w:fill="FFFFFF"/>
            <w:hideMark/>
          </w:tcPr>
          <w:p w14:paraId="786963B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1179" w:type="dxa"/>
            <w:tcBorders>
              <w:top w:val="nil"/>
              <w:left w:val="single" w:sz="4" w:space="0" w:color="auto"/>
              <w:bottom w:val="single" w:sz="4" w:space="0" w:color="auto"/>
              <w:right w:val="single" w:sz="4" w:space="0" w:color="auto"/>
            </w:tcBorders>
            <w:shd w:val="clear" w:color="000000" w:fill="FFFFFF"/>
            <w:hideMark/>
          </w:tcPr>
          <w:p w14:paraId="7E234DE0"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2B6F87E2"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70BCA62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103F9AE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325B33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3E62FB9"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6C832B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794D6E3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A89292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6AFC0DB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single" w:sz="4" w:space="0" w:color="000000"/>
              <w:right w:val="nil"/>
            </w:tcBorders>
            <w:vAlign w:val="center"/>
            <w:hideMark/>
          </w:tcPr>
          <w:p w14:paraId="62A7E65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5E3BCFE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single" w:sz="4" w:space="0" w:color="auto"/>
              <w:left w:val="nil"/>
              <w:bottom w:val="nil"/>
              <w:right w:val="single" w:sz="4" w:space="0" w:color="auto"/>
            </w:tcBorders>
            <w:shd w:val="clear" w:color="000000" w:fill="FFFFFF"/>
            <w:hideMark/>
          </w:tcPr>
          <w:p w14:paraId="37A38AE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nil"/>
              <w:bottom w:val="nil"/>
              <w:right w:val="single" w:sz="4" w:space="0" w:color="auto"/>
            </w:tcBorders>
            <w:shd w:val="clear" w:color="000000" w:fill="FFFFFF"/>
            <w:hideMark/>
          </w:tcPr>
          <w:p w14:paraId="1814FD1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w:t>
            </w:r>
          </w:p>
        </w:tc>
        <w:tc>
          <w:tcPr>
            <w:tcW w:w="978" w:type="dxa"/>
            <w:tcBorders>
              <w:top w:val="single" w:sz="4" w:space="0" w:color="auto"/>
              <w:left w:val="nil"/>
              <w:bottom w:val="nil"/>
              <w:right w:val="single" w:sz="4" w:space="0" w:color="auto"/>
            </w:tcBorders>
            <w:shd w:val="clear" w:color="000000" w:fill="FFFFFF"/>
            <w:hideMark/>
          </w:tcPr>
          <w:p w14:paraId="783F0DA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14</w:t>
            </w:r>
          </w:p>
        </w:tc>
        <w:tc>
          <w:tcPr>
            <w:tcW w:w="1179" w:type="dxa"/>
            <w:tcBorders>
              <w:top w:val="nil"/>
              <w:left w:val="single" w:sz="4" w:space="0" w:color="auto"/>
              <w:bottom w:val="single" w:sz="4" w:space="0" w:color="auto"/>
              <w:right w:val="single" w:sz="4" w:space="0" w:color="auto"/>
            </w:tcBorders>
            <w:shd w:val="clear" w:color="000000" w:fill="FFFFFF"/>
            <w:hideMark/>
          </w:tcPr>
          <w:p w14:paraId="25FBFB3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4EE13955"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single" w:sz="4" w:space="0" w:color="auto"/>
              <w:bottom w:val="nil"/>
              <w:right w:val="nil"/>
            </w:tcBorders>
            <w:shd w:val="clear" w:color="000000" w:fill="FFFFFF"/>
            <w:hideMark/>
          </w:tcPr>
          <w:p w14:paraId="31614F3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7D29BD6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4555493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6959D83"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60C1B24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1E0771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B45F43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65B6BEA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single" w:sz="4" w:space="0" w:color="000000"/>
              <w:right w:val="nil"/>
            </w:tcBorders>
            <w:vAlign w:val="center"/>
            <w:hideMark/>
          </w:tcPr>
          <w:p w14:paraId="2EBD8B0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nil"/>
              <w:left w:val="single" w:sz="4" w:space="0" w:color="auto"/>
              <w:bottom w:val="single" w:sz="4" w:space="0" w:color="000000"/>
              <w:right w:val="single" w:sz="4" w:space="0" w:color="auto"/>
            </w:tcBorders>
            <w:shd w:val="clear" w:color="000000" w:fill="FFFFFF"/>
            <w:hideMark/>
          </w:tcPr>
          <w:p w14:paraId="388C3EE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Organizuoti žaislų siuvimo būrelio veiklą</w:t>
            </w:r>
          </w:p>
        </w:tc>
        <w:tc>
          <w:tcPr>
            <w:tcW w:w="1686" w:type="dxa"/>
            <w:tcBorders>
              <w:top w:val="single" w:sz="4" w:space="0" w:color="auto"/>
              <w:left w:val="nil"/>
              <w:bottom w:val="nil"/>
              <w:right w:val="single" w:sz="4" w:space="0" w:color="auto"/>
            </w:tcBorders>
            <w:shd w:val="clear" w:color="000000" w:fill="FFFFFF"/>
            <w:hideMark/>
          </w:tcPr>
          <w:p w14:paraId="7755DAD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Organizuotų veiklų skaičius</w:t>
            </w:r>
          </w:p>
        </w:tc>
        <w:tc>
          <w:tcPr>
            <w:tcW w:w="1201" w:type="dxa"/>
            <w:tcBorders>
              <w:top w:val="single" w:sz="4" w:space="0" w:color="auto"/>
              <w:left w:val="nil"/>
              <w:bottom w:val="nil"/>
              <w:right w:val="nil"/>
            </w:tcBorders>
            <w:shd w:val="clear" w:color="000000" w:fill="FFFFFF"/>
            <w:hideMark/>
          </w:tcPr>
          <w:p w14:paraId="33B9496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76</w:t>
            </w:r>
          </w:p>
        </w:tc>
        <w:tc>
          <w:tcPr>
            <w:tcW w:w="978" w:type="dxa"/>
            <w:tcBorders>
              <w:top w:val="single" w:sz="4" w:space="0" w:color="auto"/>
              <w:left w:val="single" w:sz="4" w:space="0" w:color="auto"/>
              <w:bottom w:val="single" w:sz="4" w:space="0" w:color="auto"/>
              <w:right w:val="single" w:sz="4" w:space="0" w:color="auto"/>
            </w:tcBorders>
            <w:shd w:val="clear" w:color="000000" w:fill="FFFFFF"/>
            <w:hideMark/>
          </w:tcPr>
          <w:p w14:paraId="6642432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76</w:t>
            </w:r>
          </w:p>
        </w:tc>
        <w:tc>
          <w:tcPr>
            <w:tcW w:w="1179" w:type="dxa"/>
            <w:tcBorders>
              <w:top w:val="nil"/>
              <w:left w:val="nil"/>
              <w:bottom w:val="single" w:sz="4" w:space="0" w:color="auto"/>
              <w:right w:val="single" w:sz="4" w:space="0" w:color="auto"/>
            </w:tcBorders>
            <w:shd w:val="clear" w:color="000000" w:fill="FFFFFF"/>
            <w:hideMark/>
          </w:tcPr>
          <w:p w14:paraId="1716C1E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5F197E21"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nil"/>
              <w:bottom w:val="single" w:sz="4" w:space="0" w:color="auto"/>
              <w:right w:val="single" w:sz="4" w:space="0" w:color="auto"/>
            </w:tcBorders>
            <w:shd w:val="clear" w:color="000000" w:fill="FFFFFF"/>
            <w:hideMark/>
          </w:tcPr>
          <w:p w14:paraId="70088F3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nil"/>
              <w:bottom w:val="single" w:sz="4" w:space="0" w:color="auto"/>
              <w:right w:val="single" w:sz="8" w:space="0" w:color="auto"/>
            </w:tcBorders>
            <w:shd w:val="clear" w:color="CCCCFF" w:fill="FFFFFF"/>
            <w:noWrap/>
            <w:hideMark/>
          </w:tcPr>
          <w:p w14:paraId="136AA83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DC4163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B00BF54"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4C8A0E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FD1907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5A0EBB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197ECEE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single" w:sz="4" w:space="0" w:color="000000"/>
              <w:right w:val="nil"/>
            </w:tcBorders>
            <w:vAlign w:val="center"/>
            <w:hideMark/>
          </w:tcPr>
          <w:p w14:paraId="30D33E9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single" w:sz="4" w:space="0" w:color="000000"/>
              <w:right w:val="single" w:sz="4" w:space="0" w:color="auto"/>
            </w:tcBorders>
            <w:vAlign w:val="center"/>
            <w:hideMark/>
          </w:tcPr>
          <w:p w14:paraId="3315112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single" w:sz="4" w:space="0" w:color="auto"/>
              <w:left w:val="nil"/>
              <w:bottom w:val="nil"/>
              <w:right w:val="single" w:sz="4" w:space="0" w:color="auto"/>
            </w:tcBorders>
            <w:shd w:val="clear" w:color="000000" w:fill="FFFFFF"/>
            <w:hideMark/>
          </w:tcPr>
          <w:p w14:paraId="4A40E1E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nil"/>
              <w:bottom w:val="nil"/>
              <w:right w:val="nil"/>
            </w:tcBorders>
            <w:shd w:val="clear" w:color="000000" w:fill="FFFFFF"/>
            <w:hideMark/>
          </w:tcPr>
          <w:p w14:paraId="3626829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w:t>
            </w:r>
          </w:p>
        </w:tc>
        <w:tc>
          <w:tcPr>
            <w:tcW w:w="978" w:type="dxa"/>
            <w:tcBorders>
              <w:top w:val="nil"/>
              <w:left w:val="single" w:sz="4" w:space="0" w:color="auto"/>
              <w:bottom w:val="single" w:sz="4" w:space="0" w:color="auto"/>
              <w:right w:val="single" w:sz="4" w:space="0" w:color="auto"/>
            </w:tcBorders>
            <w:shd w:val="clear" w:color="000000" w:fill="FFFFFF"/>
            <w:hideMark/>
          </w:tcPr>
          <w:p w14:paraId="7E6C3BA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16</w:t>
            </w:r>
          </w:p>
        </w:tc>
        <w:tc>
          <w:tcPr>
            <w:tcW w:w="1179" w:type="dxa"/>
            <w:tcBorders>
              <w:top w:val="nil"/>
              <w:left w:val="nil"/>
              <w:bottom w:val="single" w:sz="4" w:space="0" w:color="auto"/>
              <w:right w:val="single" w:sz="4" w:space="0" w:color="auto"/>
            </w:tcBorders>
            <w:shd w:val="clear" w:color="000000" w:fill="FFFFFF"/>
            <w:hideMark/>
          </w:tcPr>
          <w:p w14:paraId="193A9333"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772DD148"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33C2BB7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509F2F2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5DFEFD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27008D2" w14:textId="77777777" w:rsidTr="002F2306">
        <w:trPr>
          <w:trHeight w:val="792"/>
        </w:trPr>
        <w:tc>
          <w:tcPr>
            <w:tcW w:w="557" w:type="dxa"/>
            <w:vMerge/>
            <w:tcBorders>
              <w:top w:val="nil"/>
              <w:left w:val="single" w:sz="8" w:space="0" w:color="auto"/>
              <w:bottom w:val="single" w:sz="8" w:space="0" w:color="000000"/>
              <w:right w:val="single" w:sz="8" w:space="0" w:color="auto"/>
            </w:tcBorders>
            <w:vAlign w:val="center"/>
            <w:hideMark/>
          </w:tcPr>
          <w:p w14:paraId="66B8EA8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F0953C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3DF7E8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3006430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single" w:sz="4" w:space="0" w:color="000000"/>
              <w:right w:val="nil"/>
            </w:tcBorders>
            <w:vAlign w:val="center"/>
            <w:hideMark/>
          </w:tcPr>
          <w:p w14:paraId="7B466E0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val="restart"/>
            <w:tcBorders>
              <w:top w:val="nil"/>
              <w:left w:val="single" w:sz="4" w:space="0" w:color="auto"/>
              <w:bottom w:val="nil"/>
              <w:right w:val="single" w:sz="4" w:space="0" w:color="auto"/>
            </w:tcBorders>
            <w:shd w:val="clear" w:color="000000" w:fill="FFFFFF"/>
            <w:hideMark/>
          </w:tcPr>
          <w:p w14:paraId="57F7365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Organizuoti siuvinėjimo būrelio veiklą</w:t>
            </w:r>
          </w:p>
        </w:tc>
        <w:tc>
          <w:tcPr>
            <w:tcW w:w="1686" w:type="dxa"/>
            <w:tcBorders>
              <w:top w:val="single" w:sz="4" w:space="0" w:color="auto"/>
              <w:left w:val="nil"/>
              <w:bottom w:val="nil"/>
              <w:right w:val="single" w:sz="4" w:space="0" w:color="auto"/>
            </w:tcBorders>
            <w:shd w:val="clear" w:color="000000" w:fill="FFFFFF"/>
            <w:hideMark/>
          </w:tcPr>
          <w:p w14:paraId="41EC8BE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Organizuotų veiklų skaičius</w:t>
            </w:r>
          </w:p>
        </w:tc>
        <w:tc>
          <w:tcPr>
            <w:tcW w:w="1201" w:type="dxa"/>
            <w:tcBorders>
              <w:top w:val="single" w:sz="4" w:space="0" w:color="auto"/>
              <w:left w:val="nil"/>
              <w:bottom w:val="nil"/>
              <w:right w:val="nil"/>
            </w:tcBorders>
            <w:shd w:val="clear" w:color="000000" w:fill="FFFFFF"/>
            <w:hideMark/>
          </w:tcPr>
          <w:p w14:paraId="2AC131F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978" w:type="dxa"/>
            <w:tcBorders>
              <w:top w:val="nil"/>
              <w:left w:val="single" w:sz="4" w:space="0" w:color="auto"/>
              <w:bottom w:val="single" w:sz="4" w:space="0" w:color="auto"/>
              <w:right w:val="single" w:sz="4" w:space="0" w:color="auto"/>
            </w:tcBorders>
            <w:shd w:val="clear" w:color="000000" w:fill="FFFFFF"/>
            <w:hideMark/>
          </w:tcPr>
          <w:p w14:paraId="50A7421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w:t>
            </w:r>
          </w:p>
        </w:tc>
        <w:tc>
          <w:tcPr>
            <w:tcW w:w="1179" w:type="dxa"/>
            <w:tcBorders>
              <w:top w:val="nil"/>
              <w:left w:val="nil"/>
              <w:bottom w:val="single" w:sz="4" w:space="0" w:color="auto"/>
              <w:right w:val="single" w:sz="4" w:space="0" w:color="auto"/>
            </w:tcBorders>
            <w:shd w:val="clear" w:color="000000" w:fill="FFFFFF"/>
            <w:hideMark/>
          </w:tcPr>
          <w:p w14:paraId="3B9EAF3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51B4A26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19C81A7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hideMark/>
          </w:tcPr>
          <w:p w14:paraId="2CAB620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xml:space="preserve">Nuo 2025 m. rugsėjo 15 d. vadovei išėjus iš darbo būrelis uždarytas </w:t>
            </w:r>
          </w:p>
        </w:tc>
        <w:tc>
          <w:tcPr>
            <w:tcW w:w="236" w:type="dxa"/>
            <w:vAlign w:val="center"/>
            <w:hideMark/>
          </w:tcPr>
          <w:p w14:paraId="45DB8AF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3A7E6C7"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6F0F0BE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2F48457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29D575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692BB90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single" w:sz="4" w:space="0" w:color="000000"/>
              <w:right w:val="nil"/>
            </w:tcBorders>
            <w:vAlign w:val="center"/>
            <w:hideMark/>
          </w:tcPr>
          <w:p w14:paraId="4D6561D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vMerge/>
            <w:tcBorders>
              <w:top w:val="nil"/>
              <w:left w:val="single" w:sz="4" w:space="0" w:color="auto"/>
              <w:bottom w:val="nil"/>
              <w:right w:val="single" w:sz="4" w:space="0" w:color="auto"/>
            </w:tcBorders>
            <w:vAlign w:val="center"/>
            <w:hideMark/>
          </w:tcPr>
          <w:p w14:paraId="4568277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686" w:type="dxa"/>
            <w:tcBorders>
              <w:top w:val="single" w:sz="4" w:space="0" w:color="auto"/>
              <w:left w:val="nil"/>
              <w:bottom w:val="nil"/>
              <w:right w:val="single" w:sz="4" w:space="0" w:color="auto"/>
            </w:tcBorders>
            <w:shd w:val="clear" w:color="000000" w:fill="FFFFFF"/>
            <w:hideMark/>
          </w:tcPr>
          <w:p w14:paraId="47BFB5D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nil"/>
              <w:bottom w:val="nil"/>
              <w:right w:val="nil"/>
            </w:tcBorders>
            <w:shd w:val="clear" w:color="000000" w:fill="FFFFFF"/>
            <w:hideMark/>
          </w:tcPr>
          <w:p w14:paraId="20AF9AE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22</w:t>
            </w:r>
          </w:p>
        </w:tc>
        <w:tc>
          <w:tcPr>
            <w:tcW w:w="978" w:type="dxa"/>
            <w:tcBorders>
              <w:top w:val="nil"/>
              <w:left w:val="single" w:sz="4" w:space="0" w:color="auto"/>
              <w:bottom w:val="single" w:sz="4" w:space="0" w:color="auto"/>
              <w:right w:val="single" w:sz="4" w:space="0" w:color="auto"/>
            </w:tcBorders>
            <w:hideMark/>
          </w:tcPr>
          <w:p w14:paraId="0BD6405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w:t>
            </w:r>
          </w:p>
        </w:tc>
        <w:tc>
          <w:tcPr>
            <w:tcW w:w="1179" w:type="dxa"/>
            <w:tcBorders>
              <w:top w:val="nil"/>
              <w:left w:val="nil"/>
              <w:bottom w:val="single" w:sz="4" w:space="0" w:color="auto"/>
              <w:right w:val="single" w:sz="4" w:space="0" w:color="auto"/>
            </w:tcBorders>
            <w:hideMark/>
          </w:tcPr>
          <w:p w14:paraId="356E70AB"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68E512A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hideMark/>
          </w:tcPr>
          <w:p w14:paraId="37099C4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06BC790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77BCE5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A07A683"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4B4D2DD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AE4913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DA4758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093C8D1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single" w:sz="4" w:space="0" w:color="000000"/>
              <w:right w:val="nil"/>
            </w:tcBorders>
            <w:vAlign w:val="center"/>
            <w:hideMark/>
          </w:tcPr>
          <w:p w14:paraId="72FD59C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single" w:sz="4" w:space="0" w:color="000000"/>
              <w:bottom w:val="nil"/>
              <w:right w:val="nil"/>
            </w:tcBorders>
            <w:shd w:val="clear" w:color="000000" w:fill="FFFFFF"/>
            <w:hideMark/>
          </w:tcPr>
          <w:p w14:paraId="7C6B4BB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Rengti paraiškas ir dalyvauti vaikų vasaros stovyklų konkurse</w:t>
            </w:r>
          </w:p>
        </w:tc>
        <w:tc>
          <w:tcPr>
            <w:tcW w:w="1686" w:type="dxa"/>
            <w:tcBorders>
              <w:top w:val="single" w:sz="4" w:space="0" w:color="000000"/>
              <w:left w:val="single" w:sz="4" w:space="0" w:color="000000"/>
              <w:bottom w:val="nil"/>
              <w:right w:val="nil"/>
            </w:tcBorders>
            <w:shd w:val="clear" w:color="000000" w:fill="FFFFFF"/>
            <w:hideMark/>
          </w:tcPr>
          <w:p w14:paraId="3B448C8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Organizuotų stovyklų skaičius</w:t>
            </w:r>
          </w:p>
        </w:tc>
        <w:tc>
          <w:tcPr>
            <w:tcW w:w="1201" w:type="dxa"/>
            <w:tcBorders>
              <w:top w:val="single" w:sz="4" w:space="0" w:color="000000"/>
              <w:left w:val="single" w:sz="4" w:space="0" w:color="000000"/>
              <w:bottom w:val="single" w:sz="4" w:space="0" w:color="000000"/>
              <w:right w:val="single" w:sz="4" w:space="0" w:color="000000"/>
            </w:tcBorders>
            <w:shd w:val="clear" w:color="000000" w:fill="FFFFFF"/>
            <w:hideMark/>
          </w:tcPr>
          <w:p w14:paraId="4FCF601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w:t>
            </w:r>
          </w:p>
        </w:tc>
        <w:tc>
          <w:tcPr>
            <w:tcW w:w="978" w:type="dxa"/>
            <w:tcBorders>
              <w:top w:val="nil"/>
              <w:left w:val="nil"/>
              <w:bottom w:val="single" w:sz="4" w:space="0" w:color="auto"/>
              <w:right w:val="single" w:sz="4" w:space="0" w:color="auto"/>
            </w:tcBorders>
            <w:hideMark/>
          </w:tcPr>
          <w:p w14:paraId="61A759A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1179" w:type="dxa"/>
            <w:tcBorders>
              <w:top w:val="nil"/>
              <w:left w:val="nil"/>
              <w:bottom w:val="single" w:sz="4" w:space="0" w:color="auto"/>
              <w:right w:val="single" w:sz="4" w:space="0" w:color="auto"/>
            </w:tcBorders>
            <w:hideMark/>
          </w:tcPr>
          <w:p w14:paraId="6C26638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17C6384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4541,00</w:t>
            </w:r>
          </w:p>
        </w:tc>
        <w:tc>
          <w:tcPr>
            <w:tcW w:w="1085" w:type="dxa"/>
            <w:tcBorders>
              <w:top w:val="nil"/>
              <w:left w:val="nil"/>
              <w:bottom w:val="single" w:sz="4" w:space="0" w:color="auto"/>
              <w:right w:val="single" w:sz="4" w:space="0" w:color="auto"/>
            </w:tcBorders>
            <w:hideMark/>
          </w:tcPr>
          <w:p w14:paraId="2A69884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2D9EFEF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47A903E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9CA9FF3"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528BB12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417FC8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73FE5A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295A990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single" w:sz="4" w:space="0" w:color="000000"/>
              <w:right w:val="nil"/>
            </w:tcBorders>
            <w:vAlign w:val="center"/>
            <w:hideMark/>
          </w:tcPr>
          <w:p w14:paraId="13AE6FF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single" w:sz="4" w:space="0" w:color="000000"/>
              <w:bottom w:val="single" w:sz="4" w:space="0" w:color="000000"/>
              <w:right w:val="single" w:sz="4" w:space="0" w:color="000000"/>
            </w:tcBorders>
            <w:vAlign w:val="bottom"/>
            <w:hideMark/>
          </w:tcPr>
          <w:p w14:paraId="26098A2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Rengti paraiškas ir dalyvauti neformaliojo vaikų švietimo (NVŠ) programų finansavimo konkursuose</w:t>
            </w:r>
          </w:p>
        </w:tc>
        <w:tc>
          <w:tcPr>
            <w:tcW w:w="1686" w:type="dxa"/>
            <w:tcBorders>
              <w:top w:val="single" w:sz="4" w:space="0" w:color="000000"/>
              <w:left w:val="nil"/>
              <w:bottom w:val="single" w:sz="4" w:space="0" w:color="000000"/>
              <w:right w:val="single" w:sz="4" w:space="0" w:color="000000"/>
            </w:tcBorders>
            <w:shd w:val="clear" w:color="000000" w:fill="FFFFFF"/>
            <w:hideMark/>
          </w:tcPr>
          <w:p w14:paraId="5705E1F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NVŠ programų skaičius</w:t>
            </w:r>
          </w:p>
        </w:tc>
        <w:tc>
          <w:tcPr>
            <w:tcW w:w="1201" w:type="dxa"/>
            <w:tcBorders>
              <w:top w:val="nil"/>
              <w:left w:val="nil"/>
              <w:bottom w:val="nil"/>
              <w:right w:val="nil"/>
            </w:tcBorders>
            <w:shd w:val="clear" w:color="000000" w:fill="FFFFFF"/>
            <w:hideMark/>
          </w:tcPr>
          <w:p w14:paraId="17B9CA5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w:t>
            </w:r>
          </w:p>
        </w:tc>
        <w:tc>
          <w:tcPr>
            <w:tcW w:w="978" w:type="dxa"/>
            <w:tcBorders>
              <w:top w:val="nil"/>
              <w:left w:val="single" w:sz="4" w:space="0" w:color="auto"/>
              <w:bottom w:val="single" w:sz="4" w:space="0" w:color="auto"/>
              <w:right w:val="single" w:sz="4" w:space="0" w:color="auto"/>
            </w:tcBorders>
            <w:hideMark/>
          </w:tcPr>
          <w:p w14:paraId="4D946C1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nil"/>
              <w:left w:val="nil"/>
              <w:bottom w:val="single" w:sz="4" w:space="0" w:color="auto"/>
              <w:right w:val="single" w:sz="4" w:space="0" w:color="auto"/>
            </w:tcBorders>
            <w:hideMark/>
          </w:tcPr>
          <w:p w14:paraId="5204355A"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067FACF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1050,00</w:t>
            </w:r>
          </w:p>
        </w:tc>
        <w:tc>
          <w:tcPr>
            <w:tcW w:w="1085" w:type="dxa"/>
            <w:tcBorders>
              <w:top w:val="nil"/>
              <w:left w:val="nil"/>
              <w:bottom w:val="single" w:sz="4" w:space="0" w:color="auto"/>
              <w:right w:val="single" w:sz="4" w:space="0" w:color="auto"/>
            </w:tcBorders>
            <w:hideMark/>
          </w:tcPr>
          <w:p w14:paraId="6B1B4F7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11C3F92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263AD35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78E88BE"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D6703F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410210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9CEEA0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nil"/>
              <w:left w:val="single" w:sz="4" w:space="0" w:color="auto"/>
              <w:bottom w:val="nil"/>
              <w:right w:val="single" w:sz="4" w:space="0" w:color="000000"/>
            </w:tcBorders>
            <w:noWrap/>
            <w:hideMark/>
          </w:tcPr>
          <w:p w14:paraId="71F4A6A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09</w:t>
            </w:r>
          </w:p>
        </w:tc>
        <w:tc>
          <w:tcPr>
            <w:tcW w:w="1486" w:type="dxa"/>
            <w:vMerge w:val="restart"/>
            <w:tcBorders>
              <w:top w:val="nil"/>
              <w:left w:val="single" w:sz="4" w:space="0" w:color="000000"/>
              <w:bottom w:val="single" w:sz="4" w:space="0" w:color="000000"/>
              <w:right w:val="single" w:sz="4" w:space="0" w:color="000000"/>
            </w:tcBorders>
            <w:shd w:val="clear" w:color="000000" w:fill="FFFFFF"/>
            <w:hideMark/>
          </w:tcPr>
          <w:p w14:paraId="51AADAB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xml:space="preserve">Įgyvendinti iniciatyvas, skirtas Lietuvos tapatybės ir </w:t>
            </w:r>
            <w:r w:rsidRPr="0024586F">
              <w:rPr>
                <w:rFonts w:ascii="Times New Roman" w:eastAsia="Times New Roman" w:hAnsi="Times New Roman" w:cs="Times New Roman"/>
                <w:kern w:val="0"/>
                <w:sz w:val="20"/>
                <w:szCs w:val="20"/>
                <w:lang w:eastAsia="lt-LT"/>
                <w14:ligatures w14:val="none"/>
              </w:rPr>
              <w:lastRenderedPageBreak/>
              <w:t>tradicijų išsaugojimui, istorinės atminties aktualizavimui užtikrinti, stiprinančias vietos ir regiono kultūrinį savitumą, skatinančias pilietiškai aktyvios bendruomenės ugdymą:</w:t>
            </w:r>
          </w:p>
        </w:tc>
        <w:tc>
          <w:tcPr>
            <w:tcW w:w="3506" w:type="dxa"/>
            <w:tcBorders>
              <w:top w:val="nil"/>
              <w:left w:val="nil"/>
              <w:bottom w:val="single" w:sz="4" w:space="0" w:color="000000"/>
              <w:right w:val="single" w:sz="4" w:space="0" w:color="000000"/>
            </w:tcBorders>
            <w:shd w:val="clear" w:color="000000" w:fill="FFFFFF"/>
            <w:hideMark/>
          </w:tcPr>
          <w:p w14:paraId="229499C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lastRenderedPageBreak/>
              <w:t>Renginių skaičius: 8</w:t>
            </w:r>
          </w:p>
        </w:tc>
        <w:tc>
          <w:tcPr>
            <w:tcW w:w="1686" w:type="dxa"/>
            <w:tcBorders>
              <w:top w:val="nil"/>
              <w:left w:val="nil"/>
              <w:bottom w:val="single" w:sz="4" w:space="0" w:color="000000"/>
              <w:right w:val="single" w:sz="4" w:space="0" w:color="000000"/>
            </w:tcBorders>
            <w:shd w:val="clear" w:color="000000" w:fill="FFFFFF"/>
            <w:hideMark/>
          </w:tcPr>
          <w:p w14:paraId="39DC738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01" w:type="dxa"/>
            <w:tcBorders>
              <w:top w:val="single" w:sz="4" w:space="0" w:color="000000"/>
              <w:left w:val="nil"/>
              <w:bottom w:val="single" w:sz="4" w:space="0" w:color="000000"/>
              <w:right w:val="nil"/>
            </w:tcBorders>
            <w:shd w:val="clear" w:color="000000" w:fill="FFFFFF"/>
            <w:hideMark/>
          </w:tcPr>
          <w:p w14:paraId="594A0FF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978" w:type="dxa"/>
            <w:tcBorders>
              <w:top w:val="nil"/>
              <w:left w:val="single" w:sz="4" w:space="0" w:color="auto"/>
              <w:bottom w:val="single" w:sz="4" w:space="0" w:color="auto"/>
              <w:right w:val="single" w:sz="4" w:space="0" w:color="auto"/>
            </w:tcBorders>
            <w:hideMark/>
          </w:tcPr>
          <w:p w14:paraId="09542AF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179" w:type="dxa"/>
            <w:tcBorders>
              <w:top w:val="nil"/>
              <w:left w:val="nil"/>
              <w:bottom w:val="single" w:sz="4" w:space="0" w:color="auto"/>
              <w:right w:val="single" w:sz="4" w:space="0" w:color="auto"/>
            </w:tcBorders>
            <w:hideMark/>
          </w:tcPr>
          <w:p w14:paraId="7D01E9B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4D7058C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hideMark/>
          </w:tcPr>
          <w:p w14:paraId="6A0B1D8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47782C8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8509C7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CC53808"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3220DE3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31FA44F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693589A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000000"/>
            </w:tcBorders>
            <w:vAlign w:val="center"/>
            <w:hideMark/>
          </w:tcPr>
          <w:p w14:paraId="45EED38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000000"/>
              <w:bottom w:val="single" w:sz="4" w:space="0" w:color="000000"/>
              <w:right w:val="single" w:sz="4" w:space="0" w:color="000000"/>
            </w:tcBorders>
            <w:vAlign w:val="center"/>
            <w:hideMark/>
          </w:tcPr>
          <w:p w14:paraId="76352E7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3506" w:type="dxa"/>
            <w:tcBorders>
              <w:top w:val="nil"/>
              <w:left w:val="nil"/>
              <w:bottom w:val="single" w:sz="4" w:space="0" w:color="000000"/>
              <w:right w:val="single" w:sz="4" w:space="0" w:color="000000"/>
            </w:tcBorders>
            <w:shd w:val="clear" w:color="000000" w:fill="FFFFFF"/>
            <w:hideMark/>
          </w:tcPr>
          <w:p w14:paraId="714572C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Laisvės gynėjų dienos akcija. Trio GRAZIOSO koncertas</w:t>
            </w:r>
          </w:p>
        </w:tc>
        <w:tc>
          <w:tcPr>
            <w:tcW w:w="1686" w:type="dxa"/>
            <w:vMerge w:val="restart"/>
            <w:tcBorders>
              <w:top w:val="nil"/>
              <w:left w:val="single" w:sz="4" w:space="0" w:color="auto"/>
              <w:bottom w:val="single" w:sz="4" w:space="0" w:color="000000"/>
              <w:right w:val="single" w:sz="4" w:space="0" w:color="auto"/>
            </w:tcBorders>
            <w:shd w:val="clear" w:color="000000" w:fill="FFFFFF"/>
            <w:hideMark/>
          </w:tcPr>
          <w:p w14:paraId="105263B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nil"/>
              <w:left w:val="nil"/>
              <w:bottom w:val="nil"/>
              <w:right w:val="nil"/>
            </w:tcBorders>
            <w:shd w:val="clear" w:color="000000" w:fill="FFFFFF"/>
            <w:hideMark/>
          </w:tcPr>
          <w:p w14:paraId="43C8285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w:t>
            </w:r>
          </w:p>
        </w:tc>
        <w:tc>
          <w:tcPr>
            <w:tcW w:w="978" w:type="dxa"/>
            <w:tcBorders>
              <w:top w:val="nil"/>
              <w:left w:val="single" w:sz="4" w:space="0" w:color="auto"/>
              <w:bottom w:val="single" w:sz="4" w:space="0" w:color="auto"/>
              <w:right w:val="single" w:sz="4" w:space="0" w:color="auto"/>
            </w:tcBorders>
            <w:hideMark/>
          </w:tcPr>
          <w:p w14:paraId="70C068A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w:t>
            </w:r>
          </w:p>
        </w:tc>
        <w:tc>
          <w:tcPr>
            <w:tcW w:w="1179" w:type="dxa"/>
            <w:tcBorders>
              <w:top w:val="nil"/>
              <w:left w:val="nil"/>
              <w:bottom w:val="single" w:sz="4" w:space="0" w:color="auto"/>
              <w:right w:val="single" w:sz="4" w:space="0" w:color="auto"/>
            </w:tcBorders>
            <w:hideMark/>
          </w:tcPr>
          <w:p w14:paraId="207C6AE0"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601CC58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hideMark/>
          </w:tcPr>
          <w:p w14:paraId="4AD1AD3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68EE2E0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467CA3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0378E44"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6503708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00010C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D8F9AA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000000"/>
            </w:tcBorders>
            <w:vAlign w:val="center"/>
            <w:hideMark/>
          </w:tcPr>
          <w:p w14:paraId="792D9B2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000000"/>
              <w:bottom w:val="single" w:sz="4" w:space="0" w:color="000000"/>
              <w:right w:val="single" w:sz="4" w:space="0" w:color="000000"/>
            </w:tcBorders>
            <w:vAlign w:val="center"/>
            <w:hideMark/>
          </w:tcPr>
          <w:p w14:paraId="65A67C9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3506" w:type="dxa"/>
            <w:tcBorders>
              <w:top w:val="nil"/>
              <w:left w:val="nil"/>
              <w:bottom w:val="single" w:sz="4" w:space="0" w:color="000000"/>
              <w:right w:val="single" w:sz="4" w:space="0" w:color="000000"/>
            </w:tcBorders>
            <w:shd w:val="clear" w:color="000000" w:fill="FFFFFF"/>
            <w:hideMark/>
          </w:tcPr>
          <w:p w14:paraId="3F05862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Lietuvos valstybės atkūrimo diena.  Giedriaus Nako koncertas</w:t>
            </w:r>
          </w:p>
        </w:tc>
        <w:tc>
          <w:tcPr>
            <w:tcW w:w="1686" w:type="dxa"/>
            <w:vMerge/>
            <w:tcBorders>
              <w:top w:val="nil"/>
              <w:left w:val="single" w:sz="4" w:space="0" w:color="auto"/>
              <w:bottom w:val="single" w:sz="4" w:space="0" w:color="000000"/>
              <w:right w:val="single" w:sz="4" w:space="0" w:color="auto"/>
            </w:tcBorders>
            <w:vAlign w:val="center"/>
            <w:hideMark/>
          </w:tcPr>
          <w:p w14:paraId="51F7E72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2E6B6F0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w:t>
            </w:r>
          </w:p>
        </w:tc>
        <w:tc>
          <w:tcPr>
            <w:tcW w:w="978" w:type="dxa"/>
            <w:tcBorders>
              <w:top w:val="nil"/>
              <w:left w:val="single" w:sz="4" w:space="0" w:color="auto"/>
              <w:bottom w:val="single" w:sz="4" w:space="0" w:color="auto"/>
              <w:right w:val="single" w:sz="4" w:space="0" w:color="auto"/>
            </w:tcBorders>
            <w:hideMark/>
          </w:tcPr>
          <w:p w14:paraId="6A8E36C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90</w:t>
            </w:r>
          </w:p>
        </w:tc>
        <w:tc>
          <w:tcPr>
            <w:tcW w:w="1179" w:type="dxa"/>
            <w:tcBorders>
              <w:top w:val="nil"/>
              <w:left w:val="nil"/>
              <w:bottom w:val="single" w:sz="4" w:space="0" w:color="auto"/>
              <w:right w:val="single" w:sz="4" w:space="0" w:color="auto"/>
            </w:tcBorders>
            <w:hideMark/>
          </w:tcPr>
          <w:p w14:paraId="6CD95493"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688E802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hideMark/>
          </w:tcPr>
          <w:p w14:paraId="3DD6BEE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72670F0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6B8F26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BACDF06"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E59997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2E62925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694574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000000"/>
            </w:tcBorders>
            <w:vAlign w:val="center"/>
            <w:hideMark/>
          </w:tcPr>
          <w:p w14:paraId="53E5834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000000"/>
              <w:bottom w:val="single" w:sz="4" w:space="0" w:color="000000"/>
              <w:right w:val="single" w:sz="4" w:space="0" w:color="000000"/>
            </w:tcBorders>
            <w:vAlign w:val="center"/>
            <w:hideMark/>
          </w:tcPr>
          <w:p w14:paraId="26E9387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3506" w:type="dxa"/>
            <w:tcBorders>
              <w:top w:val="nil"/>
              <w:left w:val="nil"/>
              <w:bottom w:val="single" w:sz="4" w:space="0" w:color="000000"/>
              <w:right w:val="single" w:sz="4" w:space="0" w:color="000000"/>
            </w:tcBorders>
            <w:shd w:val="clear" w:color="000000" w:fill="FFFFFF"/>
            <w:hideMark/>
          </w:tcPr>
          <w:p w14:paraId="5C29187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Solidarumo akcija „Radarom“</w:t>
            </w:r>
          </w:p>
        </w:tc>
        <w:tc>
          <w:tcPr>
            <w:tcW w:w="1686" w:type="dxa"/>
            <w:vMerge/>
            <w:tcBorders>
              <w:top w:val="nil"/>
              <w:left w:val="single" w:sz="4" w:space="0" w:color="auto"/>
              <w:bottom w:val="single" w:sz="4" w:space="0" w:color="000000"/>
              <w:right w:val="single" w:sz="4" w:space="0" w:color="auto"/>
            </w:tcBorders>
            <w:vAlign w:val="center"/>
            <w:hideMark/>
          </w:tcPr>
          <w:p w14:paraId="2F9D174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3893BF0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w:t>
            </w:r>
          </w:p>
        </w:tc>
        <w:tc>
          <w:tcPr>
            <w:tcW w:w="978" w:type="dxa"/>
            <w:tcBorders>
              <w:top w:val="nil"/>
              <w:left w:val="single" w:sz="4" w:space="0" w:color="auto"/>
              <w:bottom w:val="single" w:sz="4" w:space="0" w:color="auto"/>
              <w:right w:val="single" w:sz="4" w:space="0" w:color="auto"/>
            </w:tcBorders>
            <w:hideMark/>
          </w:tcPr>
          <w:p w14:paraId="1714A2D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w:t>
            </w:r>
          </w:p>
        </w:tc>
        <w:tc>
          <w:tcPr>
            <w:tcW w:w="1179" w:type="dxa"/>
            <w:tcBorders>
              <w:top w:val="nil"/>
              <w:left w:val="nil"/>
              <w:bottom w:val="single" w:sz="4" w:space="0" w:color="auto"/>
              <w:right w:val="single" w:sz="4" w:space="0" w:color="auto"/>
            </w:tcBorders>
            <w:hideMark/>
          </w:tcPr>
          <w:p w14:paraId="0DB82BD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6D77664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hideMark/>
          </w:tcPr>
          <w:p w14:paraId="189B4C9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18D7247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09DAAC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78D1648"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01F4970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F53146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1428EF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000000"/>
            </w:tcBorders>
            <w:vAlign w:val="center"/>
            <w:hideMark/>
          </w:tcPr>
          <w:p w14:paraId="017422A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000000"/>
              <w:bottom w:val="single" w:sz="4" w:space="0" w:color="000000"/>
              <w:right w:val="single" w:sz="4" w:space="0" w:color="000000"/>
            </w:tcBorders>
            <w:vAlign w:val="center"/>
            <w:hideMark/>
          </w:tcPr>
          <w:p w14:paraId="5F632B7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3506" w:type="dxa"/>
            <w:tcBorders>
              <w:top w:val="nil"/>
              <w:left w:val="nil"/>
              <w:bottom w:val="single" w:sz="4" w:space="0" w:color="000000"/>
              <w:right w:val="single" w:sz="4" w:space="0" w:color="000000"/>
            </w:tcBorders>
            <w:shd w:val="clear" w:color="000000" w:fill="FFFFFF"/>
            <w:hideMark/>
          </w:tcPr>
          <w:p w14:paraId="7A87BEF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Lietuvos nepriklausomybės atkūrimo diena. Kontrabosų grupės BASS_4 koncertas</w:t>
            </w:r>
          </w:p>
        </w:tc>
        <w:tc>
          <w:tcPr>
            <w:tcW w:w="1686" w:type="dxa"/>
            <w:vMerge/>
            <w:tcBorders>
              <w:top w:val="nil"/>
              <w:left w:val="single" w:sz="4" w:space="0" w:color="auto"/>
              <w:bottom w:val="single" w:sz="4" w:space="0" w:color="000000"/>
              <w:right w:val="single" w:sz="4" w:space="0" w:color="auto"/>
            </w:tcBorders>
            <w:vAlign w:val="center"/>
            <w:hideMark/>
          </w:tcPr>
          <w:p w14:paraId="44B6C2C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325B489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250</w:t>
            </w:r>
          </w:p>
        </w:tc>
        <w:tc>
          <w:tcPr>
            <w:tcW w:w="978" w:type="dxa"/>
            <w:tcBorders>
              <w:top w:val="nil"/>
              <w:left w:val="single" w:sz="4" w:space="0" w:color="auto"/>
              <w:bottom w:val="single" w:sz="4" w:space="0" w:color="auto"/>
              <w:right w:val="single" w:sz="4" w:space="0" w:color="auto"/>
            </w:tcBorders>
            <w:hideMark/>
          </w:tcPr>
          <w:p w14:paraId="72FCFC8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250</w:t>
            </w:r>
          </w:p>
        </w:tc>
        <w:tc>
          <w:tcPr>
            <w:tcW w:w="1179" w:type="dxa"/>
            <w:tcBorders>
              <w:top w:val="nil"/>
              <w:left w:val="nil"/>
              <w:bottom w:val="single" w:sz="4" w:space="0" w:color="auto"/>
              <w:right w:val="single" w:sz="4" w:space="0" w:color="auto"/>
            </w:tcBorders>
            <w:hideMark/>
          </w:tcPr>
          <w:p w14:paraId="6E70DD4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7AE5A79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hideMark/>
          </w:tcPr>
          <w:p w14:paraId="575BFC2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7EE4BD4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283E429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F6A8ED7"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A9CC54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B49688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A3C936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000000"/>
            </w:tcBorders>
            <w:vAlign w:val="center"/>
            <w:hideMark/>
          </w:tcPr>
          <w:p w14:paraId="00EFE0D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000000"/>
              <w:bottom w:val="single" w:sz="4" w:space="0" w:color="000000"/>
              <w:right w:val="single" w:sz="4" w:space="0" w:color="000000"/>
            </w:tcBorders>
            <w:vAlign w:val="center"/>
            <w:hideMark/>
          </w:tcPr>
          <w:p w14:paraId="0D9051E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3506" w:type="dxa"/>
            <w:tcBorders>
              <w:top w:val="nil"/>
              <w:left w:val="nil"/>
              <w:bottom w:val="single" w:sz="4" w:space="0" w:color="000000"/>
              <w:right w:val="single" w:sz="4" w:space="0" w:color="000000"/>
            </w:tcBorders>
            <w:shd w:val="clear" w:color="000000" w:fill="FFFFFF"/>
            <w:hideMark/>
          </w:tcPr>
          <w:p w14:paraId="74A393B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Lietuvos ir NATO vėliavų pakėlimo ceremonija</w:t>
            </w:r>
          </w:p>
        </w:tc>
        <w:tc>
          <w:tcPr>
            <w:tcW w:w="1686" w:type="dxa"/>
            <w:vMerge/>
            <w:tcBorders>
              <w:top w:val="nil"/>
              <w:left w:val="single" w:sz="4" w:space="0" w:color="auto"/>
              <w:bottom w:val="single" w:sz="4" w:space="0" w:color="000000"/>
              <w:right w:val="single" w:sz="4" w:space="0" w:color="auto"/>
            </w:tcBorders>
            <w:vAlign w:val="center"/>
            <w:hideMark/>
          </w:tcPr>
          <w:p w14:paraId="4266B5A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7954762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w:t>
            </w:r>
          </w:p>
        </w:tc>
        <w:tc>
          <w:tcPr>
            <w:tcW w:w="978" w:type="dxa"/>
            <w:tcBorders>
              <w:top w:val="nil"/>
              <w:left w:val="single" w:sz="4" w:space="0" w:color="auto"/>
              <w:bottom w:val="single" w:sz="4" w:space="0" w:color="auto"/>
              <w:right w:val="single" w:sz="4" w:space="0" w:color="auto"/>
            </w:tcBorders>
            <w:hideMark/>
          </w:tcPr>
          <w:p w14:paraId="38459AD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w:t>
            </w:r>
          </w:p>
        </w:tc>
        <w:tc>
          <w:tcPr>
            <w:tcW w:w="1179" w:type="dxa"/>
            <w:tcBorders>
              <w:top w:val="nil"/>
              <w:left w:val="nil"/>
              <w:bottom w:val="single" w:sz="4" w:space="0" w:color="auto"/>
              <w:right w:val="single" w:sz="4" w:space="0" w:color="auto"/>
            </w:tcBorders>
            <w:hideMark/>
          </w:tcPr>
          <w:p w14:paraId="61533BA5"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5124129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hideMark/>
          </w:tcPr>
          <w:p w14:paraId="6FEA090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0069AAD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0CBA44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27D8939"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45F69BC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20C4158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D7B119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000000"/>
            </w:tcBorders>
            <w:vAlign w:val="center"/>
            <w:hideMark/>
          </w:tcPr>
          <w:p w14:paraId="155ED27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000000"/>
              <w:bottom w:val="single" w:sz="4" w:space="0" w:color="000000"/>
              <w:right w:val="single" w:sz="4" w:space="0" w:color="000000"/>
            </w:tcBorders>
            <w:vAlign w:val="center"/>
            <w:hideMark/>
          </w:tcPr>
          <w:p w14:paraId="71BD7F7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3506" w:type="dxa"/>
            <w:tcBorders>
              <w:top w:val="nil"/>
              <w:left w:val="nil"/>
              <w:bottom w:val="single" w:sz="4" w:space="0" w:color="000000"/>
              <w:right w:val="single" w:sz="4" w:space="0" w:color="000000"/>
            </w:tcBorders>
            <w:shd w:val="clear" w:color="000000" w:fill="FFFFFF"/>
            <w:hideMark/>
          </w:tcPr>
          <w:p w14:paraId="0DD0D13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Gedulo ir vilties diena. Akcija „Visuotinė tylos minutė"</w:t>
            </w:r>
          </w:p>
        </w:tc>
        <w:tc>
          <w:tcPr>
            <w:tcW w:w="1686" w:type="dxa"/>
            <w:vMerge/>
            <w:tcBorders>
              <w:top w:val="nil"/>
              <w:left w:val="single" w:sz="4" w:space="0" w:color="auto"/>
              <w:bottom w:val="single" w:sz="4" w:space="0" w:color="000000"/>
              <w:right w:val="single" w:sz="4" w:space="0" w:color="auto"/>
            </w:tcBorders>
            <w:vAlign w:val="center"/>
            <w:hideMark/>
          </w:tcPr>
          <w:p w14:paraId="1EF675D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701434B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w:t>
            </w:r>
          </w:p>
        </w:tc>
        <w:tc>
          <w:tcPr>
            <w:tcW w:w="978" w:type="dxa"/>
            <w:tcBorders>
              <w:top w:val="single" w:sz="4" w:space="0" w:color="auto"/>
              <w:left w:val="single" w:sz="4" w:space="0" w:color="auto"/>
              <w:bottom w:val="nil"/>
              <w:right w:val="nil"/>
            </w:tcBorders>
            <w:shd w:val="clear" w:color="000000" w:fill="FFFFFF"/>
            <w:hideMark/>
          </w:tcPr>
          <w:p w14:paraId="5237285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w:t>
            </w:r>
          </w:p>
        </w:tc>
        <w:tc>
          <w:tcPr>
            <w:tcW w:w="1179" w:type="dxa"/>
            <w:tcBorders>
              <w:top w:val="nil"/>
              <w:left w:val="single" w:sz="4" w:space="0" w:color="auto"/>
              <w:bottom w:val="single" w:sz="4" w:space="0" w:color="auto"/>
              <w:right w:val="single" w:sz="4" w:space="0" w:color="auto"/>
            </w:tcBorders>
            <w:hideMark/>
          </w:tcPr>
          <w:p w14:paraId="2914A0E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176D6FF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hideMark/>
          </w:tcPr>
          <w:p w14:paraId="5C6D63D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6B9B4A4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3F7C66B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035CD41"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4506042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2DA521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C8B205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000000"/>
            </w:tcBorders>
            <w:vAlign w:val="center"/>
            <w:hideMark/>
          </w:tcPr>
          <w:p w14:paraId="6065162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000000"/>
              <w:bottom w:val="single" w:sz="4" w:space="0" w:color="000000"/>
              <w:right w:val="single" w:sz="4" w:space="0" w:color="000000"/>
            </w:tcBorders>
            <w:vAlign w:val="center"/>
            <w:hideMark/>
          </w:tcPr>
          <w:p w14:paraId="210FC0D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3506" w:type="dxa"/>
            <w:tcBorders>
              <w:top w:val="nil"/>
              <w:left w:val="nil"/>
              <w:bottom w:val="single" w:sz="4" w:space="0" w:color="000000"/>
              <w:right w:val="single" w:sz="4" w:space="0" w:color="000000"/>
            </w:tcBorders>
            <w:shd w:val="clear" w:color="000000" w:fill="FFFFFF"/>
            <w:hideMark/>
          </w:tcPr>
          <w:p w14:paraId="7466D14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Valstybės (Lietuvos karaliaus Mindaugo karūnavimo) ir Tautiškos giesmės diena</w:t>
            </w:r>
          </w:p>
        </w:tc>
        <w:tc>
          <w:tcPr>
            <w:tcW w:w="1686" w:type="dxa"/>
            <w:vMerge/>
            <w:tcBorders>
              <w:top w:val="nil"/>
              <w:left w:val="single" w:sz="4" w:space="0" w:color="auto"/>
              <w:bottom w:val="single" w:sz="4" w:space="0" w:color="000000"/>
              <w:right w:val="single" w:sz="4" w:space="0" w:color="auto"/>
            </w:tcBorders>
            <w:vAlign w:val="center"/>
            <w:hideMark/>
          </w:tcPr>
          <w:p w14:paraId="277849D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4CB5B96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1000</w:t>
            </w:r>
          </w:p>
        </w:tc>
        <w:tc>
          <w:tcPr>
            <w:tcW w:w="978" w:type="dxa"/>
            <w:tcBorders>
              <w:top w:val="single" w:sz="4" w:space="0" w:color="auto"/>
              <w:left w:val="single" w:sz="4" w:space="0" w:color="auto"/>
              <w:bottom w:val="single" w:sz="4" w:space="0" w:color="auto"/>
              <w:right w:val="single" w:sz="4" w:space="0" w:color="auto"/>
            </w:tcBorders>
            <w:hideMark/>
          </w:tcPr>
          <w:p w14:paraId="7296D81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1300</w:t>
            </w:r>
          </w:p>
        </w:tc>
        <w:tc>
          <w:tcPr>
            <w:tcW w:w="1179" w:type="dxa"/>
            <w:tcBorders>
              <w:top w:val="nil"/>
              <w:left w:val="nil"/>
              <w:bottom w:val="single" w:sz="4" w:space="0" w:color="auto"/>
              <w:right w:val="single" w:sz="4" w:space="0" w:color="auto"/>
            </w:tcBorders>
            <w:hideMark/>
          </w:tcPr>
          <w:p w14:paraId="1FED009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623C5BA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hideMark/>
          </w:tcPr>
          <w:p w14:paraId="4095C5E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4CD50DE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2482FD2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3DF2A5A"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3B10108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7256E3A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A6985D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single" w:sz="4" w:space="0" w:color="000000"/>
            </w:tcBorders>
            <w:vAlign w:val="center"/>
            <w:hideMark/>
          </w:tcPr>
          <w:p w14:paraId="0D407E3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000000"/>
              <w:bottom w:val="single" w:sz="4" w:space="0" w:color="000000"/>
              <w:right w:val="single" w:sz="4" w:space="0" w:color="000000"/>
            </w:tcBorders>
            <w:vAlign w:val="center"/>
            <w:hideMark/>
          </w:tcPr>
          <w:p w14:paraId="7E37008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3506" w:type="dxa"/>
            <w:tcBorders>
              <w:top w:val="nil"/>
              <w:left w:val="nil"/>
              <w:bottom w:val="single" w:sz="4" w:space="0" w:color="000000"/>
              <w:right w:val="single" w:sz="4" w:space="0" w:color="000000"/>
            </w:tcBorders>
            <w:shd w:val="clear" w:color="000000" w:fill="FFFFFF"/>
            <w:hideMark/>
          </w:tcPr>
          <w:p w14:paraId="1F1B771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Baltijos kelio diena</w:t>
            </w:r>
          </w:p>
        </w:tc>
        <w:tc>
          <w:tcPr>
            <w:tcW w:w="1686" w:type="dxa"/>
            <w:vMerge/>
            <w:tcBorders>
              <w:top w:val="nil"/>
              <w:left w:val="single" w:sz="4" w:space="0" w:color="auto"/>
              <w:bottom w:val="single" w:sz="4" w:space="0" w:color="000000"/>
              <w:right w:val="single" w:sz="4" w:space="0" w:color="auto"/>
            </w:tcBorders>
            <w:vAlign w:val="center"/>
            <w:hideMark/>
          </w:tcPr>
          <w:p w14:paraId="7BB4443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vAlign w:val="center"/>
            <w:hideMark/>
          </w:tcPr>
          <w:p w14:paraId="4DA98E7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50</w:t>
            </w:r>
          </w:p>
        </w:tc>
        <w:tc>
          <w:tcPr>
            <w:tcW w:w="978" w:type="dxa"/>
            <w:tcBorders>
              <w:top w:val="nil"/>
              <w:left w:val="single" w:sz="4" w:space="0" w:color="auto"/>
              <w:bottom w:val="single" w:sz="4" w:space="0" w:color="auto"/>
              <w:right w:val="single" w:sz="4" w:space="0" w:color="auto"/>
            </w:tcBorders>
            <w:shd w:val="clear" w:color="000000" w:fill="FFFFFF"/>
            <w:vAlign w:val="center"/>
            <w:hideMark/>
          </w:tcPr>
          <w:p w14:paraId="7CCAD2E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70</w:t>
            </w:r>
          </w:p>
        </w:tc>
        <w:tc>
          <w:tcPr>
            <w:tcW w:w="1179" w:type="dxa"/>
            <w:tcBorders>
              <w:top w:val="nil"/>
              <w:left w:val="nil"/>
              <w:bottom w:val="single" w:sz="4" w:space="0" w:color="auto"/>
              <w:right w:val="single" w:sz="4" w:space="0" w:color="auto"/>
            </w:tcBorders>
            <w:shd w:val="clear" w:color="000000" w:fill="FFFFFF"/>
            <w:hideMark/>
          </w:tcPr>
          <w:p w14:paraId="0C08DA4F"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4AABB0C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37A9EFA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0D5CA5D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365271A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030C60C"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3687CE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A8BE12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349D3D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single" w:sz="4" w:space="0" w:color="000000"/>
              <w:left w:val="single" w:sz="4" w:space="0" w:color="000000"/>
              <w:bottom w:val="single" w:sz="4" w:space="0" w:color="000000"/>
              <w:right w:val="single" w:sz="4" w:space="0" w:color="000000"/>
            </w:tcBorders>
            <w:noWrap/>
            <w:hideMark/>
          </w:tcPr>
          <w:p w14:paraId="3251835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w:t>
            </w:r>
          </w:p>
        </w:tc>
        <w:tc>
          <w:tcPr>
            <w:tcW w:w="1486" w:type="dxa"/>
            <w:vMerge w:val="restart"/>
            <w:tcBorders>
              <w:top w:val="nil"/>
              <w:left w:val="nil"/>
              <w:bottom w:val="nil"/>
              <w:right w:val="single" w:sz="4" w:space="0" w:color="000000"/>
            </w:tcBorders>
            <w:shd w:val="clear" w:color="000000" w:fill="FFFFFF"/>
            <w:hideMark/>
          </w:tcPr>
          <w:p w14:paraId="7C27F04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Organizuoti ir (ar) vykdyti profesionalaus meno veiklas ir jų sklaidą:</w:t>
            </w:r>
          </w:p>
        </w:tc>
        <w:tc>
          <w:tcPr>
            <w:tcW w:w="3506" w:type="dxa"/>
            <w:tcBorders>
              <w:top w:val="nil"/>
              <w:left w:val="nil"/>
              <w:bottom w:val="nil"/>
              <w:right w:val="single" w:sz="4" w:space="0" w:color="auto"/>
            </w:tcBorders>
            <w:shd w:val="clear" w:color="000000" w:fill="FFFFFF"/>
            <w:hideMark/>
          </w:tcPr>
          <w:p w14:paraId="2339A791" w14:textId="77777777" w:rsidR="0024586F" w:rsidRPr="0024586F" w:rsidRDefault="0024586F" w:rsidP="0024586F">
            <w:pPr>
              <w:spacing w:after="0" w:line="240" w:lineRule="auto"/>
              <w:rPr>
                <w:rFonts w:ascii="Times New Roman" w:eastAsia="Times New Roman" w:hAnsi="Times New Roman" w:cs="Times New Roman"/>
                <w:b/>
                <w:bCs/>
                <w:kern w:val="0"/>
                <w:sz w:val="20"/>
                <w:szCs w:val="20"/>
                <w:lang w:eastAsia="lt-LT"/>
                <w14:ligatures w14:val="none"/>
              </w:rPr>
            </w:pPr>
            <w:r w:rsidRPr="0024586F">
              <w:rPr>
                <w:rFonts w:ascii="Times New Roman" w:eastAsia="Times New Roman" w:hAnsi="Times New Roman" w:cs="Times New Roman"/>
                <w:b/>
                <w:bCs/>
                <w:kern w:val="0"/>
                <w:sz w:val="20"/>
                <w:szCs w:val="20"/>
                <w:lang w:eastAsia="lt-LT"/>
                <w14:ligatures w14:val="none"/>
              </w:rPr>
              <w:t xml:space="preserve">Parodos </w:t>
            </w:r>
          </w:p>
        </w:tc>
        <w:tc>
          <w:tcPr>
            <w:tcW w:w="1686" w:type="dxa"/>
            <w:tcBorders>
              <w:top w:val="nil"/>
              <w:left w:val="nil"/>
              <w:bottom w:val="nil"/>
              <w:right w:val="single" w:sz="4" w:space="0" w:color="auto"/>
            </w:tcBorders>
            <w:shd w:val="clear" w:color="000000" w:fill="FFFFFF"/>
            <w:hideMark/>
          </w:tcPr>
          <w:p w14:paraId="75DE1C2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01" w:type="dxa"/>
            <w:tcBorders>
              <w:top w:val="single" w:sz="4" w:space="0" w:color="auto"/>
              <w:left w:val="nil"/>
              <w:bottom w:val="nil"/>
              <w:right w:val="nil"/>
            </w:tcBorders>
            <w:shd w:val="clear" w:color="000000" w:fill="FFFFFF"/>
            <w:hideMark/>
          </w:tcPr>
          <w:p w14:paraId="64EAB9A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w:t>
            </w:r>
          </w:p>
        </w:tc>
        <w:tc>
          <w:tcPr>
            <w:tcW w:w="978" w:type="dxa"/>
            <w:tcBorders>
              <w:top w:val="nil"/>
              <w:left w:val="single" w:sz="4" w:space="0" w:color="auto"/>
              <w:bottom w:val="single" w:sz="4" w:space="0" w:color="auto"/>
              <w:right w:val="single" w:sz="4" w:space="0" w:color="auto"/>
            </w:tcBorders>
            <w:shd w:val="clear" w:color="000000" w:fill="FFFFFF"/>
            <w:hideMark/>
          </w:tcPr>
          <w:p w14:paraId="1BE1A34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w:t>
            </w:r>
          </w:p>
        </w:tc>
        <w:tc>
          <w:tcPr>
            <w:tcW w:w="1179" w:type="dxa"/>
            <w:tcBorders>
              <w:top w:val="nil"/>
              <w:left w:val="nil"/>
              <w:bottom w:val="single" w:sz="4" w:space="0" w:color="auto"/>
              <w:right w:val="single" w:sz="4" w:space="0" w:color="auto"/>
            </w:tcBorders>
            <w:shd w:val="clear" w:color="000000" w:fill="FFFFFF"/>
            <w:hideMark/>
          </w:tcPr>
          <w:p w14:paraId="3A41793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4000,00</w:t>
            </w:r>
          </w:p>
        </w:tc>
        <w:tc>
          <w:tcPr>
            <w:tcW w:w="1230" w:type="dxa"/>
            <w:tcBorders>
              <w:top w:val="nil"/>
              <w:left w:val="nil"/>
              <w:bottom w:val="single" w:sz="4" w:space="0" w:color="auto"/>
              <w:right w:val="single" w:sz="4" w:space="0" w:color="auto"/>
            </w:tcBorders>
            <w:shd w:val="clear" w:color="000000" w:fill="FFFFFF"/>
            <w:hideMark/>
          </w:tcPr>
          <w:p w14:paraId="7CD4031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3500,00</w:t>
            </w:r>
          </w:p>
        </w:tc>
        <w:tc>
          <w:tcPr>
            <w:tcW w:w="1085" w:type="dxa"/>
            <w:tcBorders>
              <w:top w:val="nil"/>
              <w:left w:val="nil"/>
              <w:bottom w:val="single" w:sz="4" w:space="0" w:color="auto"/>
              <w:right w:val="single" w:sz="4" w:space="0" w:color="auto"/>
            </w:tcBorders>
            <w:shd w:val="clear" w:color="000000" w:fill="FFFFFF"/>
            <w:hideMark/>
          </w:tcPr>
          <w:p w14:paraId="6C86F6C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000000" w:fill="FFFFFF"/>
            <w:hideMark/>
          </w:tcPr>
          <w:p w14:paraId="10B5E1F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2CAAD16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F529117"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A2A7B7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2ACFA4E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AF50FF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267395A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nil"/>
              <w:right w:val="single" w:sz="4" w:space="0" w:color="000000"/>
            </w:tcBorders>
            <w:vAlign w:val="center"/>
            <w:hideMark/>
          </w:tcPr>
          <w:p w14:paraId="3B4231B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single" w:sz="4" w:space="0" w:color="000000"/>
              <w:right w:val="single" w:sz="4" w:space="0" w:color="000000"/>
            </w:tcBorders>
            <w:shd w:val="clear" w:color="000000" w:fill="FFFFFF"/>
            <w:hideMark/>
          </w:tcPr>
          <w:p w14:paraId="757A1CD5" w14:textId="77777777" w:rsidR="0024586F" w:rsidRPr="0024586F" w:rsidRDefault="0024586F" w:rsidP="0024586F">
            <w:pPr>
              <w:spacing w:after="0" w:line="240" w:lineRule="auto"/>
              <w:rPr>
                <w:rFonts w:ascii="Times New Roman" w:eastAsia="Times New Roman" w:hAnsi="Times New Roman" w:cs="Times New Roman"/>
                <w:b/>
                <w:bCs/>
                <w:kern w:val="0"/>
                <w:sz w:val="20"/>
                <w:szCs w:val="20"/>
                <w:lang w:eastAsia="lt-LT"/>
                <w14:ligatures w14:val="none"/>
              </w:rPr>
            </w:pPr>
            <w:r w:rsidRPr="0024586F">
              <w:rPr>
                <w:rFonts w:ascii="Times New Roman" w:eastAsia="Times New Roman" w:hAnsi="Times New Roman" w:cs="Times New Roman"/>
                <w:b/>
                <w:bCs/>
                <w:kern w:val="0"/>
                <w:sz w:val="20"/>
                <w:szCs w:val="20"/>
                <w:lang w:eastAsia="lt-LT"/>
                <w14:ligatures w14:val="none"/>
              </w:rPr>
              <w:t>Parodų atidarymo renginiai</w:t>
            </w:r>
          </w:p>
        </w:tc>
        <w:tc>
          <w:tcPr>
            <w:tcW w:w="1686" w:type="dxa"/>
            <w:tcBorders>
              <w:top w:val="nil"/>
              <w:left w:val="nil"/>
              <w:bottom w:val="nil"/>
              <w:right w:val="single" w:sz="4" w:space="0" w:color="auto"/>
            </w:tcBorders>
            <w:shd w:val="clear" w:color="000000" w:fill="FFFFFF"/>
            <w:hideMark/>
          </w:tcPr>
          <w:p w14:paraId="68B1120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01" w:type="dxa"/>
            <w:tcBorders>
              <w:top w:val="single" w:sz="4" w:space="0" w:color="auto"/>
              <w:left w:val="nil"/>
              <w:bottom w:val="nil"/>
              <w:right w:val="nil"/>
            </w:tcBorders>
            <w:shd w:val="clear" w:color="000000" w:fill="FFFFFF"/>
            <w:hideMark/>
          </w:tcPr>
          <w:p w14:paraId="6C0DCA7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w:t>
            </w:r>
          </w:p>
        </w:tc>
        <w:tc>
          <w:tcPr>
            <w:tcW w:w="978" w:type="dxa"/>
            <w:tcBorders>
              <w:top w:val="nil"/>
              <w:left w:val="single" w:sz="4" w:space="0" w:color="auto"/>
              <w:bottom w:val="single" w:sz="4" w:space="0" w:color="auto"/>
              <w:right w:val="single" w:sz="4" w:space="0" w:color="auto"/>
            </w:tcBorders>
            <w:shd w:val="clear" w:color="000000" w:fill="FFFFFF"/>
            <w:hideMark/>
          </w:tcPr>
          <w:p w14:paraId="681C55D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w:t>
            </w:r>
          </w:p>
        </w:tc>
        <w:tc>
          <w:tcPr>
            <w:tcW w:w="1179" w:type="dxa"/>
            <w:tcBorders>
              <w:top w:val="nil"/>
              <w:left w:val="nil"/>
              <w:bottom w:val="single" w:sz="4" w:space="0" w:color="auto"/>
              <w:right w:val="single" w:sz="4" w:space="0" w:color="auto"/>
            </w:tcBorders>
            <w:shd w:val="clear" w:color="000000" w:fill="FFFFFF"/>
            <w:hideMark/>
          </w:tcPr>
          <w:p w14:paraId="2215546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2753913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4BF7B63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000000" w:fill="FFFFFF"/>
            <w:hideMark/>
          </w:tcPr>
          <w:p w14:paraId="79171D4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6CADB7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D65E37B"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0D94FAE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276AE1D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4A67A29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04D65E3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nil"/>
              <w:right w:val="single" w:sz="4" w:space="0" w:color="000000"/>
            </w:tcBorders>
            <w:vAlign w:val="center"/>
            <w:hideMark/>
          </w:tcPr>
          <w:p w14:paraId="2EEA380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nil"/>
              <w:right w:val="single" w:sz="4" w:space="0" w:color="auto"/>
            </w:tcBorders>
            <w:shd w:val="clear" w:color="000000" w:fill="FFFFFF"/>
            <w:hideMark/>
          </w:tcPr>
          <w:p w14:paraId="6A73632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Tarptautinio tapybos plenero „Kaišiadorių kraštas dailininko akimis“ darbų paroda</w:t>
            </w:r>
          </w:p>
        </w:tc>
        <w:tc>
          <w:tcPr>
            <w:tcW w:w="1686" w:type="dxa"/>
            <w:vMerge w:val="restart"/>
            <w:tcBorders>
              <w:top w:val="single" w:sz="4" w:space="0" w:color="auto"/>
              <w:left w:val="nil"/>
              <w:bottom w:val="nil"/>
              <w:right w:val="single" w:sz="4" w:space="0" w:color="auto"/>
            </w:tcBorders>
            <w:shd w:val="clear" w:color="000000" w:fill="FFFFFF"/>
            <w:vAlign w:val="center"/>
            <w:hideMark/>
          </w:tcPr>
          <w:p w14:paraId="67AF41A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Lankytojų skaičius</w:t>
            </w:r>
          </w:p>
        </w:tc>
        <w:tc>
          <w:tcPr>
            <w:tcW w:w="1201" w:type="dxa"/>
            <w:tcBorders>
              <w:top w:val="single" w:sz="4" w:space="0" w:color="auto"/>
              <w:left w:val="nil"/>
              <w:bottom w:val="nil"/>
              <w:right w:val="nil"/>
            </w:tcBorders>
            <w:shd w:val="clear" w:color="000000" w:fill="FFFFFF"/>
            <w:hideMark/>
          </w:tcPr>
          <w:p w14:paraId="497795B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978" w:type="dxa"/>
            <w:tcBorders>
              <w:top w:val="nil"/>
              <w:left w:val="single" w:sz="4" w:space="0" w:color="auto"/>
              <w:bottom w:val="single" w:sz="4" w:space="0" w:color="auto"/>
              <w:right w:val="single" w:sz="4" w:space="0" w:color="auto"/>
            </w:tcBorders>
            <w:shd w:val="clear" w:color="000000" w:fill="FFFFFF"/>
            <w:hideMark/>
          </w:tcPr>
          <w:p w14:paraId="0BB8523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1179" w:type="dxa"/>
            <w:tcBorders>
              <w:top w:val="nil"/>
              <w:left w:val="nil"/>
              <w:bottom w:val="single" w:sz="4" w:space="0" w:color="auto"/>
              <w:right w:val="single" w:sz="4" w:space="0" w:color="auto"/>
            </w:tcBorders>
            <w:shd w:val="clear" w:color="000000" w:fill="FFFFFF"/>
            <w:hideMark/>
          </w:tcPr>
          <w:p w14:paraId="3937110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1094F57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3D9A7BE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000000" w:fill="FFFFFF"/>
            <w:hideMark/>
          </w:tcPr>
          <w:p w14:paraId="6A8F147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E102B9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BA7314E"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68D4970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3EB40F3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CB77E2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466E7BB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nil"/>
              <w:right w:val="single" w:sz="4" w:space="0" w:color="000000"/>
            </w:tcBorders>
            <w:vAlign w:val="center"/>
            <w:hideMark/>
          </w:tcPr>
          <w:p w14:paraId="178D49D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single" w:sz="4" w:space="0" w:color="000000"/>
              <w:right w:val="single" w:sz="4" w:space="0" w:color="000000"/>
            </w:tcBorders>
            <w:noWrap/>
            <w:hideMark/>
          </w:tcPr>
          <w:p w14:paraId="22568A9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Tarptautinė paroda CARPE DIEM</w:t>
            </w:r>
          </w:p>
        </w:tc>
        <w:tc>
          <w:tcPr>
            <w:tcW w:w="1686" w:type="dxa"/>
            <w:vMerge/>
            <w:tcBorders>
              <w:top w:val="single" w:sz="4" w:space="0" w:color="auto"/>
              <w:left w:val="nil"/>
              <w:bottom w:val="nil"/>
              <w:right w:val="single" w:sz="4" w:space="0" w:color="auto"/>
            </w:tcBorders>
            <w:vAlign w:val="center"/>
            <w:hideMark/>
          </w:tcPr>
          <w:p w14:paraId="6D0F48E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7E6D7AE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350</w:t>
            </w:r>
          </w:p>
        </w:tc>
        <w:tc>
          <w:tcPr>
            <w:tcW w:w="978" w:type="dxa"/>
            <w:tcBorders>
              <w:top w:val="nil"/>
              <w:left w:val="single" w:sz="4" w:space="0" w:color="auto"/>
              <w:bottom w:val="single" w:sz="4" w:space="0" w:color="auto"/>
              <w:right w:val="single" w:sz="4" w:space="0" w:color="auto"/>
            </w:tcBorders>
            <w:shd w:val="clear" w:color="000000" w:fill="FFFFFF"/>
            <w:hideMark/>
          </w:tcPr>
          <w:p w14:paraId="49118CD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350</w:t>
            </w:r>
          </w:p>
        </w:tc>
        <w:tc>
          <w:tcPr>
            <w:tcW w:w="1179" w:type="dxa"/>
            <w:tcBorders>
              <w:top w:val="nil"/>
              <w:left w:val="nil"/>
              <w:bottom w:val="single" w:sz="4" w:space="0" w:color="auto"/>
              <w:right w:val="single" w:sz="4" w:space="0" w:color="auto"/>
            </w:tcBorders>
            <w:shd w:val="clear" w:color="000000" w:fill="FFFFFF"/>
            <w:hideMark/>
          </w:tcPr>
          <w:p w14:paraId="4156187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1EF52B5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3E8CF64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000000" w:fill="FFFFFF"/>
            <w:hideMark/>
          </w:tcPr>
          <w:p w14:paraId="40D1192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30BE9D5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FF89881"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81B4C3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A487DE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A12D42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1F6259E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nil"/>
              <w:right w:val="single" w:sz="4" w:space="0" w:color="000000"/>
            </w:tcBorders>
            <w:vAlign w:val="center"/>
            <w:hideMark/>
          </w:tcPr>
          <w:p w14:paraId="1B1EC19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single" w:sz="4" w:space="0" w:color="000000"/>
            </w:tcBorders>
            <w:hideMark/>
          </w:tcPr>
          <w:p w14:paraId="05F48D54" w14:textId="77777777" w:rsidR="0024586F" w:rsidRPr="0024586F" w:rsidRDefault="0024586F" w:rsidP="0024586F">
            <w:pPr>
              <w:spacing w:after="0" w:line="240" w:lineRule="auto"/>
              <w:rPr>
                <w:rFonts w:ascii="Times New Roman" w:eastAsia="Times New Roman" w:hAnsi="Times New Roman" w:cs="Times New Roman"/>
                <w:color w:val="242424"/>
                <w:kern w:val="0"/>
                <w:sz w:val="20"/>
                <w:szCs w:val="20"/>
                <w:lang w:eastAsia="lt-LT"/>
                <w14:ligatures w14:val="none"/>
              </w:rPr>
            </w:pPr>
            <w:r w:rsidRPr="0024586F">
              <w:rPr>
                <w:rFonts w:ascii="Times New Roman" w:eastAsia="Times New Roman" w:hAnsi="Times New Roman" w:cs="Times New Roman"/>
                <w:color w:val="242424"/>
                <w:kern w:val="0"/>
                <w:sz w:val="20"/>
                <w:szCs w:val="20"/>
                <w:lang w:eastAsia="lt-LT"/>
                <w14:ligatures w14:val="none"/>
              </w:rPr>
              <w:t>Gintario Česiūno paroda „Spalvos tarp medžių“</w:t>
            </w:r>
          </w:p>
        </w:tc>
        <w:tc>
          <w:tcPr>
            <w:tcW w:w="1686" w:type="dxa"/>
            <w:vMerge/>
            <w:tcBorders>
              <w:top w:val="single" w:sz="4" w:space="0" w:color="auto"/>
              <w:left w:val="nil"/>
              <w:bottom w:val="nil"/>
              <w:right w:val="single" w:sz="4" w:space="0" w:color="auto"/>
            </w:tcBorders>
            <w:vAlign w:val="center"/>
            <w:hideMark/>
          </w:tcPr>
          <w:p w14:paraId="11DE851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20A4985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450</w:t>
            </w:r>
          </w:p>
        </w:tc>
        <w:tc>
          <w:tcPr>
            <w:tcW w:w="978" w:type="dxa"/>
            <w:tcBorders>
              <w:top w:val="nil"/>
              <w:left w:val="single" w:sz="4" w:space="0" w:color="auto"/>
              <w:bottom w:val="single" w:sz="4" w:space="0" w:color="auto"/>
              <w:right w:val="single" w:sz="4" w:space="0" w:color="auto"/>
            </w:tcBorders>
            <w:shd w:val="clear" w:color="000000" w:fill="FFFFFF"/>
            <w:hideMark/>
          </w:tcPr>
          <w:p w14:paraId="6574813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650</w:t>
            </w:r>
          </w:p>
        </w:tc>
        <w:tc>
          <w:tcPr>
            <w:tcW w:w="1179" w:type="dxa"/>
            <w:tcBorders>
              <w:top w:val="nil"/>
              <w:left w:val="nil"/>
              <w:bottom w:val="single" w:sz="4" w:space="0" w:color="auto"/>
              <w:right w:val="single" w:sz="4" w:space="0" w:color="auto"/>
            </w:tcBorders>
            <w:shd w:val="clear" w:color="000000" w:fill="FFFFFF"/>
            <w:hideMark/>
          </w:tcPr>
          <w:p w14:paraId="418F003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2609006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single" w:sz="4" w:space="0" w:color="auto"/>
              <w:bottom w:val="single" w:sz="4" w:space="0" w:color="auto"/>
              <w:right w:val="nil"/>
            </w:tcBorders>
            <w:shd w:val="clear" w:color="000000" w:fill="FFFFFF"/>
            <w:hideMark/>
          </w:tcPr>
          <w:p w14:paraId="4261138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single" w:sz="4" w:space="0" w:color="auto"/>
              <w:right w:val="single" w:sz="8" w:space="0" w:color="auto"/>
            </w:tcBorders>
            <w:shd w:val="clear" w:color="CCCCFF" w:fill="FFFFFF"/>
            <w:noWrap/>
            <w:hideMark/>
          </w:tcPr>
          <w:p w14:paraId="2137376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E54381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B04294D"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EFF780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9ABDB3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104A0F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499F3BF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nil"/>
              <w:right w:val="single" w:sz="4" w:space="0" w:color="000000"/>
            </w:tcBorders>
            <w:vAlign w:val="center"/>
            <w:hideMark/>
          </w:tcPr>
          <w:p w14:paraId="7CCBE9E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nil"/>
              <w:right w:val="single" w:sz="4" w:space="0" w:color="000000"/>
            </w:tcBorders>
            <w:hideMark/>
          </w:tcPr>
          <w:p w14:paraId="35D89909" w14:textId="77777777" w:rsidR="0024586F" w:rsidRPr="0024586F" w:rsidRDefault="0024586F" w:rsidP="0024586F">
            <w:pPr>
              <w:spacing w:after="0" w:line="240" w:lineRule="auto"/>
              <w:rPr>
                <w:rFonts w:ascii="Times New Roman" w:eastAsia="Times New Roman" w:hAnsi="Times New Roman" w:cs="Times New Roman"/>
                <w:color w:val="242424"/>
                <w:kern w:val="0"/>
                <w:sz w:val="20"/>
                <w:szCs w:val="20"/>
                <w:lang w:eastAsia="lt-LT"/>
                <w14:ligatures w14:val="none"/>
              </w:rPr>
            </w:pPr>
            <w:r w:rsidRPr="0024586F">
              <w:rPr>
                <w:rFonts w:ascii="Times New Roman" w:eastAsia="Times New Roman" w:hAnsi="Times New Roman" w:cs="Times New Roman"/>
                <w:color w:val="242424"/>
                <w:kern w:val="0"/>
                <w:sz w:val="20"/>
                <w:szCs w:val="20"/>
                <w:lang w:eastAsia="lt-LT"/>
                <w14:ligatures w14:val="none"/>
              </w:rPr>
              <w:t>Gintario Česiūno paroda „Spalvos tarp medžių“ parodos pristatymas</w:t>
            </w:r>
          </w:p>
        </w:tc>
        <w:tc>
          <w:tcPr>
            <w:tcW w:w="1686" w:type="dxa"/>
            <w:vMerge/>
            <w:tcBorders>
              <w:top w:val="single" w:sz="4" w:space="0" w:color="auto"/>
              <w:left w:val="nil"/>
              <w:bottom w:val="nil"/>
              <w:right w:val="single" w:sz="4" w:space="0" w:color="auto"/>
            </w:tcBorders>
            <w:vAlign w:val="center"/>
            <w:hideMark/>
          </w:tcPr>
          <w:p w14:paraId="5173B39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5EBD0F4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60</w:t>
            </w:r>
          </w:p>
        </w:tc>
        <w:tc>
          <w:tcPr>
            <w:tcW w:w="978" w:type="dxa"/>
            <w:tcBorders>
              <w:top w:val="nil"/>
              <w:left w:val="single" w:sz="4" w:space="0" w:color="auto"/>
              <w:bottom w:val="single" w:sz="4" w:space="0" w:color="auto"/>
              <w:right w:val="single" w:sz="4" w:space="0" w:color="auto"/>
            </w:tcBorders>
            <w:shd w:val="clear" w:color="000000" w:fill="FFFFFF"/>
            <w:hideMark/>
          </w:tcPr>
          <w:p w14:paraId="160000D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70</w:t>
            </w:r>
          </w:p>
        </w:tc>
        <w:tc>
          <w:tcPr>
            <w:tcW w:w="1179" w:type="dxa"/>
            <w:tcBorders>
              <w:top w:val="nil"/>
              <w:left w:val="nil"/>
              <w:bottom w:val="single" w:sz="4" w:space="0" w:color="auto"/>
              <w:right w:val="single" w:sz="4" w:space="0" w:color="auto"/>
            </w:tcBorders>
            <w:shd w:val="clear" w:color="000000" w:fill="FFFFFF"/>
            <w:hideMark/>
          </w:tcPr>
          <w:p w14:paraId="192C2C9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4EB76E7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6E152A8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3D0EA8A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66926D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9F694C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9B13A2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F0FBE9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6A0F359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6488BFE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nil"/>
              <w:right w:val="single" w:sz="4" w:space="0" w:color="000000"/>
            </w:tcBorders>
            <w:vAlign w:val="center"/>
            <w:hideMark/>
          </w:tcPr>
          <w:p w14:paraId="6D378C2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single" w:sz="4" w:space="0" w:color="000000"/>
              <w:right w:val="single" w:sz="4" w:space="0" w:color="000000"/>
            </w:tcBorders>
            <w:hideMark/>
          </w:tcPr>
          <w:p w14:paraId="0709E3E9" w14:textId="77777777" w:rsidR="0024586F" w:rsidRPr="0024586F" w:rsidRDefault="0024586F" w:rsidP="0024586F">
            <w:pPr>
              <w:spacing w:after="0" w:line="240" w:lineRule="auto"/>
              <w:rPr>
                <w:rFonts w:ascii="Times New Roman" w:eastAsia="Times New Roman" w:hAnsi="Times New Roman" w:cs="Times New Roman"/>
                <w:color w:val="242424"/>
                <w:kern w:val="0"/>
                <w:sz w:val="20"/>
                <w:szCs w:val="20"/>
                <w:lang w:eastAsia="lt-LT"/>
                <w14:ligatures w14:val="none"/>
              </w:rPr>
            </w:pPr>
            <w:r w:rsidRPr="0024586F">
              <w:rPr>
                <w:rFonts w:ascii="Times New Roman" w:eastAsia="Times New Roman" w:hAnsi="Times New Roman" w:cs="Times New Roman"/>
                <w:color w:val="242424"/>
                <w:kern w:val="0"/>
                <w:sz w:val="20"/>
                <w:szCs w:val="20"/>
                <w:lang w:eastAsia="lt-LT"/>
                <w14:ligatures w14:val="none"/>
              </w:rPr>
              <w:t xml:space="preserve">Paroda Kazio Morkūno 100-osioms gimimo metinėms </w:t>
            </w:r>
          </w:p>
        </w:tc>
        <w:tc>
          <w:tcPr>
            <w:tcW w:w="1686" w:type="dxa"/>
            <w:vMerge/>
            <w:tcBorders>
              <w:top w:val="single" w:sz="4" w:space="0" w:color="auto"/>
              <w:left w:val="nil"/>
              <w:bottom w:val="nil"/>
              <w:right w:val="single" w:sz="4" w:space="0" w:color="auto"/>
            </w:tcBorders>
            <w:vAlign w:val="center"/>
            <w:hideMark/>
          </w:tcPr>
          <w:p w14:paraId="2179067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000000"/>
              <w:left w:val="nil"/>
              <w:bottom w:val="single" w:sz="4" w:space="0" w:color="000000"/>
              <w:right w:val="nil"/>
            </w:tcBorders>
            <w:shd w:val="clear" w:color="000000" w:fill="FFFFFF"/>
            <w:hideMark/>
          </w:tcPr>
          <w:p w14:paraId="3AF8B14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350</w:t>
            </w:r>
          </w:p>
        </w:tc>
        <w:tc>
          <w:tcPr>
            <w:tcW w:w="978" w:type="dxa"/>
            <w:tcBorders>
              <w:top w:val="nil"/>
              <w:left w:val="single" w:sz="4" w:space="0" w:color="auto"/>
              <w:bottom w:val="single" w:sz="4" w:space="0" w:color="auto"/>
              <w:right w:val="single" w:sz="4" w:space="0" w:color="auto"/>
            </w:tcBorders>
            <w:shd w:val="clear" w:color="000000" w:fill="FFFFFF"/>
            <w:hideMark/>
          </w:tcPr>
          <w:p w14:paraId="71B5F2A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600</w:t>
            </w:r>
          </w:p>
        </w:tc>
        <w:tc>
          <w:tcPr>
            <w:tcW w:w="1179" w:type="dxa"/>
            <w:tcBorders>
              <w:top w:val="nil"/>
              <w:left w:val="nil"/>
              <w:bottom w:val="single" w:sz="4" w:space="0" w:color="auto"/>
              <w:right w:val="single" w:sz="4" w:space="0" w:color="auto"/>
            </w:tcBorders>
            <w:shd w:val="clear" w:color="000000" w:fill="FFFFFF"/>
            <w:hideMark/>
          </w:tcPr>
          <w:p w14:paraId="6C2A757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33E921A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11BE0D1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430A09D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3297EE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9880247"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3B5570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7ED77F4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C39BBC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3DE6838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nil"/>
              <w:right w:val="single" w:sz="4" w:space="0" w:color="000000"/>
            </w:tcBorders>
            <w:vAlign w:val="center"/>
            <w:hideMark/>
          </w:tcPr>
          <w:p w14:paraId="4F51E7D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single" w:sz="4" w:space="0" w:color="000000"/>
            </w:tcBorders>
            <w:hideMark/>
          </w:tcPr>
          <w:p w14:paraId="14388D69" w14:textId="77777777" w:rsidR="0024586F" w:rsidRPr="0024586F" w:rsidRDefault="0024586F" w:rsidP="0024586F">
            <w:pPr>
              <w:spacing w:after="0" w:line="240" w:lineRule="auto"/>
              <w:rPr>
                <w:rFonts w:ascii="Times New Roman" w:eastAsia="Times New Roman" w:hAnsi="Times New Roman" w:cs="Times New Roman"/>
                <w:color w:val="242424"/>
                <w:kern w:val="0"/>
                <w:sz w:val="20"/>
                <w:szCs w:val="20"/>
                <w:lang w:eastAsia="lt-LT"/>
                <w14:ligatures w14:val="none"/>
              </w:rPr>
            </w:pPr>
            <w:r w:rsidRPr="0024586F">
              <w:rPr>
                <w:rFonts w:ascii="Times New Roman" w:eastAsia="Times New Roman" w:hAnsi="Times New Roman" w:cs="Times New Roman"/>
                <w:color w:val="242424"/>
                <w:kern w:val="0"/>
                <w:sz w:val="20"/>
                <w:szCs w:val="20"/>
                <w:lang w:eastAsia="lt-LT"/>
                <w14:ligatures w14:val="none"/>
              </w:rPr>
              <w:t xml:space="preserve"> Kazio Morkūno 100-ųjų gimimo metinių minėjimo renginys</w:t>
            </w:r>
          </w:p>
        </w:tc>
        <w:tc>
          <w:tcPr>
            <w:tcW w:w="1686" w:type="dxa"/>
            <w:vMerge/>
            <w:tcBorders>
              <w:top w:val="single" w:sz="4" w:space="0" w:color="auto"/>
              <w:left w:val="nil"/>
              <w:bottom w:val="nil"/>
              <w:right w:val="single" w:sz="4" w:space="0" w:color="auto"/>
            </w:tcBorders>
            <w:vAlign w:val="center"/>
            <w:hideMark/>
          </w:tcPr>
          <w:p w14:paraId="5895A83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nil"/>
              <w:bottom w:val="nil"/>
              <w:right w:val="nil"/>
            </w:tcBorders>
            <w:shd w:val="clear" w:color="000000" w:fill="FFFFFF"/>
            <w:hideMark/>
          </w:tcPr>
          <w:p w14:paraId="00644E1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70</w:t>
            </w:r>
          </w:p>
        </w:tc>
        <w:tc>
          <w:tcPr>
            <w:tcW w:w="978" w:type="dxa"/>
            <w:tcBorders>
              <w:top w:val="nil"/>
              <w:left w:val="single" w:sz="4" w:space="0" w:color="auto"/>
              <w:bottom w:val="single" w:sz="4" w:space="0" w:color="auto"/>
              <w:right w:val="single" w:sz="4" w:space="0" w:color="auto"/>
            </w:tcBorders>
            <w:shd w:val="clear" w:color="000000" w:fill="FFFFFF"/>
            <w:hideMark/>
          </w:tcPr>
          <w:p w14:paraId="2314434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70</w:t>
            </w:r>
          </w:p>
        </w:tc>
        <w:tc>
          <w:tcPr>
            <w:tcW w:w="1179" w:type="dxa"/>
            <w:tcBorders>
              <w:top w:val="nil"/>
              <w:left w:val="nil"/>
              <w:bottom w:val="single" w:sz="4" w:space="0" w:color="auto"/>
              <w:right w:val="single" w:sz="4" w:space="0" w:color="auto"/>
            </w:tcBorders>
            <w:shd w:val="clear" w:color="000000" w:fill="FFFFFF"/>
            <w:hideMark/>
          </w:tcPr>
          <w:p w14:paraId="5B652DB1"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5396CB0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single" w:sz="4" w:space="0" w:color="auto"/>
              <w:left w:val="nil"/>
              <w:bottom w:val="single" w:sz="4" w:space="0" w:color="auto"/>
              <w:right w:val="single" w:sz="4" w:space="0" w:color="auto"/>
            </w:tcBorders>
            <w:shd w:val="clear" w:color="000000" w:fill="FFFFFF"/>
            <w:hideMark/>
          </w:tcPr>
          <w:p w14:paraId="5AF86CD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000000" w:fill="FFFFFF"/>
            <w:hideMark/>
          </w:tcPr>
          <w:p w14:paraId="07745A0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5ADD9C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72D4F37"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01CC41F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40BC1A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211E9F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244A34C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nil"/>
              <w:right w:val="single" w:sz="4" w:space="0" w:color="000000"/>
            </w:tcBorders>
            <w:vAlign w:val="center"/>
            <w:hideMark/>
          </w:tcPr>
          <w:p w14:paraId="4DD6792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single" w:sz="4" w:space="0" w:color="000000"/>
            </w:tcBorders>
            <w:shd w:val="clear" w:color="000000" w:fill="FFFFFF"/>
            <w:vAlign w:val="bottom"/>
            <w:hideMark/>
          </w:tcPr>
          <w:p w14:paraId="37F37B8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xml:space="preserve">Vilmanto Marcinkevičiaus paroda „Nuojautos kūnai“ </w:t>
            </w:r>
          </w:p>
        </w:tc>
        <w:tc>
          <w:tcPr>
            <w:tcW w:w="1686" w:type="dxa"/>
            <w:vMerge/>
            <w:tcBorders>
              <w:top w:val="single" w:sz="4" w:space="0" w:color="auto"/>
              <w:left w:val="nil"/>
              <w:bottom w:val="nil"/>
              <w:right w:val="single" w:sz="4" w:space="0" w:color="auto"/>
            </w:tcBorders>
            <w:vAlign w:val="center"/>
            <w:hideMark/>
          </w:tcPr>
          <w:p w14:paraId="12D5DAA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single" w:sz="4" w:space="0" w:color="auto"/>
              <w:bottom w:val="single" w:sz="4" w:space="0" w:color="auto"/>
              <w:right w:val="single" w:sz="4" w:space="0" w:color="auto"/>
            </w:tcBorders>
            <w:shd w:val="clear" w:color="000000" w:fill="FFFFFF"/>
            <w:hideMark/>
          </w:tcPr>
          <w:p w14:paraId="3131395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1000</w:t>
            </w:r>
          </w:p>
        </w:tc>
        <w:tc>
          <w:tcPr>
            <w:tcW w:w="978" w:type="dxa"/>
            <w:tcBorders>
              <w:top w:val="nil"/>
              <w:left w:val="nil"/>
              <w:bottom w:val="single" w:sz="4" w:space="0" w:color="auto"/>
              <w:right w:val="single" w:sz="4" w:space="0" w:color="auto"/>
            </w:tcBorders>
            <w:shd w:val="clear" w:color="000000" w:fill="FFFFFF"/>
            <w:hideMark/>
          </w:tcPr>
          <w:p w14:paraId="48728DA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1500</w:t>
            </w:r>
          </w:p>
        </w:tc>
        <w:tc>
          <w:tcPr>
            <w:tcW w:w="1179" w:type="dxa"/>
            <w:tcBorders>
              <w:top w:val="nil"/>
              <w:left w:val="nil"/>
              <w:bottom w:val="single" w:sz="4" w:space="0" w:color="auto"/>
              <w:right w:val="single" w:sz="4" w:space="0" w:color="auto"/>
            </w:tcBorders>
            <w:shd w:val="clear" w:color="000000" w:fill="FFFFFF"/>
            <w:hideMark/>
          </w:tcPr>
          <w:p w14:paraId="6DB257C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6DDF3C8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2821ADA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000000" w:fill="FFFFFF"/>
            <w:hideMark/>
          </w:tcPr>
          <w:p w14:paraId="2F0EE84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9F2EAF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4F27AA5"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044B50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36E1319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838779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295016B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nil"/>
              <w:right w:val="single" w:sz="4" w:space="0" w:color="000000"/>
            </w:tcBorders>
            <w:vAlign w:val="center"/>
            <w:hideMark/>
          </w:tcPr>
          <w:p w14:paraId="008391D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single" w:sz="4" w:space="0" w:color="000000"/>
            </w:tcBorders>
            <w:shd w:val="clear" w:color="000000" w:fill="FFFFFF"/>
            <w:vAlign w:val="bottom"/>
            <w:hideMark/>
          </w:tcPr>
          <w:p w14:paraId="527EC38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Indra Marcinkevičienė „Pasinerk į savo gelmes...“</w:t>
            </w:r>
          </w:p>
        </w:tc>
        <w:tc>
          <w:tcPr>
            <w:tcW w:w="1686" w:type="dxa"/>
            <w:vMerge/>
            <w:tcBorders>
              <w:top w:val="single" w:sz="4" w:space="0" w:color="auto"/>
              <w:left w:val="nil"/>
              <w:bottom w:val="nil"/>
              <w:right w:val="single" w:sz="4" w:space="0" w:color="auto"/>
            </w:tcBorders>
            <w:vAlign w:val="center"/>
            <w:hideMark/>
          </w:tcPr>
          <w:p w14:paraId="641F73B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25A669A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1000</w:t>
            </w:r>
          </w:p>
        </w:tc>
        <w:tc>
          <w:tcPr>
            <w:tcW w:w="978" w:type="dxa"/>
            <w:tcBorders>
              <w:top w:val="nil"/>
              <w:left w:val="single" w:sz="4" w:space="0" w:color="auto"/>
              <w:bottom w:val="single" w:sz="4" w:space="0" w:color="auto"/>
              <w:right w:val="single" w:sz="4" w:space="0" w:color="auto"/>
            </w:tcBorders>
            <w:shd w:val="clear" w:color="000000" w:fill="FFFFFF"/>
            <w:hideMark/>
          </w:tcPr>
          <w:p w14:paraId="7C30EEE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1800</w:t>
            </w:r>
          </w:p>
        </w:tc>
        <w:tc>
          <w:tcPr>
            <w:tcW w:w="1179" w:type="dxa"/>
            <w:tcBorders>
              <w:top w:val="nil"/>
              <w:left w:val="nil"/>
              <w:bottom w:val="single" w:sz="4" w:space="0" w:color="auto"/>
              <w:right w:val="single" w:sz="4" w:space="0" w:color="auto"/>
            </w:tcBorders>
            <w:shd w:val="clear" w:color="000000" w:fill="FFFFFF"/>
            <w:hideMark/>
          </w:tcPr>
          <w:p w14:paraId="7C4A2B0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4462536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0B27AEB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000000" w:fill="FFFFFF"/>
            <w:hideMark/>
          </w:tcPr>
          <w:p w14:paraId="0C66000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401B5E0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9046F55"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557F8D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AF11A8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E948F0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643EF5E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nil"/>
              <w:right w:val="single" w:sz="4" w:space="0" w:color="000000"/>
            </w:tcBorders>
            <w:vAlign w:val="center"/>
            <w:hideMark/>
          </w:tcPr>
          <w:p w14:paraId="5E6C5EE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single" w:sz="4" w:space="0" w:color="000000"/>
            </w:tcBorders>
            <w:shd w:val="clear" w:color="000000" w:fill="FFFFFF"/>
            <w:vAlign w:val="bottom"/>
            <w:hideMark/>
          </w:tcPr>
          <w:p w14:paraId="7E81C8C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Džiugas Jurkūnas „Tikros istorijos“</w:t>
            </w:r>
          </w:p>
        </w:tc>
        <w:tc>
          <w:tcPr>
            <w:tcW w:w="1686" w:type="dxa"/>
            <w:vMerge/>
            <w:tcBorders>
              <w:top w:val="single" w:sz="4" w:space="0" w:color="auto"/>
              <w:left w:val="nil"/>
              <w:bottom w:val="nil"/>
              <w:right w:val="single" w:sz="4" w:space="0" w:color="auto"/>
            </w:tcBorders>
            <w:vAlign w:val="center"/>
            <w:hideMark/>
          </w:tcPr>
          <w:p w14:paraId="53FFE2E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1AB11170"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700</w:t>
            </w:r>
          </w:p>
        </w:tc>
        <w:tc>
          <w:tcPr>
            <w:tcW w:w="978" w:type="dxa"/>
            <w:tcBorders>
              <w:top w:val="nil"/>
              <w:left w:val="single" w:sz="4" w:space="0" w:color="auto"/>
              <w:bottom w:val="single" w:sz="4" w:space="0" w:color="auto"/>
              <w:right w:val="single" w:sz="4" w:space="0" w:color="auto"/>
            </w:tcBorders>
            <w:shd w:val="clear" w:color="000000" w:fill="FFFFFF"/>
            <w:hideMark/>
          </w:tcPr>
          <w:p w14:paraId="15F6B4C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1200</w:t>
            </w:r>
          </w:p>
        </w:tc>
        <w:tc>
          <w:tcPr>
            <w:tcW w:w="1179" w:type="dxa"/>
            <w:tcBorders>
              <w:top w:val="nil"/>
              <w:left w:val="nil"/>
              <w:bottom w:val="single" w:sz="4" w:space="0" w:color="auto"/>
              <w:right w:val="single" w:sz="4" w:space="0" w:color="auto"/>
            </w:tcBorders>
            <w:shd w:val="clear" w:color="000000" w:fill="FFFFFF"/>
            <w:hideMark/>
          </w:tcPr>
          <w:p w14:paraId="34820DE3"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7C5B7DE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5CF9E8D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000000" w:fill="FFFFFF"/>
            <w:hideMark/>
          </w:tcPr>
          <w:p w14:paraId="7A66B64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16ACB4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BA280B4"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0A2FC6E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5ED65A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F618F2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3CBEDDE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nil"/>
              <w:right w:val="single" w:sz="4" w:space="0" w:color="000000"/>
            </w:tcBorders>
            <w:vAlign w:val="center"/>
            <w:hideMark/>
          </w:tcPr>
          <w:p w14:paraId="0153F35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single" w:sz="4" w:space="0" w:color="000000"/>
            </w:tcBorders>
            <w:hideMark/>
          </w:tcPr>
          <w:p w14:paraId="0CAAECD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Tarptautinis mėgėjų meno festivalis „PriARTėk“</w:t>
            </w:r>
          </w:p>
        </w:tc>
        <w:tc>
          <w:tcPr>
            <w:tcW w:w="1686" w:type="dxa"/>
            <w:vMerge/>
            <w:tcBorders>
              <w:top w:val="single" w:sz="4" w:space="0" w:color="auto"/>
              <w:left w:val="nil"/>
              <w:bottom w:val="nil"/>
              <w:right w:val="single" w:sz="4" w:space="0" w:color="auto"/>
            </w:tcBorders>
            <w:vAlign w:val="center"/>
            <w:hideMark/>
          </w:tcPr>
          <w:p w14:paraId="144D536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758513C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1000</w:t>
            </w:r>
          </w:p>
        </w:tc>
        <w:tc>
          <w:tcPr>
            <w:tcW w:w="978" w:type="dxa"/>
            <w:tcBorders>
              <w:top w:val="nil"/>
              <w:left w:val="single" w:sz="4" w:space="0" w:color="auto"/>
              <w:bottom w:val="single" w:sz="4" w:space="0" w:color="auto"/>
              <w:right w:val="single" w:sz="4" w:space="0" w:color="auto"/>
            </w:tcBorders>
            <w:shd w:val="clear" w:color="000000" w:fill="FFFFFF"/>
            <w:hideMark/>
          </w:tcPr>
          <w:p w14:paraId="0D53D54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1520</w:t>
            </w:r>
          </w:p>
        </w:tc>
        <w:tc>
          <w:tcPr>
            <w:tcW w:w="1179" w:type="dxa"/>
            <w:tcBorders>
              <w:top w:val="nil"/>
              <w:left w:val="nil"/>
              <w:bottom w:val="single" w:sz="4" w:space="0" w:color="auto"/>
              <w:right w:val="single" w:sz="4" w:space="0" w:color="auto"/>
            </w:tcBorders>
            <w:shd w:val="clear" w:color="000000" w:fill="FFFFFF"/>
            <w:hideMark/>
          </w:tcPr>
          <w:p w14:paraId="642AC8B5"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5862AA8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5C34268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nil"/>
              <w:bottom w:val="single" w:sz="4" w:space="0" w:color="auto"/>
              <w:right w:val="single" w:sz="8" w:space="0" w:color="auto"/>
            </w:tcBorders>
            <w:shd w:val="clear" w:color="CCCCFF" w:fill="FFFFFF"/>
            <w:noWrap/>
            <w:hideMark/>
          </w:tcPr>
          <w:p w14:paraId="57B5DE3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71A6BB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27B69FB"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343048B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3B63623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6EBB8C8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single" w:sz="4" w:space="0" w:color="000000"/>
            </w:tcBorders>
            <w:vAlign w:val="center"/>
            <w:hideMark/>
          </w:tcPr>
          <w:p w14:paraId="2C0A175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nil"/>
              <w:bottom w:val="nil"/>
              <w:right w:val="single" w:sz="4" w:space="0" w:color="000000"/>
            </w:tcBorders>
            <w:vAlign w:val="center"/>
            <w:hideMark/>
          </w:tcPr>
          <w:p w14:paraId="1A2F373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single" w:sz="4" w:space="0" w:color="000000"/>
            </w:tcBorders>
            <w:hideMark/>
          </w:tcPr>
          <w:p w14:paraId="2065BFB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ARS MIX'25 šiuolaikinio meno dienų renginiai.</w:t>
            </w:r>
          </w:p>
        </w:tc>
        <w:tc>
          <w:tcPr>
            <w:tcW w:w="1686" w:type="dxa"/>
            <w:vMerge/>
            <w:tcBorders>
              <w:top w:val="single" w:sz="4" w:space="0" w:color="auto"/>
              <w:left w:val="nil"/>
              <w:bottom w:val="nil"/>
              <w:right w:val="single" w:sz="4" w:space="0" w:color="auto"/>
            </w:tcBorders>
            <w:vAlign w:val="center"/>
            <w:hideMark/>
          </w:tcPr>
          <w:p w14:paraId="7A79036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0F83A50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1500</w:t>
            </w:r>
          </w:p>
        </w:tc>
        <w:tc>
          <w:tcPr>
            <w:tcW w:w="978" w:type="dxa"/>
            <w:tcBorders>
              <w:top w:val="nil"/>
              <w:left w:val="single" w:sz="4" w:space="0" w:color="auto"/>
              <w:bottom w:val="single" w:sz="4" w:space="0" w:color="auto"/>
              <w:right w:val="single" w:sz="4" w:space="0" w:color="auto"/>
            </w:tcBorders>
            <w:shd w:val="clear" w:color="000000" w:fill="FFFFFF"/>
            <w:hideMark/>
          </w:tcPr>
          <w:p w14:paraId="485E38D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2800</w:t>
            </w:r>
          </w:p>
        </w:tc>
        <w:tc>
          <w:tcPr>
            <w:tcW w:w="1179" w:type="dxa"/>
            <w:tcBorders>
              <w:top w:val="nil"/>
              <w:left w:val="nil"/>
              <w:bottom w:val="single" w:sz="4" w:space="0" w:color="auto"/>
              <w:right w:val="single" w:sz="4" w:space="0" w:color="auto"/>
            </w:tcBorders>
            <w:shd w:val="clear" w:color="000000" w:fill="FFFFFF"/>
            <w:hideMark/>
          </w:tcPr>
          <w:p w14:paraId="61B72DED"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4B69C22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334B137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000000" w:fill="FFFFFF"/>
            <w:hideMark/>
          </w:tcPr>
          <w:p w14:paraId="62366AE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CB04CB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361A45C"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039DC52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6A17CD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C3F919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nil"/>
              <w:left w:val="single" w:sz="4" w:space="0" w:color="000000"/>
              <w:bottom w:val="single" w:sz="4" w:space="0" w:color="000000"/>
              <w:right w:val="single" w:sz="4" w:space="0" w:color="000000"/>
            </w:tcBorders>
            <w:noWrap/>
            <w:hideMark/>
          </w:tcPr>
          <w:p w14:paraId="7DBFF70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11</w:t>
            </w:r>
          </w:p>
        </w:tc>
        <w:tc>
          <w:tcPr>
            <w:tcW w:w="1486" w:type="dxa"/>
            <w:vMerge w:val="restart"/>
            <w:tcBorders>
              <w:top w:val="single" w:sz="4" w:space="0" w:color="000000"/>
              <w:left w:val="nil"/>
              <w:bottom w:val="single" w:sz="4" w:space="0" w:color="000000"/>
              <w:right w:val="single" w:sz="4" w:space="0" w:color="000000"/>
            </w:tcBorders>
            <w:hideMark/>
          </w:tcPr>
          <w:p w14:paraId="4874F72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Organizuoti veiklos plane numatytus renginius:</w:t>
            </w:r>
          </w:p>
        </w:tc>
        <w:tc>
          <w:tcPr>
            <w:tcW w:w="3506" w:type="dxa"/>
            <w:tcBorders>
              <w:top w:val="nil"/>
              <w:left w:val="nil"/>
              <w:bottom w:val="single" w:sz="4" w:space="0" w:color="auto"/>
              <w:right w:val="nil"/>
            </w:tcBorders>
            <w:shd w:val="clear" w:color="000000" w:fill="FFFFFF"/>
            <w:hideMark/>
          </w:tcPr>
          <w:p w14:paraId="4A3B4A3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Visi renginiai</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hideMark/>
          </w:tcPr>
          <w:p w14:paraId="5F9A39A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01" w:type="dxa"/>
            <w:tcBorders>
              <w:top w:val="single" w:sz="4" w:space="0" w:color="auto"/>
              <w:left w:val="nil"/>
              <w:bottom w:val="nil"/>
              <w:right w:val="nil"/>
            </w:tcBorders>
            <w:shd w:val="clear" w:color="000000" w:fill="FFFFFF"/>
            <w:hideMark/>
          </w:tcPr>
          <w:p w14:paraId="3AA1AAA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978" w:type="dxa"/>
            <w:tcBorders>
              <w:top w:val="nil"/>
              <w:left w:val="single" w:sz="4" w:space="0" w:color="auto"/>
              <w:bottom w:val="single" w:sz="4" w:space="0" w:color="auto"/>
              <w:right w:val="single" w:sz="4" w:space="0" w:color="auto"/>
            </w:tcBorders>
            <w:shd w:val="clear" w:color="000000" w:fill="FFFFFF"/>
            <w:hideMark/>
          </w:tcPr>
          <w:p w14:paraId="671DC33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179" w:type="dxa"/>
            <w:tcBorders>
              <w:top w:val="nil"/>
              <w:left w:val="nil"/>
              <w:bottom w:val="single" w:sz="4" w:space="0" w:color="auto"/>
              <w:right w:val="single" w:sz="4" w:space="0" w:color="auto"/>
            </w:tcBorders>
            <w:shd w:val="clear" w:color="000000" w:fill="FFFFFF"/>
            <w:hideMark/>
          </w:tcPr>
          <w:p w14:paraId="7BD6949A"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720FDBA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656B158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nil"/>
              <w:bottom w:val="single" w:sz="4" w:space="0" w:color="auto"/>
              <w:right w:val="single" w:sz="8" w:space="0" w:color="auto"/>
            </w:tcBorders>
            <w:shd w:val="clear" w:color="CCCCFF" w:fill="FFFFFF"/>
            <w:noWrap/>
            <w:hideMark/>
          </w:tcPr>
          <w:p w14:paraId="5826816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83E918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D10A30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03EB3FB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72F8A86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4861252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51DA0EF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357D31D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nil"/>
              <w:right w:val="nil"/>
            </w:tcBorders>
            <w:hideMark/>
          </w:tcPr>
          <w:p w14:paraId="1EEDAE3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Laisvės gynėjų diena. Trio GRAZIOSO koncertas</w:t>
            </w:r>
          </w:p>
        </w:tc>
        <w:tc>
          <w:tcPr>
            <w:tcW w:w="1686" w:type="dxa"/>
            <w:vMerge w:val="restart"/>
            <w:tcBorders>
              <w:top w:val="nil"/>
              <w:left w:val="single" w:sz="4" w:space="0" w:color="000000"/>
              <w:bottom w:val="single" w:sz="4" w:space="0" w:color="000000"/>
              <w:right w:val="nil"/>
            </w:tcBorders>
            <w:shd w:val="clear" w:color="000000" w:fill="FFFFFF"/>
            <w:vAlign w:val="center"/>
            <w:hideMark/>
          </w:tcPr>
          <w:p w14:paraId="1F424FA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Lankytojų skaičius</w:t>
            </w:r>
          </w:p>
        </w:tc>
        <w:tc>
          <w:tcPr>
            <w:tcW w:w="1201" w:type="dxa"/>
            <w:tcBorders>
              <w:top w:val="single" w:sz="4" w:space="0" w:color="auto"/>
              <w:left w:val="single" w:sz="4" w:space="0" w:color="auto"/>
              <w:bottom w:val="nil"/>
              <w:right w:val="nil"/>
            </w:tcBorders>
            <w:hideMark/>
          </w:tcPr>
          <w:p w14:paraId="4DF665F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w:t>
            </w:r>
          </w:p>
        </w:tc>
        <w:tc>
          <w:tcPr>
            <w:tcW w:w="978" w:type="dxa"/>
            <w:tcBorders>
              <w:top w:val="nil"/>
              <w:left w:val="single" w:sz="4" w:space="0" w:color="auto"/>
              <w:bottom w:val="single" w:sz="4" w:space="0" w:color="auto"/>
              <w:right w:val="single" w:sz="4" w:space="0" w:color="auto"/>
            </w:tcBorders>
            <w:hideMark/>
          </w:tcPr>
          <w:p w14:paraId="00B2028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w:t>
            </w:r>
          </w:p>
        </w:tc>
        <w:tc>
          <w:tcPr>
            <w:tcW w:w="1179" w:type="dxa"/>
            <w:tcBorders>
              <w:top w:val="nil"/>
              <w:left w:val="nil"/>
              <w:bottom w:val="single" w:sz="4" w:space="0" w:color="auto"/>
              <w:right w:val="single" w:sz="4" w:space="0" w:color="auto"/>
            </w:tcBorders>
            <w:hideMark/>
          </w:tcPr>
          <w:p w14:paraId="4817DA6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2000,00</w:t>
            </w:r>
          </w:p>
        </w:tc>
        <w:tc>
          <w:tcPr>
            <w:tcW w:w="1230" w:type="dxa"/>
            <w:tcBorders>
              <w:top w:val="nil"/>
              <w:left w:val="nil"/>
              <w:bottom w:val="single" w:sz="4" w:space="0" w:color="auto"/>
              <w:right w:val="single" w:sz="4" w:space="0" w:color="auto"/>
            </w:tcBorders>
            <w:hideMark/>
          </w:tcPr>
          <w:p w14:paraId="562331D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1600,00</w:t>
            </w:r>
          </w:p>
        </w:tc>
        <w:tc>
          <w:tcPr>
            <w:tcW w:w="1085" w:type="dxa"/>
            <w:tcBorders>
              <w:top w:val="nil"/>
              <w:left w:val="nil"/>
              <w:bottom w:val="single" w:sz="4" w:space="0" w:color="auto"/>
              <w:right w:val="single" w:sz="4" w:space="0" w:color="auto"/>
            </w:tcBorders>
            <w:hideMark/>
          </w:tcPr>
          <w:p w14:paraId="1F3C94F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722AE17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217FB4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CED4203"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249EB6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8D79A7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24CAF5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62EFE26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27CDEAB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single" w:sz="4" w:space="0" w:color="000000"/>
              <w:right w:val="nil"/>
            </w:tcBorders>
            <w:noWrap/>
            <w:hideMark/>
          </w:tcPr>
          <w:p w14:paraId="21B2C2D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Verslo vakaro koncertinė dalis</w:t>
            </w:r>
          </w:p>
        </w:tc>
        <w:tc>
          <w:tcPr>
            <w:tcW w:w="1686" w:type="dxa"/>
            <w:vMerge/>
            <w:tcBorders>
              <w:top w:val="nil"/>
              <w:left w:val="single" w:sz="4" w:space="0" w:color="000000"/>
              <w:bottom w:val="single" w:sz="4" w:space="0" w:color="000000"/>
              <w:right w:val="nil"/>
            </w:tcBorders>
            <w:vAlign w:val="center"/>
            <w:hideMark/>
          </w:tcPr>
          <w:p w14:paraId="61E9100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000000"/>
              <w:left w:val="single" w:sz="4" w:space="0" w:color="000000"/>
              <w:bottom w:val="nil"/>
              <w:right w:val="nil"/>
            </w:tcBorders>
            <w:hideMark/>
          </w:tcPr>
          <w:p w14:paraId="45182A7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350</w:t>
            </w:r>
          </w:p>
        </w:tc>
        <w:tc>
          <w:tcPr>
            <w:tcW w:w="978" w:type="dxa"/>
            <w:tcBorders>
              <w:top w:val="nil"/>
              <w:left w:val="single" w:sz="4" w:space="0" w:color="auto"/>
              <w:bottom w:val="single" w:sz="4" w:space="0" w:color="auto"/>
              <w:right w:val="single" w:sz="4" w:space="0" w:color="auto"/>
            </w:tcBorders>
            <w:hideMark/>
          </w:tcPr>
          <w:p w14:paraId="4B22F0B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310</w:t>
            </w:r>
          </w:p>
        </w:tc>
        <w:tc>
          <w:tcPr>
            <w:tcW w:w="1179" w:type="dxa"/>
            <w:tcBorders>
              <w:top w:val="nil"/>
              <w:left w:val="nil"/>
              <w:bottom w:val="single" w:sz="4" w:space="0" w:color="auto"/>
              <w:right w:val="single" w:sz="4" w:space="0" w:color="auto"/>
            </w:tcBorders>
            <w:hideMark/>
          </w:tcPr>
          <w:p w14:paraId="1679D7F4"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10700,00</w:t>
            </w:r>
          </w:p>
        </w:tc>
        <w:tc>
          <w:tcPr>
            <w:tcW w:w="1230" w:type="dxa"/>
            <w:tcBorders>
              <w:top w:val="nil"/>
              <w:left w:val="nil"/>
              <w:bottom w:val="single" w:sz="4" w:space="0" w:color="auto"/>
              <w:right w:val="single" w:sz="4" w:space="0" w:color="auto"/>
            </w:tcBorders>
            <w:hideMark/>
          </w:tcPr>
          <w:p w14:paraId="5B5E70F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10700,00</w:t>
            </w:r>
          </w:p>
        </w:tc>
        <w:tc>
          <w:tcPr>
            <w:tcW w:w="1085" w:type="dxa"/>
            <w:tcBorders>
              <w:top w:val="nil"/>
              <w:left w:val="nil"/>
              <w:bottom w:val="single" w:sz="4" w:space="0" w:color="auto"/>
              <w:right w:val="single" w:sz="4" w:space="0" w:color="auto"/>
            </w:tcBorders>
            <w:hideMark/>
          </w:tcPr>
          <w:p w14:paraId="511FF4C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51FED36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3801177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6FA80A5"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50A3F8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53356F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D9B009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5E718A2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44CEAF7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nil"/>
            </w:tcBorders>
            <w:hideMark/>
          </w:tcPr>
          <w:p w14:paraId="482E879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Lietuvos valstybės atkūrimo diena. Giedriaus Nako koncertas</w:t>
            </w:r>
          </w:p>
        </w:tc>
        <w:tc>
          <w:tcPr>
            <w:tcW w:w="1686" w:type="dxa"/>
            <w:vMerge/>
            <w:tcBorders>
              <w:top w:val="nil"/>
              <w:left w:val="single" w:sz="4" w:space="0" w:color="000000"/>
              <w:bottom w:val="single" w:sz="4" w:space="0" w:color="000000"/>
              <w:right w:val="nil"/>
            </w:tcBorders>
            <w:vAlign w:val="center"/>
            <w:hideMark/>
          </w:tcPr>
          <w:p w14:paraId="3C15063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000000"/>
              <w:left w:val="single" w:sz="4" w:space="0" w:color="000000"/>
              <w:bottom w:val="single" w:sz="4" w:space="0" w:color="000000"/>
              <w:right w:val="nil"/>
            </w:tcBorders>
            <w:hideMark/>
          </w:tcPr>
          <w:p w14:paraId="0D9B918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w:t>
            </w:r>
          </w:p>
        </w:tc>
        <w:tc>
          <w:tcPr>
            <w:tcW w:w="978" w:type="dxa"/>
            <w:tcBorders>
              <w:top w:val="nil"/>
              <w:left w:val="single" w:sz="4" w:space="0" w:color="auto"/>
              <w:bottom w:val="single" w:sz="4" w:space="0" w:color="auto"/>
              <w:right w:val="single" w:sz="4" w:space="0" w:color="auto"/>
            </w:tcBorders>
            <w:hideMark/>
          </w:tcPr>
          <w:p w14:paraId="242B521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90</w:t>
            </w:r>
          </w:p>
        </w:tc>
        <w:tc>
          <w:tcPr>
            <w:tcW w:w="1179" w:type="dxa"/>
            <w:tcBorders>
              <w:top w:val="nil"/>
              <w:left w:val="nil"/>
              <w:bottom w:val="single" w:sz="4" w:space="0" w:color="auto"/>
              <w:right w:val="single" w:sz="4" w:space="0" w:color="auto"/>
            </w:tcBorders>
            <w:hideMark/>
          </w:tcPr>
          <w:p w14:paraId="2CFA33D3"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1650,00</w:t>
            </w:r>
          </w:p>
        </w:tc>
        <w:tc>
          <w:tcPr>
            <w:tcW w:w="1230" w:type="dxa"/>
            <w:tcBorders>
              <w:top w:val="nil"/>
              <w:left w:val="nil"/>
              <w:bottom w:val="single" w:sz="4" w:space="0" w:color="auto"/>
              <w:right w:val="single" w:sz="4" w:space="0" w:color="auto"/>
            </w:tcBorders>
            <w:hideMark/>
          </w:tcPr>
          <w:p w14:paraId="15A2E0D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1500,00</w:t>
            </w:r>
          </w:p>
        </w:tc>
        <w:tc>
          <w:tcPr>
            <w:tcW w:w="1085" w:type="dxa"/>
            <w:tcBorders>
              <w:top w:val="nil"/>
              <w:left w:val="nil"/>
              <w:bottom w:val="single" w:sz="4" w:space="0" w:color="auto"/>
              <w:right w:val="single" w:sz="4" w:space="0" w:color="auto"/>
            </w:tcBorders>
            <w:hideMark/>
          </w:tcPr>
          <w:p w14:paraId="2498AB5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0FF1FF8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1E4862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74B24E6"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3261FE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38A35C6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6E1BBF3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39829F5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632836E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nil"/>
              <w:right w:val="nil"/>
            </w:tcBorders>
            <w:noWrap/>
            <w:hideMark/>
          </w:tcPr>
          <w:p w14:paraId="18CF3BC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Naktišokiai</w:t>
            </w:r>
          </w:p>
        </w:tc>
        <w:tc>
          <w:tcPr>
            <w:tcW w:w="1686" w:type="dxa"/>
            <w:vMerge/>
            <w:tcBorders>
              <w:top w:val="nil"/>
              <w:left w:val="single" w:sz="4" w:space="0" w:color="000000"/>
              <w:bottom w:val="single" w:sz="4" w:space="0" w:color="000000"/>
              <w:right w:val="nil"/>
            </w:tcBorders>
            <w:vAlign w:val="center"/>
            <w:hideMark/>
          </w:tcPr>
          <w:p w14:paraId="6133E39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1EAE92C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300</w:t>
            </w:r>
          </w:p>
        </w:tc>
        <w:tc>
          <w:tcPr>
            <w:tcW w:w="978" w:type="dxa"/>
            <w:tcBorders>
              <w:top w:val="nil"/>
              <w:left w:val="single" w:sz="4" w:space="0" w:color="auto"/>
              <w:bottom w:val="single" w:sz="4" w:space="0" w:color="auto"/>
              <w:right w:val="single" w:sz="4" w:space="0" w:color="auto"/>
            </w:tcBorders>
            <w:hideMark/>
          </w:tcPr>
          <w:p w14:paraId="2A410F3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1179" w:type="dxa"/>
            <w:tcBorders>
              <w:top w:val="nil"/>
              <w:left w:val="nil"/>
              <w:bottom w:val="single" w:sz="4" w:space="0" w:color="auto"/>
              <w:right w:val="single" w:sz="4" w:space="0" w:color="auto"/>
            </w:tcBorders>
            <w:hideMark/>
          </w:tcPr>
          <w:p w14:paraId="1CF0A82A"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1700,00</w:t>
            </w:r>
          </w:p>
        </w:tc>
        <w:tc>
          <w:tcPr>
            <w:tcW w:w="1230" w:type="dxa"/>
            <w:tcBorders>
              <w:top w:val="nil"/>
              <w:left w:val="nil"/>
              <w:bottom w:val="single" w:sz="4" w:space="0" w:color="auto"/>
              <w:right w:val="single" w:sz="4" w:space="0" w:color="auto"/>
            </w:tcBorders>
            <w:hideMark/>
          </w:tcPr>
          <w:p w14:paraId="5770132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1500,00</w:t>
            </w:r>
          </w:p>
        </w:tc>
        <w:tc>
          <w:tcPr>
            <w:tcW w:w="1085" w:type="dxa"/>
            <w:tcBorders>
              <w:top w:val="nil"/>
              <w:left w:val="nil"/>
              <w:bottom w:val="single" w:sz="4" w:space="0" w:color="auto"/>
              <w:right w:val="single" w:sz="4" w:space="0" w:color="auto"/>
            </w:tcBorders>
            <w:hideMark/>
          </w:tcPr>
          <w:p w14:paraId="019C568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65AF4C5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1103EF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3C0209D"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8D36FB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272538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6FACF1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4EE75A8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1C89D21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nil"/>
              <w:right w:val="nil"/>
            </w:tcBorders>
            <w:hideMark/>
          </w:tcPr>
          <w:p w14:paraId="6E4D109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Lietuvos nepriklausomybės atkūrimo diena</w:t>
            </w:r>
          </w:p>
        </w:tc>
        <w:tc>
          <w:tcPr>
            <w:tcW w:w="1686" w:type="dxa"/>
            <w:vMerge/>
            <w:tcBorders>
              <w:top w:val="nil"/>
              <w:left w:val="single" w:sz="4" w:space="0" w:color="000000"/>
              <w:bottom w:val="single" w:sz="4" w:space="0" w:color="000000"/>
              <w:right w:val="nil"/>
            </w:tcBorders>
            <w:vAlign w:val="center"/>
            <w:hideMark/>
          </w:tcPr>
          <w:p w14:paraId="1D82946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3584E12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250</w:t>
            </w:r>
          </w:p>
        </w:tc>
        <w:tc>
          <w:tcPr>
            <w:tcW w:w="978" w:type="dxa"/>
            <w:tcBorders>
              <w:top w:val="nil"/>
              <w:left w:val="single" w:sz="4" w:space="0" w:color="auto"/>
              <w:bottom w:val="single" w:sz="4" w:space="0" w:color="auto"/>
              <w:right w:val="single" w:sz="4" w:space="0" w:color="auto"/>
            </w:tcBorders>
            <w:hideMark/>
          </w:tcPr>
          <w:p w14:paraId="45BE80E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250</w:t>
            </w:r>
          </w:p>
        </w:tc>
        <w:tc>
          <w:tcPr>
            <w:tcW w:w="1179" w:type="dxa"/>
            <w:tcBorders>
              <w:top w:val="nil"/>
              <w:left w:val="nil"/>
              <w:bottom w:val="single" w:sz="4" w:space="0" w:color="auto"/>
              <w:right w:val="single" w:sz="4" w:space="0" w:color="auto"/>
            </w:tcBorders>
            <w:hideMark/>
          </w:tcPr>
          <w:p w14:paraId="3864727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2350,00</w:t>
            </w:r>
          </w:p>
        </w:tc>
        <w:tc>
          <w:tcPr>
            <w:tcW w:w="1230" w:type="dxa"/>
            <w:tcBorders>
              <w:top w:val="nil"/>
              <w:left w:val="nil"/>
              <w:bottom w:val="single" w:sz="4" w:space="0" w:color="auto"/>
              <w:right w:val="single" w:sz="4" w:space="0" w:color="auto"/>
            </w:tcBorders>
            <w:hideMark/>
          </w:tcPr>
          <w:p w14:paraId="00890B5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2200,00</w:t>
            </w:r>
          </w:p>
        </w:tc>
        <w:tc>
          <w:tcPr>
            <w:tcW w:w="1085" w:type="dxa"/>
            <w:tcBorders>
              <w:top w:val="nil"/>
              <w:left w:val="nil"/>
              <w:bottom w:val="single" w:sz="4" w:space="0" w:color="auto"/>
              <w:right w:val="single" w:sz="4" w:space="0" w:color="auto"/>
            </w:tcBorders>
            <w:hideMark/>
          </w:tcPr>
          <w:p w14:paraId="2483D71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70DFCE8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502B3F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07B5588"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CB0253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C90845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F3139B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1E80327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371CEB5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nil"/>
              <w:right w:val="nil"/>
            </w:tcBorders>
            <w:hideMark/>
          </w:tcPr>
          <w:p w14:paraId="6B7DB9A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Rajoninis šokio, dainos ir muzikos vakaras „Pavasario suktinis“</w:t>
            </w:r>
          </w:p>
        </w:tc>
        <w:tc>
          <w:tcPr>
            <w:tcW w:w="1686" w:type="dxa"/>
            <w:vMerge/>
            <w:tcBorders>
              <w:top w:val="nil"/>
              <w:left w:val="single" w:sz="4" w:space="0" w:color="000000"/>
              <w:bottom w:val="single" w:sz="4" w:space="0" w:color="000000"/>
              <w:right w:val="nil"/>
            </w:tcBorders>
            <w:vAlign w:val="center"/>
            <w:hideMark/>
          </w:tcPr>
          <w:p w14:paraId="5148335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59E5FA8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300</w:t>
            </w:r>
          </w:p>
        </w:tc>
        <w:tc>
          <w:tcPr>
            <w:tcW w:w="978" w:type="dxa"/>
            <w:tcBorders>
              <w:top w:val="nil"/>
              <w:left w:val="single" w:sz="4" w:space="0" w:color="auto"/>
              <w:bottom w:val="single" w:sz="4" w:space="0" w:color="auto"/>
              <w:right w:val="single" w:sz="4" w:space="0" w:color="auto"/>
            </w:tcBorders>
            <w:hideMark/>
          </w:tcPr>
          <w:p w14:paraId="66C7EA4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304</w:t>
            </w:r>
          </w:p>
        </w:tc>
        <w:tc>
          <w:tcPr>
            <w:tcW w:w="1179" w:type="dxa"/>
            <w:tcBorders>
              <w:top w:val="nil"/>
              <w:left w:val="nil"/>
              <w:bottom w:val="single" w:sz="4" w:space="0" w:color="auto"/>
              <w:right w:val="single" w:sz="4" w:space="0" w:color="auto"/>
            </w:tcBorders>
            <w:hideMark/>
          </w:tcPr>
          <w:p w14:paraId="1E7451B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500,00</w:t>
            </w:r>
          </w:p>
        </w:tc>
        <w:tc>
          <w:tcPr>
            <w:tcW w:w="1230" w:type="dxa"/>
            <w:tcBorders>
              <w:top w:val="nil"/>
              <w:left w:val="nil"/>
              <w:bottom w:val="single" w:sz="4" w:space="0" w:color="auto"/>
              <w:right w:val="single" w:sz="4" w:space="0" w:color="auto"/>
            </w:tcBorders>
            <w:hideMark/>
          </w:tcPr>
          <w:p w14:paraId="6F7050E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500,00</w:t>
            </w:r>
          </w:p>
        </w:tc>
        <w:tc>
          <w:tcPr>
            <w:tcW w:w="1085" w:type="dxa"/>
            <w:tcBorders>
              <w:top w:val="nil"/>
              <w:left w:val="nil"/>
              <w:bottom w:val="single" w:sz="4" w:space="0" w:color="auto"/>
              <w:right w:val="single" w:sz="4" w:space="0" w:color="auto"/>
            </w:tcBorders>
            <w:hideMark/>
          </w:tcPr>
          <w:p w14:paraId="42DC327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1489C26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3F3867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06D4A36"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068D205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F1F877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79BFD5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26523BF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3BD3FC6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single" w:sz="4" w:space="0" w:color="000000"/>
              <w:right w:val="nil"/>
            </w:tcBorders>
            <w:noWrap/>
            <w:hideMark/>
          </w:tcPr>
          <w:p w14:paraId="4E87BF2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Do-diez 15-os metų jubiliejus</w:t>
            </w:r>
          </w:p>
        </w:tc>
        <w:tc>
          <w:tcPr>
            <w:tcW w:w="1686" w:type="dxa"/>
            <w:vMerge/>
            <w:tcBorders>
              <w:top w:val="nil"/>
              <w:left w:val="single" w:sz="4" w:space="0" w:color="000000"/>
              <w:bottom w:val="single" w:sz="4" w:space="0" w:color="000000"/>
              <w:right w:val="nil"/>
            </w:tcBorders>
            <w:vAlign w:val="center"/>
            <w:hideMark/>
          </w:tcPr>
          <w:p w14:paraId="48BE42E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4619165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300</w:t>
            </w:r>
          </w:p>
        </w:tc>
        <w:tc>
          <w:tcPr>
            <w:tcW w:w="978" w:type="dxa"/>
            <w:tcBorders>
              <w:top w:val="nil"/>
              <w:left w:val="single" w:sz="4" w:space="0" w:color="auto"/>
              <w:bottom w:val="single" w:sz="4" w:space="0" w:color="auto"/>
              <w:right w:val="single" w:sz="4" w:space="0" w:color="auto"/>
            </w:tcBorders>
            <w:hideMark/>
          </w:tcPr>
          <w:p w14:paraId="4B7B0EE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170</w:t>
            </w:r>
          </w:p>
        </w:tc>
        <w:tc>
          <w:tcPr>
            <w:tcW w:w="1179" w:type="dxa"/>
            <w:tcBorders>
              <w:top w:val="nil"/>
              <w:left w:val="nil"/>
              <w:bottom w:val="single" w:sz="4" w:space="0" w:color="auto"/>
              <w:right w:val="single" w:sz="4" w:space="0" w:color="auto"/>
            </w:tcBorders>
            <w:hideMark/>
          </w:tcPr>
          <w:p w14:paraId="4AF8759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1000,00</w:t>
            </w:r>
          </w:p>
        </w:tc>
        <w:tc>
          <w:tcPr>
            <w:tcW w:w="1230" w:type="dxa"/>
            <w:tcBorders>
              <w:top w:val="nil"/>
              <w:left w:val="nil"/>
              <w:bottom w:val="single" w:sz="4" w:space="0" w:color="auto"/>
              <w:right w:val="single" w:sz="4" w:space="0" w:color="auto"/>
            </w:tcBorders>
            <w:hideMark/>
          </w:tcPr>
          <w:p w14:paraId="38C3CD0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800,00</w:t>
            </w:r>
          </w:p>
        </w:tc>
        <w:tc>
          <w:tcPr>
            <w:tcW w:w="1085" w:type="dxa"/>
            <w:tcBorders>
              <w:top w:val="nil"/>
              <w:left w:val="nil"/>
              <w:bottom w:val="single" w:sz="4" w:space="0" w:color="auto"/>
              <w:right w:val="single" w:sz="4" w:space="0" w:color="auto"/>
            </w:tcBorders>
            <w:hideMark/>
          </w:tcPr>
          <w:p w14:paraId="4A9CDDE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7EF9E3B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3A307C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D1834C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6BC4BDF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75B8064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FD63E3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491CBAA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6E30DB1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nil"/>
            </w:tcBorders>
            <w:noWrap/>
            <w:hideMark/>
          </w:tcPr>
          <w:p w14:paraId="63515C4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Pavasario mugė</w:t>
            </w:r>
          </w:p>
        </w:tc>
        <w:tc>
          <w:tcPr>
            <w:tcW w:w="1686" w:type="dxa"/>
            <w:vMerge/>
            <w:tcBorders>
              <w:top w:val="nil"/>
              <w:left w:val="single" w:sz="4" w:space="0" w:color="000000"/>
              <w:bottom w:val="single" w:sz="4" w:space="0" w:color="000000"/>
              <w:right w:val="nil"/>
            </w:tcBorders>
            <w:vAlign w:val="center"/>
            <w:hideMark/>
          </w:tcPr>
          <w:p w14:paraId="434D79F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0E4DBE3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1500</w:t>
            </w:r>
          </w:p>
        </w:tc>
        <w:tc>
          <w:tcPr>
            <w:tcW w:w="978" w:type="dxa"/>
            <w:tcBorders>
              <w:top w:val="nil"/>
              <w:left w:val="single" w:sz="4" w:space="0" w:color="auto"/>
              <w:bottom w:val="single" w:sz="4" w:space="0" w:color="auto"/>
              <w:right w:val="single" w:sz="4" w:space="0" w:color="auto"/>
            </w:tcBorders>
            <w:hideMark/>
          </w:tcPr>
          <w:p w14:paraId="578745F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2500</w:t>
            </w:r>
          </w:p>
        </w:tc>
        <w:tc>
          <w:tcPr>
            <w:tcW w:w="1179" w:type="dxa"/>
            <w:tcBorders>
              <w:top w:val="nil"/>
              <w:left w:val="nil"/>
              <w:bottom w:val="single" w:sz="4" w:space="0" w:color="auto"/>
              <w:right w:val="single" w:sz="4" w:space="0" w:color="auto"/>
            </w:tcBorders>
            <w:hideMark/>
          </w:tcPr>
          <w:p w14:paraId="7B948DA4"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1400,00</w:t>
            </w:r>
          </w:p>
        </w:tc>
        <w:tc>
          <w:tcPr>
            <w:tcW w:w="1230" w:type="dxa"/>
            <w:tcBorders>
              <w:top w:val="nil"/>
              <w:left w:val="nil"/>
              <w:bottom w:val="single" w:sz="4" w:space="0" w:color="auto"/>
              <w:right w:val="single" w:sz="4" w:space="0" w:color="auto"/>
            </w:tcBorders>
            <w:hideMark/>
          </w:tcPr>
          <w:p w14:paraId="0D0AB62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1000,00</w:t>
            </w:r>
          </w:p>
        </w:tc>
        <w:tc>
          <w:tcPr>
            <w:tcW w:w="1085" w:type="dxa"/>
            <w:tcBorders>
              <w:top w:val="nil"/>
              <w:left w:val="nil"/>
              <w:bottom w:val="single" w:sz="4" w:space="0" w:color="auto"/>
              <w:right w:val="single" w:sz="4" w:space="0" w:color="auto"/>
            </w:tcBorders>
            <w:hideMark/>
          </w:tcPr>
          <w:p w14:paraId="6EFACD7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26A8F2C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3A77482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4E1EB77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4AC53C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2171C0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B9B733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359EE42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2BA4C08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nil"/>
            </w:tcBorders>
            <w:noWrap/>
            <w:hideMark/>
          </w:tcPr>
          <w:p w14:paraId="6A7BED7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Koncertas mamų dienai paminėti</w:t>
            </w:r>
          </w:p>
        </w:tc>
        <w:tc>
          <w:tcPr>
            <w:tcW w:w="1686" w:type="dxa"/>
            <w:vMerge/>
            <w:tcBorders>
              <w:top w:val="nil"/>
              <w:left w:val="single" w:sz="4" w:space="0" w:color="000000"/>
              <w:bottom w:val="single" w:sz="4" w:space="0" w:color="000000"/>
              <w:right w:val="nil"/>
            </w:tcBorders>
            <w:vAlign w:val="center"/>
            <w:hideMark/>
          </w:tcPr>
          <w:p w14:paraId="2F52AF7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12219CD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978" w:type="dxa"/>
            <w:tcBorders>
              <w:top w:val="nil"/>
              <w:left w:val="single" w:sz="4" w:space="0" w:color="auto"/>
              <w:bottom w:val="single" w:sz="4" w:space="0" w:color="auto"/>
              <w:right w:val="single" w:sz="4" w:space="0" w:color="auto"/>
            </w:tcBorders>
            <w:hideMark/>
          </w:tcPr>
          <w:p w14:paraId="2E8B3B6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1179" w:type="dxa"/>
            <w:tcBorders>
              <w:top w:val="nil"/>
              <w:left w:val="nil"/>
              <w:bottom w:val="single" w:sz="4" w:space="0" w:color="auto"/>
              <w:right w:val="single" w:sz="4" w:space="0" w:color="auto"/>
            </w:tcBorders>
            <w:hideMark/>
          </w:tcPr>
          <w:p w14:paraId="2E71A61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58FDC6D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hideMark/>
          </w:tcPr>
          <w:p w14:paraId="1AC274C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31060EF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079076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67C0F47"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0B70318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A29132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44D1D7A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414BED6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18DE5A7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nil"/>
            </w:tcBorders>
            <w:noWrap/>
            <w:hideMark/>
          </w:tcPr>
          <w:p w14:paraId="2540370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Teatro festivalis „PriARTėk“</w:t>
            </w:r>
          </w:p>
        </w:tc>
        <w:tc>
          <w:tcPr>
            <w:tcW w:w="1686" w:type="dxa"/>
            <w:vMerge/>
            <w:tcBorders>
              <w:top w:val="nil"/>
              <w:left w:val="single" w:sz="4" w:space="0" w:color="000000"/>
              <w:bottom w:val="single" w:sz="4" w:space="0" w:color="000000"/>
              <w:right w:val="nil"/>
            </w:tcBorders>
            <w:vAlign w:val="center"/>
            <w:hideMark/>
          </w:tcPr>
          <w:p w14:paraId="2B8B03A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0F189CF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2000</w:t>
            </w:r>
          </w:p>
        </w:tc>
        <w:tc>
          <w:tcPr>
            <w:tcW w:w="978" w:type="dxa"/>
            <w:tcBorders>
              <w:top w:val="nil"/>
              <w:left w:val="single" w:sz="4" w:space="0" w:color="auto"/>
              <w:bottom w:val="single" w:sz="4" w:space="0" w:color="auto"/>
              <w:right w:val="single" w:sz="4" w:space="0" w:color="auto"/>
            </w:tcBorders>
            <w:hideMark/>
          </w:tcPr>
          <w:p w14:paraId="3E49EA5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1520</w:t>
            </w:r>
          </w:p>
        </w:tc>
        <w:tc>
          <w:tcPr>
            <w:tcW w:w="1179" w:type="dxa"/>
            <w:tcBorders>
              <w:top w:val="nil"/>
              <w:left w:val="nil"/>
              <w:bottom w:val="single" w:sz="4" w:space="0" w:color="auto"/>
              <w:right w:val="single" w:sz="4" w:space="0" w:color="auto"/>
            </w:tcBorders>
            <w:hideMark/>
          </w:tcPr>
          <w:p w14:paraId="34B02A8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5963,00</w:t>
            </w:r>
          </w:p>
        </w:tc>
        <w:tc>
          <w:tcPr>
            <w:tcW w:w="1230" w:type="dxa"/>
            <w:tcBorders>
              <w:top w:val="nil"/>
              <w:left w:val="nil"/>
              <w:bottom w:val="single" w:sz="4" w:space="0" w:color="auto"/>
              <w:right w:val="single" w:sz="4" w:space="0" w:color="auto"/>
            </w:tcBorders>
            <w:hideMark/>
          </w:tcPr>
          <w:p w14:paraId="655C60D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5963,00</w:t>
            </w:r>
          </w:p>
        </w:tc>
        <w:tc>
          <w:tcPr>
            <w:tcW w:w="1085" w:type="dxa"/>
            <w:tcBorders>
              <w:top w:val="nil"/>
              <w:left w:val="nil"/>
              <w:bottom w:val="single" w:sz="4" w:space="0" w:color="auto"/>
              <w:right w:val="single" w:sz="4" w:space="0" w:color="auto"/>
            </w:tcBorders>
            <w:hideMark/>
          </w:tcPr>
          <w:p w14:paraId="23FC3C9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1EACA1C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FC728F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EEE9CFE"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10631EC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5A0F8E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4B7AC29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3F87E58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5B7E7C7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nil"/>
              <w:right w:val="nil"/>
            </w:tcBorders>
            <w:hideMark/>
          </w:tcPr>
          <w:p w14:paraId="1E7988B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"Tep jau šnekėjo senovės žmonės" renginys skirtas lietuvių liaudies dainų metams</w:t>
            </w:r>
          </w:p>
        </w:tc>
        <w:tc>
          <w:tcPr>
            <w:tcW w:w="1686" w:type="dxa"/>
            <w:vMerge/>
            <w:tcBorders>
              <w:top w:val="nil"/>
              <w:left w:val="single" w:sz="4" w:space="0" w:color="000000"/>
              <w:bottom w:val="single" w:sz="4" w:space="0" w:color="000000"/>
              <w:right w:val="nil"/>
            </w:tcBorders>
            <w:vAlign w:val="center"/>
            <w:hideMark/>
          </w:tcPr>
          <w:p w14:paraId="377ECA1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nil"/>
              <w:right w:val="nil"/>
            </w:tcBorders>
            <w:hideMark/>
          </w:tcPr>
          <w:p w14:paraId="161CC17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w:t>
            </w:r>
          </w:p>
        </w:tc>
        <w:tc>
          <w:tcPr>
            <w:tcW w:w="978" w:type="dxa"/>
            <w:tcBorders>
              <w:top w:val="nil"/>
              <w:left w:val="single" w:sz="4" w:space="0" w:color="auto"/>
              <w:bottom w:val="single" w:sz="4" w:space="0" w:color="auto"/>
              <w:right w:val="single" w:sz="4" w:space="0" w:color="auto"/>
            </w:tcBorders>
            <w:hideMark/>
          </w:tcPr>
          <w:p w14:paraId="68376AB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270</w:t>
            </w:r>
          </w:p>
        </w:tc>
        <w:tc>
          <w:tcPr>
            <w:tcW w:w="1179" w:type="dxa"/>
            <w:tcBorders>
              <w:top w:val="nil"/>
              <w:left w:val="nil"/>
              <w:bottom w:val="single" w:sz="4" w:space="0" w:color="auto"/>
              <w:right w:val="single" w:sz="4" w:space="0" w:color="auto"/>
            </w:tcBorders>
            <w:hideMark/>
          </w:tcPr>
          <w:p w14:paraId="3104EE6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500,00</w:t>
            </w:r>
          </w:p>
        </w:tc>
        <w:tc>
          <w:tcPr>
            <w:tcW w:w="1230" w:type="dxa"/>
            <w:tcBorders>
              <w:top w:val="nil"/>
              <w:left w:val="nil"/>
              <w:bottom w:val="single" w:sz="4" w:space="0" w:color="auto"/>
              <w:right w:val="single" w:sz="4" w:space="0" w:color="auto"/>
            </w:tcBorders>
            <w:hideMark/>
          </w:tcPr>
          <w:p w14:paraId="253BBB8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500,00</w:t>
            </w:r>
          </w:p>
        </w:tc>
        <w:tc>
          <w:tcPr>
            <w:tcW w:w="1085" w:type="dxa"/>
            <w:tcBorders>
              <w:top w:val="nil"/>
              <w:left w:val="nil"/>
              <w:bottom w:val="single" w:sz="4" w:space="0" w:color="auto"/>
              <w:right w:val="single" w:sz="4" w:space="0" w:color="auto"/>
            </w:tcBorders>
            <w:hideMark/>
          </w:tcPr>
          <w:p w14:paraId="7F96853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4C81278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1D7629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435C948"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309771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D2A9DB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6F293E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53211E3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38913CC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single" w:sz="4" w:space="0" w:color="000000"/>
              <w:right w:val="nil"/>
            </w:tcBorders>
            <w:noWrap/>
            <w:hideMark/>
          </w:tcPr>
          <w:p w14:paraId="36D4C65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Romansų vakaras „Ant melsvo ežero bangų“</w:t>
            </w:r>
          </w:p>
        </w:tc>
        <w:tc>
          <w:tcPr>
            <w:tcW w:w="1686" w:type="dxa"/>
            <w:vMerge/>
            <w:tcBorders>
              <w:top w:val="nil"/>
              <w:left w:val="single" w:sz="4" w:space="0" w:color="000000"/>
              <w:bottom w:val="single" w:sz="4" w:space="0" w:color="000000"/>
              <w:right w:val="nil"/>
            </w:tcBorders>
            <w:vAlign w:val="center"/>
            <w:hideMark/>
          </w:tcPr>
          <w:p w14:paraId="1BC954E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000000"/>
              <w:left w:val="single" w:sz="4" w:space="0" w:color="000000"/>
              <w:bottom w:val="single" w:sz="4" w:space="0" w:color="000000"/>
              <w:right w:val="nil"/>
            </w:tcBorders>
            <w:hideMark/>
          </w:tcPr>
          <w:p w14:paraId="15CB6B0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300</w:t>
            </w:r>
          </w:p>
        </w:tc>
        <w:tc>
          <w:tcPr>
            <w:tcW w:w="978" w:type="dxa"/>
            <w:tcBorders>
              <w:top w:val="nil"/>
              <w:left w:val="single" w:sz="4" w:space="0" w:color="auto"/>
              <w:bottom w:val="single" w:sz="4" w:space="0" w:color="auto"/>
              <w:right w:val="single" w:sz="4" w:space="0" w:color="auto"/>
            </w:tcBorders>
            <w:hideMark/>
          </w:tcPr>
          <w:p w14:paraId="37D5B31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350</w:t>
            </w:r>
          </w:p>
        </w:tc>
        <w:tc>
          <w:tcPr>
            <w:tcW w:w="1179" w:type="dxa"/>
            <w:tcBorders>
              <w:top w:val="nil"/>
              <w:left w:val="nil"/>
              <w:bottom w:val="single" w:sz="4" w:space="0" w:color="auto"/>
              <w:right w:val="single" w:sz="4" w:space="0" w:color="auto"/>
            </w:tcBorders>
            <w:hideMark/>
          </w:tcPr>
          <w:p w14:paraId="1C44B1D5"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500,00</w:t>
            </w:r>
          </w:p>
        </w:tc>
        <w:tc>
          <w:tcPr>
            <w:tcW w:w="1230" w:type="dxa"/>
            <w:tcBorders>
              <w:top w:val="nil"/>
              <w:left w:val="nil"/>
              <w:bottom w:val="single" w:sz="4" w:space="0" w:color="auto"/>
              <w:right w:val="single" w:sz="4" w:space="0" w:color="auto"/>
            </w:tcBorders>
            <w:hideMark/>
          </w:tcPr>
          <w:p w14:paraId="1266F38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500,00</w:t>
            </w:r>
          </w:p>
        </w:tc>
        <w:tc>
          <w:tcPr>
            <w:tcW w:w="1085" w:type="dxa"/>
            <w:tcBorders>
              <w:top w:val="nil"/>
              <w:left w:val="nil"/>
              <w:bottom w:val="single" w:sz="4" w:space="0" w:color="auto"/>
              <w:right w:val="single" w:sz="4" w:space="0" w:color="auto"/>
            </w:tcBorders>
            <w:hideMark/>
          </w:tcPr>
          <w:p w14:paraId="1298350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74379BA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45BE39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5E1F977"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3E778AF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B1A642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E81A1F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1E2E1F4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6A7284E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nil"/>
            </w:tcBorders>
            <w:hideMark/>
          </w:tcPr>
          <w:p w14:paraId="4661DF9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"Sidabrinės gervės naktys" keliaujantis lietuviško kino festivalis</w:t>
            </w:r>
          </w:p>
        </w:tc>
        <w:tc>
          <w:tcPr>
            <w:tcW w:w="1686" w:type="dxa"/>
            <w:vMerge/>
            <w:tcBorders>
              <w:top w:val="nil"/>
              <w:left w:val="single" w:sz="4" w:space="0" w:color="000000"/>
              <w:bottom w:val="single" w:sz="4" w:space="0" w:color="000000"/>
              <w:right w:val="nil"/>
            </w:tcBorders>
            <w:vAlign w:val="center"/>
            <w:hideMark/>
          </w:tcPr>
          <w:p w14:paraId="33CBBB3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29D9DD2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300</w:t>
            </w:r>
          </w:p>
        </w:tc>
        <w:tc>
          <w:tcPr>
            <w:tcW w:w="978" w:type="dxa"/>
            <w:tcBorders>
              <w:top w:val="nil"/>
              <w:left w:val="single" w:sz="4" w:space="0" w:color="auto"/>
              <w:bottom w:val="single" w:sz="4" w:space="0" w:color="auto"/>
              <w:right w:val="single" w:sz="4" w:space="0" w:color="auto"/>
            </w:tcBorders>
            <w:hideMark/>
          </w:tcPr>
          <w:p w14:paraId="26063FD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1179" w:type="dxa"/>
            <w:tcBorders>
              <w:top w:val="nil"/>
              <w:left w:val="nil"/>
              <w:bottom w:val="single" w:sz="4" w:space="0" w:color="auto"/>
              <w:right w:val="single" w:sz="4" w:space="0" w:color="auto"/>
            </w:tcBorders>
            <w:hideMark/>
          </w:tcPr>
          <w:p w14:paraId="58CCF68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1000,00</w:t>
            </w:r>
          </w:p>
        </w:tc>
        <w:tc>
          <w:tcPr>
            <w:tcW w:w="1230" w:type="dxa"/>
            <w:tcBorders>
              <w:top w:val="nil"/>
              <w:left w:val="nil"/>
              <w:bottom w:val="single" w:sz="4" w:space="0" w:color="auto"/>
              <w:right w:val="single" w:sz="4" w:space="0" w:color="auto"/>
            </w:tcBorders>
            <w:hideMark/>
          </w:tcPr>
          <w:p w14:paraId="4A1B3CF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1500,00</w:t>
            </w:r>
          </w:p>
        </w:tc>
        <w:tc>
          <w:tcPr>
            <w:tcW w:w="1085" w:type="dxa"/>
            <w:tcBorders>
              <w:top w:val="nil"/>
              <w:left w:val="nil"/>
              <w:bottom w:val="single" w:sz="4" w:space="0" w:color="auto"/>
              <w:right w:val="single" w:sz="4" w:space="0" w:color="auto"/>
            </w:tcBorders>
            <w:hideMark/>
          </w:tcPr>
          <w:p w14:paraId="11FE9CF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6FD92D6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9B0FCD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F3B67C6"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92C06D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90F8AA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446D7A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5CCBD0D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1218E5A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nil"/>
              <w:right w:val="nil"/>
            </w:tcBorders>
            <w:hideMark/>
          </w:tcPr>
          <w:p w14:paraId="602E63E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Renginių ciklas „Muzikos oazės“  (14 muzikinių penktadienių)</w:t>
            </w:r>
          </w:p>
        </w:tc>
        <w:tc>
          <w:tcPr>
            <w:tcW w:w="1686" w:type="dxa"/>
            <w:vMerge/>
            <w:tcBorders>
              <w:top w:val="nil"/>
              <w:left w:val="single" w:sz="4" w:space="0" w:color="000000"/>
              <w:bottom w:val="single" w:sz="4" w:space="0" w:color="000000"/>
              <w:right w:val="nil"/>
            </w:tcBorders>
            <w:vAlign w:val="center"/>
            <w:hideMark/>
          </w:tcPr>
          <w:p w14:paraId="6EBB458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2167E14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10000</w:t>
            </w:r>
          </w:p>
        </w:tc>
        <w:tc>
          <w:tcPr>
            <w:tcW w:w="978" w:type="dxa"/>
            <w:tcBorders>
              <w:top w:val="nil"/>
              <w:left w:val="single" w:sz="4" w:space="0" w:color="auto"/>
              <w:bottom w:val="single" w:sz="4" w:space="0" w:color="auto"/>
              <w:right w:val="single" w:sz="4" w:space="0" w:color="auto"/>
            </w:tcBorders>
            <w:hideMark/>
          </w:tcPr>
          <w:p w14:paraId="293A3D5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9250</w:t>
            </w:r>
          </w:p>
        </w:tc>
        <w:tc>
          <w:tcPr>
            <w:tcW w:w="1179" w:type="dxa"/>
            <w:tcBorders>
              <w:top w:val="nil"/>
              <w:left w:val="nil"/>
              <w:bottom w:val="single" w:sz="4" w:space="0" w:color="auto"/>
              <w:right w:val="single" w:sz="4" w:space="0" w:color="auto"/>
            </w:tcBorders>
            <w:hideMark/>
          </w:tcPr>
          <w:p w14:paraId="3A4FA5D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56400,00</w:t>
            </w:r>
          </w:p>
        </w:tc>
        <w:tc>
          <w:tcPr>
            <w:tcW w:w="1230" w:type="dxa"/>
            <w:tcBorders>
              <w:top w:val="nil"/>
              <w:left w:val="nil"/>
              <w:bottom w:val="single" w:sz="4" w:space="0" w:color="auto"/>
              <w:right w:val="single" w:sz="4" w:space="0" w:color="auto"/>
            </w:tcBorders>
            <w:hideMark/>
          </w:tcPr>
          <w:p w14:paraId="1C9B142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54700,00</w:t>
            </w:r>
          </w:p>
        </w:tc>
        <w:tc>
          <w:tcPr>
            <w:tcW w:w="1085" w:type="dxa"/>
            <w:tcBorders>
              <w:top w:val="nil"/>
              <w:left w:val="nil"/>
              <w:bottom w:val="single" w:sz="4" w:space="0" w:color="auto"/>
              <w:right w:val="single" w:sz="4" w:space="0" w:color="auto"/>
            </w:tcBorders>
            <w:hideMark/>
          </w:tcPr>
          <w:p w14:paraId="0460381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7A53A43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5D09D9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35F38F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05090BB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71458A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29AF13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3D23A07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1ACEFF5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single" w:sz="4" w:space="0" w:color="000000"/>
              <w:right w:val="single" w:sz="4" w:space="0" w:color="000000"/>
            </w:tcBorders>
            <w:noWrap/>
            <w:hideMark/>
          </w:tcPr>
          <w:p w14:paraId="12279DB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Miesto šventė "435 metai miestui"</w:t>
            </w:r>
          </w:p>
        </w:tc>
        <w:tc>
          <w:tcPr>
            <w:tcW w:w="1686" w:type="dxa"/>
            <w:vMerge/>
            <w:tcBorders>
              <w:top w:val="nil"/>
              <w:left w:val="single" w:sz="4" w:space="0" w:color="000000"/>
              <w:bottom w:val="single" w:sz="4" w:space="0" w:color="000000"/>
              <w:right w:val="nil"/>
            </w:tcBorders>
            <w:vAlign w:val="center"/>
            <w:hideMark/>
          </w:tcPr>
          <w:p w14:paraId="14D9D31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0383E4E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15000</w:t>
            </w:r>
          </w:p>
        </w:tc>
        <w:tc>
          <w:tcPr>
            <w:tcW w:w="978" w:type="dxa"/>
            <w:tcBorders>
              <w:top w:val="nil"/>
              <w:left w:val="single" w:sz="4" w:space="0" w:color="auto"/>
              <w:bottom w:val="single" w:sz="4" w:space="0" w:color="auto"/>
              <w:right w:val="single" w:sz="4" w:space="0" w:color="auto"/>
            </w:tcBorders>
            <w:hideMark/>
          </w:tcPr>
          <w:p w14:paraId="75F08F8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10000</w:t>
            </w:r>
          </w:p>
        </w:tc>
        <w:tc>
          <w:tcPr>
            <w:tcW w:w="1179" w:type="dxa"/>
            <w:tcBorders>
              <w:top w:val="nil"/>
              <w:left w:val="nil"/>
              <w:bottom w:val="single" w:sz="4" w:space="0" w:color="auto"/>
              <w:right w:val="single" w:sz="4" w:space="0" w:color="auto"/>
            </w:tcBorders>
            <w:hideMark/>
          </w:tcPr>
          <w:p w14:paraId="28BF6804"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110000,00</w:t>
            </w:r>
          </w:p>
        </w:tc>
        <w:tc>
          <w:tcPr>
            <w:tcW w:w="1230" w:type="dxa"/>
            <w:tcBorders>
              <w:top w:val="nil"/>
              <w:left w:val="nil"/>
              <w:bottom w:val="single" w:sz="4" w:space="0" w:color="auto"/>
              <w:right w:val="single" w:sz="4" w:space="0" w:color="auto"/>
            </w:tcBorders>
            <w:hideMark/>
          </w:tcPr>
          <w:p w14:paraId="520634F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100000,00</w:t>
            </w:r>
          </w:p>
        </w:tc>
        <w:tc>
          <w:tcPr>
            <w:tcW w:w="1085" w:type="dxa"/>
            <w:tcBorders>
              <w:top w:val="nil"/>
              <w:left w:val="nil"/>
              <w:bottom w:val="single" w:sz="4" w:space="0" w:color="auto"/>
              <w:right w:val="single" w:sz="4" w:space="0" w:color="auto"/>
            </w:tcBorders>
            <w:hideMark/>
          </w:tcPr>
          <w:p w14:paraId="532C08C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5B59BAF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C65AB09"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77C530E"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717F94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DC3B59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81A721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7997CF8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5001022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nil"/>
            </w:tcBorders>
            <w:hideMark/>
          </w:tcPr>
          <w:p w14:paraId="51BB532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Folkloro renginys, „Laimė dainuoja, vargas dejuoja“</w:t>
            </w:r>
          </w:p>
        </w:tc>
        <w:tc>
          <w:tcPr>
            <w:tcW w:w="1686" w:type="dxa"/>
            <w:vMerge/>
            <w:tcBorders>
              <w:top w:val="nil"/>
              <w:left w:val="single" w:sz="4" w:space="0" w:color="000000"/>
              <w:bottom w:val="single" w:sz="4" w:space="0" w:color="000000"/>
              <w:right w:val="nil"/>
            </w:tcBorders>
            <w:vAlign w:val="center"/>
            <w:hideMark/>
          </w:tcPr>
          <w:p w14:paraId="1A72BF1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3F1A863D"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1000</w:t>
            </w:r>
          </w:p>
        </w:tc>
        <w:tc>
          <w:tcPr>
            <w:tcW w:w="978" w:type="dxa"/>
            <w:tcBorders>
              <w:top w:val="nil"/>
              <w:left w:val="single" w:sz="4" w:space="0" w:color="auto"/>
              <w:bottom w:val="single" w:sz="4" w:space="0" w:color="auto"/>
              <w:right w:val="single" w:sz="4" w:space="0" w:color="auto"/>
            </w:tcBorders>
            <w:hideMark/>
          </w:tcPr>
          <w:p w14:paraId="779CAFA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800</w:t>
            </w:r>
          </w:p>
        </w:tc>
        <w:tc>
          <w:tcPr>
            <w:tcW w:w="1179" w:type="dxa"/>
            <w:tcBorders>
              <w:top w:val="nil"/>
              <w:left w:val="nil"/>
              <w:bottom w:val="single" w:sz="4" w:space="0" w:color="auto"/>
              <w:right w:val="single" w:sz="4" w:space="0" w:color="auto"/>
            </w:tcBorders>
            <w:hideMark/>
          </w:tcPr>
          <w:p w14:paraId="510C275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8000,00</w:t>
            </w:r>
          </w:p>
        </w:tc>
        <w:tc>
          <w:tcPr>
            <w:tcW w:w="1230" w:type="dxa"/>
            <w:tcBorders>
              <w:top w:val="nil"/>
              <w:left w:val="nil"/>
              <w:bottom w:val="single" w:sz="4" w:space="0" w:color="auto"/>
              <w:right w:val="single" w:sz="4" w:space="0" w:color="auto"/>
            </w:tcBorders>
            <w:hideMark/>
          </w:tcPr>
          <w:p w14:paraId="5A4DDD9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7000,00</w:t>
            </w:r>
          </w:p>
        </w:tc>
        <w:tc>
          <w:tcPr>
            <w:tcW w:w="1085" w:type="dxa"/>
            <w:tcBorders>
              <w:top w:val="nil"/>
              <w:left w:val="nil"/>
              <w:bottom w:val="single" w:sz="4" w:space="0" w:color="auto"/>
              <w:right w:val="single" w:sz="4" w:space="0" w:color="auto"/>
            </w:tcBorders>
            <w:hideMark/>
          </w:tcPr>
          <w:p w14:paraId="783AD16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03805DA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E964FB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76D6C4D"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78B0F7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CDBFCE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E80F84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24C108D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1C7D0C8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nil"/>
              <w:right w:val="nil"/>
            </w:tcBorders>
            <w:noWrap/>
            <w:hideMark/>
          </w:tcPr>
          <w:p w14:paraId="04566A8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Filmų vakarai</w:t>
            </w:r>
          </w:p>
        </w:tc>
        <w:tc>
          <w:tcPr>
            <w:tcW w:w="1686" w:type="dxa"/>
            <w:vMerge/>
            <w:tcBorders>
              <w:top w:val="nil"/>
              <w:left w:val="single" w:sz="4" w:space="0" w:color="000000"/>
              <w:bottom w:val="single" w:sz="4" w:space="0" w:color="000000"/>
              <w:right w:val="nil"/>
            </w:tcBorders>
            <w:vAlign w:val="center"/>
            <w:hideMark/>
          </w:tcPr>
          <w:p w14:paraId="02410AC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1446DF9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2000</w:t>
            </w:r>
          </w:p>
        </w:tc>
        <w:tc>
          <w:tcPr>
            <w:tcW w:w="978" w:type="dxa"/>
            <w:tcBorders>
              <w:top w:val="nil"/>
              <w:left w:val="single" w:sz="4" w:space="0" w:color="auto"/>
              <w:bottom w:val="single" w:sz="4" w:space="0" w:color="auto"/>
              <w:right w:val="single" w:sz="4" w:space="0" w:color="auto"/>
            </w:tcBorders>
            <w:hideMark/>
          </w:tcPr>
          <w:p w14:paraId="7DFD5EC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500</w:t>
            </w:r>
          </w:p>
        </w:tc>
        <w:tc>
          <w:tcPr>
            <w:tcW w:w="1179" w:type="dxa"/>
            <w:tcBorders>
              <w:top w:val="nil"/>
              <w:left w:val="nil"/>
              <w:bottom w:val="single" w:sz="4" w:space="0" w:color="auto"/>
              <w:right w:val="single" w:sz="4" w:space="0" w:color="auto"/>
            </w:tcBorders>
            <w:hideMark/>
          </w:tcPr>
          <w:p w14:paraId="7C29F9D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1000,00</w:t>
            </w:r>
          </w:p>
        </w:tc>
        <w:tc>
          <w:tcPr>
            <w:tcW w:w="1230" w:type="dxa"/>
            <w:tcBorders>
              <w:top w:val="nil"/>
              <w:left w:val="nil"/>
              <w:bottom w:val="single" w:sz="4" w:space="0" w:color="auto"/>
              <w:right w:val="single" w:sz="4" w:space="0" w:color="auto"/>
            </w:tcBorders>
            <w:hideMark/>
          </w:tcPr>
          <w:p w14:paraId="7162AF8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400,00</w:t>
            </w:r>
          </w:p>
        </w:tc>
        <w:tc>
          <w:tcPr>
            <w:tcW w:w="1085" w:type="dxa"/>
            <w:tcBorders>
              <w:top w:val="nil"/>
              <w:left w:val="nil"/>
              <w:bottom w:val="single" w:sz="4" w:space="0" w:color="auto"/>
              <w:right w:val="single" w:sz="4" w:space="0" w:color="auto"/>
            </w:tcBorders>
            <w:hideMark/>
          </w:tcPr>
          <w:p w14:paraId="71F5BD9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7B763B9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1D8061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32BB840"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1BE0B3A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65994F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5B4AC8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7F4ADCD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7606968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single" w:sz="4" w:space="0" w:color="000000"/>
              <w:right w:val="single" w:sz="4" w:space="0" w:color="000000"/>
            </w:tcBorders>
            <w:shd w:val="clear" w:color="000000" w:fill="FFFFFF"/>
            <w:hideMark/>
          </w:tcPr>
          <w:p w14:paraId="75CA312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Valstybės (Lietuvos karaliaus Mindaugo karūnavimo) ir Tautiškos giesmės diena</w:t>
            </w:r>
          </w:p>
        </w:tc>
        <w:tc>
          <w:tcPr>
            <w:tcW w:w="1686" w:type="dxa"/>
            <w:vMerge/>
            <w:tcBorders>
              <w:top w:val="nil"/>
              <w:left w:val="single" w:sz="4" w:space="0" w:color="000000"/>
              <w:bottom w:val="single" w:sz="4" w:space="0" w:color="000000"/>
              <w:right w:val="nil"/>
            </w:tcBorders>
            <w:vAlign w:val="center"/>
            <w:hideMark/>
          </w:tcPr>
          <w:p w14:paraId="68CBA8B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6814335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3500</w:t>
            </w:r>
          </w:p>
        </w:tc>
        <w:tc>
          <w:tcPr>
            <w:tcW w:w="978" w:type="dxa"/>
            <w:tcBorders>
              <w:top w:val="nil"/>
              <w:left w:val="single" w:sz="4" w:space="0" w:color="auto"/>
              <w:bottom w:val="single" w:sz="4" w:space="0" w:color="auto"/>
              <w:right w:val="single" w:sz="4" w:space="0" w:color="auto"/>
            </w:tcBorders>
            <w:hideMark/>
          </w:tcPr>
          <w:p w14:paraId="6A02A00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1300</w:t>
            </w:r>
          </w:p>
        </w:tc>
        <w:tc>
          <w:tcPr>
            <w:tcW w:w="1179" w:type="dxa"/>
            <w:tcBorders>
              <w:top w:val="nil"/>
              <w:left w:val="nil"/>
              <w:bottom w:val="single" w:sz="4" w:space="0" w:color="auto"/>
              <w:right w:val="single" w:sz="4" w:space="0" w:color="auto"/>
            </w:tcBorders>
            <w:hideMark/>
          </w:tcPr>
          <w:p w14:paraId="01C1AC9F"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6000,00</w:t>
            </w:r>
          </w:p>
        </w:tc>
        <w:tc>
          <w:tcPr>
            <w:tcW w:w="1230" w:type="dxa"/>
            <w:tcBorders>
              <w:top w:val="nil"/>
              <w:left w:val="nil"/>
              <w:bottom w:val="single" w:sz="4" w:space="0" w:color="auto"/>
              <w:right w:val="single" w:sz="4" w:space="0" w:color="auto"/>
            </w:tcBorders>
            <w:hideMark/>
          </w:tcPr>
          <w:p w14:paraId="7E080A3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6000,00</w:t>
            </w:r>
          </w:p>
        </w:tc>
        <w:tc>
          <w:tcPr>
            <w:tcW w:w="1085" w:type="dxa"/>
            <w:tcBorders>
              <w:top w:val="nil"/>
              <w:left w:val="nil"/>
              <w:bottom w:val="single" w:sz="4" w:space="0" w:color="auto"/>
              <w:right w:val="single" w:sz="4" w:space="0" w:color="auto"/>
            </w:tcBorders>
            <w:hideMark/>
          </w:tcPr>
          <w:p w14:paraId="157C60C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5F9AAF9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4C4F8EF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1CFCF05"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5F483D0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7159FDD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46C528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6AA7306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2AF8C91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nil"/>
            </w:tcBorders>
            <w:hideMark/>
          </w:tcPr>
          <w:p w14:paraId="25466F5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Tarptautinio šiuolaikinio scenos meno festivalio "ConTempo" renginys</w:t>
            </w:r>
          </w:p>
        </w:tc>
        <w:tc>
          <w:tcPr>
            <w:tcW w:w="1686" w:type="dxa"/>
            <w:vMerge/>
            <w:tcBorders>
              <w:top w:val="nil"/>
              <w:left w:val="single" w:sz="4" w:space="0" w:color="000000"/>
              <w:bottom w:val="single" w:sz="4" w:space="0" w:color="000000"/>
              <w:right w:val="nil"/>
            </w:tcBorders>
            <w:vAlign w:val="center"/>
            <w:hideMark/>
          </w:tcPr>
          <w:p w14:paraId="1A2B02A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hideMark/>
          </w:tcPr>
          <w:p w14:paraId="7F1084A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400</w:t>
            </w:r>
          </w:p>
        </w:tc>
        <w:tc>
          <w:tcPr>
            <w:tcW w:w="978" w:type="dxa"/>
            <w:tcBorders>
              <w:top w:val="nil"/>
              <w:left w:val="single" w:sz="4" w:space="0" w:color="auto"/>
              <w:bottom w:val="single" w:sz="4" w:space="0" w:color="auto"/>
              <w:right w:val="single" w:sz="4" w:space="0" w:color="auto"/>
            </w:tcBorders>
            <w:hideMark/>
          </w:tcPr>
          <w:p w14:paraId="37BE9E7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2000</w:t>
            </w:r>
          </w:p>
        </w:tc>
        <w:tc>
          <w:tcPr>
            <w:tcW w:w="1179" w:type="dxa"/>
            <w:tcBorders>
              <w:top w:val="nil"/>
              <w:left w:val="nil"/>
              <w:bottom w:val="single" w:sz="4" w:space="0" w:color="auto"/>
              <w:right w:val="single" w:sz="4" w:space="0" w:color="auto"/>
            </w:tcBorders>
            <w:hideMark/>
          </w:tcPr>
          <w:p w14:paraId="26D11484"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9700,00</w:t>
            </w:r>
          </w:p>
        </w:tc>
        <w:tc>
          <w:tcPr>
            <w:tcW w:w="1230" w:type="dxa"/>
            <w:tcBorders>
              <w:top w:val="nil"/>
              <w:left w:val="nil"/>
              <w:bottom w:val="single" w:sz="4" w:space="0" w:color="auto"/>
              <w:right w:val="single" w:sz="4" w:space="0" w:color="auto"/>
            </w:tcBorders>
            <w:hideMark/>
          </w:tcPr>
          <w:p w14:paraId="3E0CE00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9500,00</w:t>
            </w:r>
          </w:p>
        </w:tc>
        <w:tc>
          <w:tcPr>
            <w:tcW w:w="1085" w:type="dxa"/>
            <w:tcBorders>
              <w:top w:val="nil"/>
              <w:left w:val="nil"/>
              <w:bottom w:val="single" w:sz="4" w:space="0" w:color="auto"/>
              <w:right w:val="single" w:sz="4" w:space="0" w:color="auto"/>
            </w:tcBorders>
            <w:hideMark/>
          </w:tcPr>
          <w:p w14:paraId="0EFB186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51E2FEA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C5130F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F1F6458"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3C45A62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7039D2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40B1A8F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7AAC72A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44B7903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nil"/>
            </w:tcBorders>
            <w:noWrap/>
            <w:hideMark/>
          </w:tcPr>
          <w:p w14:paraId="512376B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Šiuolaikinio meno dienos "ARS MIX‘25"</w:t>
            </w:r>
          </w:p>
        </w:tc>
        <w:tc>
          <w:tcPr>
            <w:tcW w:w="1686" w:type="dxa"/>
            <w:vMerge/>
            <w:tcBorders>
              <w:top w:val="nil"/>
              <w:left w:val="single" w:sz="4" w:space="0" w:color="000000"/>
              <w:bottom w:val="single" w:sz="4" w:space="0" w:color="000000"/>
              <w:right w:val="nil"/>
            </w:tcBorders>
            <w:vAlign w:val="center"/>
            <w:hideMark/>
          </w:tcPr>
          <w:p w14:paraId="588D952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shd w:val="clear" w:color="000000" w:fill="FFFFFF"/>
            <w:hideMark/>
          </w:tcPr>
          <w:p w14:paraId="4A9F069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4000</w:t>
            </w:r>
          </w:p>
        </w:tc>
        <w:tc>
          <w:tcPr>
            <w:tcW w:w="978" w:type="dxa"/>
            <w:tcBorders>
              <w:top w:val="nil"/>
              <w:left w:val="single" w:sz="4" w:space="0" w:color="auto"/>
              <w:bottom w:val="single" w:sz="4" w:space="0" w:color="auto"/>
              <w:right w:val="single" w:sz="4" w:space="0" w:color="auto"/>
            </w:tcBorders>
            <w:shd w:val="clear" w:color="000000" w:fill="FFFFFF"/>
            <w:hideMark/>
          </w:tcPr>
          <w:p w14:paraId="51CD263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2800</w:t>
            </w:r>
          </w:p>
        </w:tc>
        <w:tc>
          <w:tcPr>
            <w:tcW w:w="1179" w:type="dxa"/>
            <w:tcBorders>
              <w:top w:val="nil"/>
              <w:left w:val="nil"/>
              <w:bottom w:val="single" w:sz="4" w:space="0" w:color="auto"/>
              <w:right w:val="single" w:sz="4" w:space="0" w:color="auto"/>
            </w:tcBorders>
            <w:shd w:val="clear" w:color="000000" w:fill="FFFFFF"/>
            <w:hideMark/>
          </w:tcPr>
          <w:p w14:paraId="463F4DB7"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7495,00</w:t>
            </w:r>
          </w:p>
        </w:tc>
        <w:tc>
          <w:tcPr>
            <w:tcW w:w="1230" w:type="dxa"/>
            <w:tcBorders>
              <w:top w:val="nil"/>
              <w:left w:val="nil"/>
              <w:bottom w:val="single" w:sz="4" w:space="0" w:color="auto"/>
              <w:right w:val="single" w:sz="4" w:space="0" w:color="auto"/>
            </w:tcBorders>
            <w:shd w:val="clear" w:color="000000" w:fill="FFFFFF"/>
            <w:hideMark/>
          </w:tcPr>
          <w:p w14:paraId="0595417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7495,00</w:t>
            </w:r>
          </w:p>
        </w:tc>
        <w:tc>
          <w:tcPr>
            <w:tcW w:w="1085" w:type="dxa"/>
            <w:tcBorders>
              <w:top w:val="nil"/>
              <w:left w:val="nil"/>
              <w:bottom w:val="single" w:sz="4" w:space="0" w:color="auto"/>
              <w:right w:val="single" w:sz="4" w:space="0" w:color="auto"/>
            </w:tcBorders>
            <w:shd w:val="clear" w:color="000000" w:fill="FFFFFF"/>
            <w:hideMark/>
          </w:tcPr>
          <w:p w14:paraId="49FE5AB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3DEACD1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3CA9E1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5DEE8CA"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3259603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29CC9BB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97F43E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125CCF2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0D83198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nil"/>
            </w:tcBorders>
            <w:noWrap/>
            <w:hideMark/>
          </w:tcPr>
          <w:p w14:paraId="79762EA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Rudens mugė</w:t>
            </w:r>
          </w:p>
        </w:tc>
        <w:tc>
          <w:tcPr>
            <w:tcW w:w="1686" w:type="dxa"/>
            <w:vMerge/>
            <w:tcBorders>
              <w:top w:val="nil"/>
              <w:left w:val="single" w:sz="4" w:space="0" w:color="000000"/>
              <w:bottom w:val="single" w:sz="4" w:space="0" w:color="000000"/>
              <w:right w:val="nil"/>
            </w:tcBorders>
            <w:vAlign w:val="center"/>
            <w:hideMark/>
          </w:tcPr>
          <w:p w14:paraId="45E8666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shd w:val="clear" w:color="000000" w:fill="FFFFFF"/>
            <w:hideMark/>
          </w:tcPr>
          <w:p w14:paraId="7FAD5DF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1500</w:t>
            </w:r>
          </w:p>
        </w:tc>
        <w:tc>
          <w:tcPr>
            <w:tcW w:w="978" w:type="dxa"/>
            <w:tcBorders>
              <w:top w:val="nil"/>
              <w:left w:val="single" w:sz="4" w:space="0" w:color="auto"/>
              <w:bottom w:val="single" w:sz="4" w:space="0" w:color="auto"/>
              <w:right w:val="single" w:sz="4" w:space="0" w:color="auto"/>
            </w:tcBorders>
            <w:hideMark/>
          </w:tcPr>
          <w:p w14:paraId="38FC050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1000</w:t>
            </w:r>
          </w:p>
        </w:tc>
        <w:tc>
          <w:tcPr>
            <w:tcW w:w="1179" w:type="dxa"/>
            <w:tcBorders>
              <w:top w:val="nil"/>
              <w:left w:val="nil"/>
              <w:bottom w:val="single" w:sz="4" w:space="0" w:color="auto"/>
              <w:right w:val="single" w:sz="4" w:space="0" w:color="auto"/>
            </w:tcBorders>
            <w:hideMark/>
          </w:tcPr>
          <w:p w14:paraId="375903DB"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6CF5B22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hideMark/>
          </w:tcPr>
          <w:p w14:paraId="28BFD0C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61B9BAC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2D3E9B7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FC3B97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63956EF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76CDDA0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233485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146C0C9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102C2A3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nil"/>
              <w:right w:val="nil"/>
            </w:tcBorders>
            <w:noWrap/>
            <w:hideMark/>
          </w:tcPr>
          <w:p w14:paraId="095D4C2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Mokytojų dienos renginys</w:t>
            </w:r>
          </w:p>
        </w:tc>
        <w:tc>
          <w:tcPr>
            <w:tcW w:w="1686" w:type="dxa"/>
            <w:vMerge/>
            <w:tcBorders>
              <w:top w:val="nil"/>
              <w:left w:val="single" w:sz="4" w:space="0" w:color="000000"/>
              <w:bottom w:val="single" w:sz="4" w:space="0" w:color="000000"/>
              <w:right w:val="nil"/>
            </w:tcBorders>
            <w:vAlign w:val="center"/>
            <w:hideMark/>
          </w:tcPr>
          <w:p w14:paraId="5B3EBCB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nil"/>
              <w:right w:val="nil"/>
            </w:tcBorders>
            <w:shd w:val="clear" w:color="000000" w:fill="FFFFFF"/>
            <w:hideMark/>
          </w:tcPr>
          <w:p w14:paraId="10DACF2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300</w:t>
            </w:r>
          </w:p>
        </w:tc>
        <w:tc>
          <w:tcPr>
            <w:tcW w:w="978" w:type="dxa"/>
            <w:tcBorders>
              <w:top w:val="nil"/>
              <w:left w:val="single" w:sz="4" w:space="0" w:color="auto"/>
              <w:bottom w:val="single" w:sz="4" w:space="0" w:color="auto"/>
              <w:right w:val="single" w:sz="4" w:space="0" w:color="auto"/>
            </w:tcBorders>
            <w:hideMark/>
          </w:tcPr>
          <w:p w14:paraId="354A3C7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w:t>
            </w:r>
          </w:p>
        </w:tc>
        <w:tc>
          <w:tcPr>
            <w:tcW w:w="1179" w:type="dxa"/>
            <w:tcBorders>
              <w:top w:val="nil"/>
              <w:left w:val="nil"/>
              <w:bottom w:val="single" w:sz="4" w:space="0" w:color="auto"/>
              <w:right w:val="single" w:sz="4" w:space="0" w:color="auto"/>
            </w:tcBorders>
            <w:hideMark/>
          </w:tcPr>
          <w:p w14:paraId="7BFDD87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5000,00</w:t>
            </w:r>
          </w:p>
        </w:tc>
        <w:tc>
          <w:tcPr>
            <w:tcW w:w="1230" w:type="dxa"/>
            <w:tcBorders>
              <w:top w:val="nil"/>
              <w:left w:val="nil"/>
              <w:bottom w:val="single" w:sz="4" w:space="0" w:color="auto"/>
              <w:right w:val="single" w:sz="4" w:space="0" w:color="auto"/>
            </w:tcBorders>
            <w:hideMark/>
          </w:tcPr>
          <w:p w14:paraId="54668BD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8900,00</w:t>
            </w:r>
          </w:p>
        </w:tc>
        <w:tc>
          <w:tcPr>
            <w:tcW w:w="1085" w:type="dxa"/>
            <w:tcBorders>
              <w:top w:val="nil"/>
              <w:left w:val="nil"/>
              <w:bottom w:val="single" w:sz="4" w:space="0" w:color="auto"/>
              <w:right w:val="single" w:sz="4" w:space="0" w:color="auto"/>
            </w:tcBorders>
            <w:hideMark/>
          </w:tcPr>
          <w:p w14:paraId="7D0FE14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6541DAF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2A796FD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E7A7DD6" w14:textId="77777777" w:rsidTr="002F2306">
        <w:trPr>
          <w:trHeight w:val="2640"/>
        </w:trPr>
        <w:tc>
          <w:tcPr>
            <w:tcW w:w="557" w:type="dxa"/>
            <w:vMerge/>
            <w:tcBorders>
              <w:top w:val="nil"/>
              <w:left w:val="single" w:sz="8" w:space="0" w:color="auto"/>
              <w:bottom w:val="single" w:sz="8" w:space="0" w:color="000000"/>
              <w:right w:val="single" w:sz="8" w:space="0" w:color="auto"/>
            </w:tcBorders>
            <w:vAlign w:val="center"/>
            <w:hideMark/>
          </w:tcPr>
          <w:p w14:paraId="62ADB19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3C83A92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1FD243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076262A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646EE43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single" w:sz="4" w:space="0" w:color="000000"/>
              <w:right w:val="nil"/>
            </w:tcBorders>
            <w:vAlign w:val="center"/>
            <w:hideMark/>
          </w:tcPr>
          <w:p w14:paraId="0D35625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Folkloro ansamblio  "Verpeta“ kompaktinio disko pristatymas</w:t>
            </w:r>
          </w:p>
        </w:tc>
        <w:tc>
          <w:tcPr>
            <w:tcW w:w="1686" w:type="dxa"/>
            <w:vMerge/>
            <w:tcBorders>
              <w:top w:val="nil"/>
              <w:left w:val="single" w:sz="4" w:space="0" w:color="000000"/>
              <w:bottom w:val="single" w:sz="4" w:space="0" w:color="000000"/>
              <w:right w:val="nil"/>
            </w:tcBorders>
            <w:vAlign w:val="center"/>
            <w:hideMark/>
          </w:tcPr>
          <w:p w14:paraId="5409F64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000000"/>
              <w:left w:val="single" w:sz="4" w:space="0" w:color="000000"/>
              <w:bottom w:val="single" w:sz="4" w:space="0" w:color="000000"/>
              <w:right w:val="nil"/>
            </w:tcBorders>
            <w:shd w:val="clear" w:color="000000" w:fill="FFFFFF"/>
            <w:vAlign w:val="center"/>
            <w:hideMark/>
          </w:tcPr>
          <w:p w14:paraId="1D39B96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w:t>
            </w:r>
          </w:p>
        </w:tc>
        <w:tc>
          <w:tcPr>
            <w:tcW w:w="978" w:type="dxa"/>
            <w:tcBorders>
              <w:top w:val="nil"/>
              <w:left w:val="single" w:sz="4" w:space="0" w:color="auto"/>
              <w:bottom w:val="single" w:sz="4" w:space="0" w:color="auto"/>
              <w:right w:val="single" w:sz="4" w:space="0" w:color="auto"/>
            </w:tcBorders>
            <w:vAlign w:val="center"/>
            <w:hideMark/>
          </w:tcPr>
          <w:p w14:paraId="4A8A02A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0</w:t>
            </w:r>
          </w:p>
        </w:tc>
        <w:tc>
          <w:tcPr>
            <w:tcW w:w="1179" w:type="dxa"/>
            <w:tcBorders>
              <w:top w:val="nil"/>
              <w:left w:val="nil"/>
              <w:bottom w:val="single" w:sz="4" w:space="0" w:color="auto"/>
              <w:right w:val="single" w:sz="4" w:space="0" w:color="auto"/>
            </w:tcBorders>
            <w:vAlign w:val="center"/>
            <w:hideMark/>
          </w:tcPr>
          <w:p w14:paraId="2B93910A"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1500,00</w:t>
            </w:r>
          </w:p>
        </w:tc>
        <w:tc>
          <w:tcPr>
            <w:tcW w:w="1230" w:type="dxa"/>
            <w:tcBorders>
              <w:top w:val="nil"/>
              <w:left w:val="nil"/>
              <w:bottom w:val="single" w:sz="4" w:space="0" w:color="auto"/>
              <w:right w:val="single" w:sz="4" w:space="0" w:color="auto"/>
            </w:tcBorders>
            <w:vAlign w:val="center"/>
            <w:hideMark/>
          </w:tcPr>
          <w:p w14:paraId="572FE91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single" w:sz="4" w:space="0" w:color="auto"/>
              <w:bottom w:val="single" w:sz="4" w:space="0" w:color="auto"/>
              <w:right w:val="nil"/>
            </w:tcBorders>
            <w:vAlign w:val="center"/>
            <w:hideMark/>
          </w:tcPr>
          <w:p w14:paraId="640E545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000000"/>
              <w:left w:val="single" w:sz="4" w:space="0" w:color="000000"/>
              <w:bottom w:val="single" w:sz="4" w:space="0" w:color="000000"/>
              <w:right w:val="single" w:sz="8" w:space="0" w:color="000000"/>
            </w:tcBorders>
            <w:vAlign w:val="bottom"/>
            <w:hideMark/>
          </w:tcPr>
          <w:p w14:paraId="14C5D1B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Folkloro ansamblio „Verpeta“ kompaktinio disko leidyba ir pristatymas nukelti į vėlesnį laikotarpį dėl užsitęsusio leidybos proceso. Numatyti asignavimai perskirstyti kitų renginių įgyvendinimui.</w:t>
            </w:r>
          </w:p>
        </w:tc>
        <w:tc>
          <w:tcPr>
            <w:tcW w:w="236" w:type="dxa"/>
            <w:vAlign w:val="center"/>
            <w:hideMark/>
          </w:tcPr>
          <w:p w14:paraId="040C147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BBF844E"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1C3A5BB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5DCBD8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05F427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61860DC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6ECB3B6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nil"/>
            </w:tcBorders>
            <w:hideMark/>
          </w:tcPr>
          <w:p w14:paraId="05B2917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XVII Lietuvos suaugusiųjų mėgėjų teatrų apžiūra-šventė „Atspindžiai“ regioninis turas</w:t>
            </w:r>
          </w:p>
        </w:tc>
        <w:tc>
          <w:tcPr>
            <w:tcW w:w="1686" w:type="dxa"/>
            <w:vMerge/>
            <w:tcBorders>
              <w:top w:val="nil"/>
              <w:left w:val="single" w:sz="4" w:space="0" w:color="000000"/>
              <w:bottom w:val="single" w:sz="4" w:space="0" w:color="000000"/>
              <w:right w:val="nil"/>
            </w:tcBorders>
            <w:vAlign w:val="center"/>
            <w:hideMark/>
          </w:tcPr>
          <w:p w14:paraId="2E8290B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shd w:val="clear" w:color="000000" w:fill="FFFFFF"/>
            <w:hideMark/>
          </w:tcPr>
          <w:p w14:paraId="61F68F3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500</w:t>
            </w:r>
          </w:p>
        </w:tc>
        <w:tc>
          <w:tcPr>
            <w:tcW w:w="978" w:type="dxa"/>
            <w:tcBorders>
              <w:top w:val="nil"/>
              <w:left w:val="single" w:sz="4" w:space="0" w:color="auto"/>
              <w:bottom w:val="single" w:sz="4" w:space="0" w:color="auto"/>
              <w:right w:val="single" w:sz="4" w:space="0" w:color="auto"/>
            </w:tcBorders>
            <w:hideMark/>
          </w:tcPr>
          <w:p w14:paraId="4AE085B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850</w:t>
            </w:r>
          </w:p>
        </w:tc>
        <w:tc>
          <w:tcPr>
            <w:tcW w:w="1179" w:type="dxa"/>
            <w:tcBorders>
              <w:top w:val="nil"/>
              <w:left w:val="nil"/>
              <w:bottom w:val="single" w:sz="4" w:space="0" w:color="auto"/>
              <w:right w:val="single" w:sz="4" w:space="0" w:color="auto"/>
            </w:tcBorders>
            <w:hideMark/>
          </w:tcPr>
          <w:p w14:paraId="2277D1A5"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1000,00</w:t>
            </w:r>
          </w:p>
        </w:tc>
        <w:tc>
          <w:tcPr>
            <w:tcW w:w="1230" w:type="dxa"/>
            <w:tcBorders>
              <w:top w:val="nil"/>
              <w:left w:val="nil"/>
              <w:bottom w:val="single" w:sz="4" w:space="0" w:color="auto"/>
              <w:right w:val="single" w:sz="4" w:space="0" w:color="auto"/>
            </w:tcBorders>
            <w:hideMark/>
          </w:tcPr>
          <w:p w14:paraId="69B277F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1000,00</w:t>
            </w:r>
          </w:p>
        </w:tc>
        <w:tc>
          <w:tcPr>
            <w:tcW w:w="1085" w:type="dxa"/>
            <w:tcBorders>
              <w:top w:val="single" w:sz="4" w:space="0" w:color="auto"/>
              <w:left w:val="nil"/>
              <w:bottom w:val="single" w:sz="4" w:space="0" w:color="auto"/>
              <w:right w:val="single" w:sz="4" w:space="0" w:color="auto"/>
            </w:tcBorders>
            <w:hideMark/>
          </w:tcPr>
          <w:p w14:paraId="7EB0199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44D282C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AF107A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9371EE0" w14:textId="77777777" w:rsidTr="002F2306">
        <w:trPr>
          <w:trHeight w:val="528"/>
        </w:trPr>
        <w:tc>
          <w:tcPr>
            <w:tcW w:w="557" w:type="dxa"/>
            <w:vMerge/>
            <w:tcBorders>
              <w:top w:val="nil"/>
              <w:left w:val="single" w:sz="8" w:space="0" w:color="auto"/>
              <w:bottom w:val="single" w:sz="8" w:space="0" w:color="000000"/>
              <w:right w:val="single" w:sz="8" w:space="0" w:color="auto"/>
            </w:tcBorders>
            <w:vAlign w:val="center"/>
            <w:hideMark/>
          </w:tcPr>
          <w:p w14:paraId="2D43A11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687D9D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4BC781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7D5942D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6466C6A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single" w:sz="4" w:space="0" w:color="000000"/>
            </w:tcBorders>
            <w:vAlign w:val="bottom"/>
            <w:hideMark/>
          </w:tcPr>
          <w:p w14:paraId="55E0526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Operos ir baleto teatro muzikinė edukacija vaikams „Muzika mažoms nosytėms“</w:t>
            </w:r>
          </w:p>
        </w:tc>
        <w:tc>
          <w:tcPr>
            <w:tcW w:w="1686" w:type="dxa"/>
            <w:vMerge/>
            <w:tcBorders>
              <w:top w:val="nil"/>
              <w:left w:val="single" w:sz="4" w:space="0" w:color="000000"/>
              <w:bottom w:val="single" w:sz="4" w:space="0" w:color="000000"/>
              <w:right w:val="nil"/>
            </w:tcBorders>
            <w:vAlign w:val="center"/>
            <w:hideMark/>
          </w:tcPr>
          <w:p w14:paraId="19C53F4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nil"/>
              <w:right w:val="nil"/>
            </w:tcBorders>
            <w:shd w:val="clear" w:color="000000" w:fill="FFFFFF"/>
            <w:hideMark/>
          </w:tcPr>
          <w:p w14:paraId="3F19AA8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80</w:t>
            </w:r>
          </w:p>
        </w:tc>
        <w:tc>
          <w:tcPr>
            <w:tcW w:w="978" w:type="dxa"/>
            <w:tcBorders>
              <w:top w:val="nil"/>
              <w:left w:val="single" w:sz="4" w:space="0" w:color="auto"/>
              <w:bottom w:val="single" w:sz="4" w:space="0" w:color="auto"/>
              <w:right w:val="single" w:sz="4" w:space="0" w:color="auto"/>
            </w:tcBorders>
            <w:hideMark/>
          </w:tcPr>
          <w:p w14:paraId="56AF390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80</w:t>
            </w:r>
          </w:p>
        </w:tc>
        <w:tc>
          <w:tcPr>
            <w:tcW w:w="1179" w:type="dxa"/>
            <w:tcBorders>
              <w:top w:val="nil"/>
              <w:left w:val="nil"/>
              <w:bottom w:val="single" w:sz="4" w:space="0" w:color="auto"/>
              <w:right w:val="single" w:sz="4" w:space="0" w:color="auto"/>
            </w:tcBorders>
            <w:hideMark/>
          </w:tcPr>
          <w:p w14:paraId="1B2ADE44"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700,00</w:t>
            </w:r>
          </w:p>
        </w:tc>
        <w:tc>
          <w:tcPr>
            <w:tcW w:w="1230" w:type="dxa"/>
            <w:tcBorders>
              <w:top w:val="nil"/>
              <w:left w:val="nil"/>
              <w:bottom w:val="single" w:sz="4" w:space="0" w:color="auto"/>
              <w:right w:val="single" w:sz="4" w:space="0" w:color="auto"/>
            </w:tcBorders>
            <w:hideMark/>
          </w:tcPr>
          <w:p w14:paraId="569D96B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700,00</w:t>
            </w:r>
          </w:p>
        </w:tc>
        <w:tc>
          <w:tcPr>
            <w:tcW w:w="1085" w:type="dxa"/>
            <w:tcBorders>
              <w:top w:val="nil"/>
              <w:left w:val="nil"/>
              <w:bottom w:val="single" w:sz="4" w:space="0" w:color="auto"/>
              <w:right w:val="single" w:sz="4" w:space="0" w:color="auto"/>
            </w:tcBorders>
            <w:hideMark/>
          </w:tcPr>
          <w:p w14:paraId="76AAE2C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nil"/>
              <w:bottom w:val="single" w:sz="4" w:space="0" w:color="auto"/>
              <w:right w:val="single" w:sz="8" w:space="0" w:color="auto"/>
            </w:tcBorders>
            <w:shd w:val="clear" w:color="CCCCFF" w:fill="FFFFFF"/>
            <w:noWrap/>
            <w:hideMark/>
          </w:tcPr>
          <w:p w14:paraId="14CB14B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4DE7305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BDD190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2A84EF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DEA408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EBA835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544D639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37F280A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single" w:sz="4" w:space="0" w:color="000000"/>
            </w:tcBorders>
            <w:noWrap/>
            <w:vAlign w:val="bottom"/>
            <w:hideMark/>
          </w:tcPr>
          <w:p w14:paraId="6D3F717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Istorinės atminties forumas</w:t>
            </w:r>
          </w:p>
        </w:tc>
        <w:tc>
          <w:tcPr>
            <w:tcW w:w="1686" w:type="dxa"/>
            <w:vMerge/>
            <w:tcBorders>
              <w:top w:val="nil"/>
              <w:left w:val="single" w:sz="4" w:space="0" w:color="000000"/>
              <w:bottom w:val="single" w:sz="4" w:space="0" w:color="000000"/>
              <w:right w:val="nil"/>
            </w:tcBorders>
            <w:vAlign w:val="center"/>
            <w:hideMark/>
          </w:tcPr>
          <w:p w14:paraId="35F0F5C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single" w:sz="4" w:space="0" w:color="auto"/>
              <w:bottom w:val="single" w:sz="4" w:space="0" w:color="auto"/>
              <w:right w:val="single" w:sz="4" w:space="0" w:color="auto"/>
            </w:tcBorders>
            <w:hideMark/>
          </w:tcPr>
          <w:p w14:paraId="78112CB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w:t>
            </w:r>
          </w:p>
        </w:tc>
        <w:tc>
          <w:tcPr>
            <w:tcW w:w="978" w:type="dxa"/>
            <w:tcBorders>
              <w:top w:val="nil"/>
              <w:left w:val="nil"/>
              <w:bottom w:val="single" w:sz="4" w:space="0" w:color="auto"/>
              <w:right w:val="single" w:sz="4" w:space="0" w:color="auto"/>
            </w:tcBorders>
            <w:hideMark/>
          </w:tcPr>
          <w:p w14:paraId="45ECE0B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w:t>
            </w:r>
          </w:p>
        </w:tc>
        <w:tc>
          <w:tcPr>
            <w:tcW w:w="1179" w:type="dxa"/>
            <w:tcBorders>
              <w:top w:val="nil"/>
              <w:left w:val="nil"/>
              <w:bottom w:val="single" w:sz="4" w:space="0" w:color="auto"/>
              <w:right w:val="single" w:sz="4" w:space="0" w:color="auto"/>
            </w:tcBorders>
            <w:hideMark/>
          </w:tcPr>
          <w:p w14:paraId="2B749DF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2000,00</w:t>
            </w:r>
          </w:p>
        </w:tc>
        <w:tc>
          <w:tcPr>
            <w:tcW w:w="1230" w:type="dxa"/>
            <w:tcBorders>
              <w:top w:val="nil"/>
              <w:left w:val="nil"/>
              <w:bottom w:val="single" w:sz="4" w:space="0" w:color="auto"/>
              <w:right w:val="single" w:sz="4" w:space="0" w:color="auto"/>
            </w:tcBorders>
            <w:hideMark/>
          </w:tcPr>
          <w:p w14:paraId="33DD31B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2000,00</w:t>
            </w:r>
          </w:p>
        </w:tc>
        <w:tc>
          <w:tcPr>
            <w:tcW w:w="1085" w:type="dxa"/>
            <w:tcBorders>
              <w:top w:val="nil"/>
              <w:left w:val="nil"/>
              <w:bottom w:val="single" w:sz="4" w:space="0" w:color="auto"/>
              <w:right w:val="single" w:sz="4" w:space="0" w:color="auto"/>
            </w:tcBorders>
            <w:hideMark/>
          </w:tcPr>
          <w:p w14:paraId="47C95EF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134E3FD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3BF407D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CFF3BC1"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0C14C55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3E3076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7A0A74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393D4D7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7FD1BAC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nil"/>
            </w:tcBorders>
            <w:noWrap/>
            <w:hideMark/>
          </w:tcPr>
          <w:p w14:paraId="2BF82BE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Eglutės įžiebimo renginys (miesto puošimas)</w:t>
            </w:r>
          </w:p>
        </w:tc>
        <w:tc>
          <w:tcPr>
            <w:tcW w:w="1686" w:type="dxa"/>
            <w:vMerge/>
            <w:tcBorders>
              <w:top w:val="nil"/>
              <w:left w:val="single" w:sz="4" w:space="0" w:color="000000"/>
              <w:bottom w:val="single" w:sz="4" w:space="0" w:color="000000"/>
              <w:right w:val="nil"/>
            </w:tcBorders>
            <w:vAlign w:val="center"/>
            <w:hideMark/>
          </w:tcPr>
          <w:p w14:paraId="6AB835A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000000"/>
              <w:left w:val="single" w:sz="4" w:space="0" w:color="000000"/>
              <w:bottom w:val="nil"/>
              <w:right w:val="nil"/>
            </w:tcBorders>
            <w:shd w:val="clear" w:color="000000" w:fill="FFFFFF"/>
            <w:hideMark/>
          </w:tcPr>
          <w:p w14:paraId="37EFE6A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3000</w:t>
            </w:r>
          </w:p>
        </w:tc>
        <w:tc>
          <w:tcPr>
            <w:tcW w:w="978" w:type="dxa"/>
            <w:tcBorders>
              <w:top w:val="nil"/>
              <w:left w:val="single" w:sz="4" w:space="0" w:color="auto"/>
              <w:bottom w:val="single" w:sz="4" w:space="0" w:color="auto"/>
              <w:right w:val="single" w:sz="4" w:space="0" w:color="auto"/>
            </w:tcBorders>
            <w:hideMark/>
          </w:tcPr>
          <w:p w14:paraId="097015A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1500</w:t>
            </w:r>
          </w:p>
        </w:tc>
        <w:tc>
          <w:tcPr>
            <w:tcW w:w="1179" w:type="dxa"/>
            <w:tcBorders>
              <w:top w:val="nil"/>
              <w:left w:val="nil"/>
              <w:bottom w:val="single" w:sz="4" w:space="0" w:color="auto"/>
              <w:right w:val="single" w:sz="4" w:space="0" w:color="auto"/>
            </w:tcBorders>
            <w:hideMark/>
          </w:tcPr>
          <w:p w14:paraId="2BFB1C4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33500,00</w:t>
            </w:r>
          </w:p>
        </w:tc>
        <w:tc>
          <w:tcPr>
            <w:tcW w:w="1230" w:type="dxa"/>
            <w:tcBorders>
              <w:top w:val="nil"/>
              <w:left w:val="nil"/>
              <w:bottom w:val="single" w:sz="4" w:space="0" w:color="auto"/>
              <w:right w:val="single" w:sz="4" w:space="0" w:color="auto"/>
            </w:tcBorders>
            <w:hideMark/>
          </w:tcPr>
          <w:p w14:paraId="5B78B89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51000,00</w:t>
            </w:r>
          </w:p>
        </w:tc>
        <w:tc>
          <w:tcPr>
            <w:tcW w:w="1085" w:type="dxa"/>
            <w:tcBorders>
              <w:top w:val="nil"/>
              <w:left w:val="nil"/>
              <w:bottom w:val="single" w:sz="4" w:space="0" w:color="auto"/>
              <w:right w:val="single" w:sz="4" w:space="0" w:color="auto"/>
            </w:tcBorders>
            <w:hideMark/>
          </w:tcPr>
          <w:p w14:paraId="414F63A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1DAF113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033C45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0594DA7"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6A43D4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5CF57F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E6E2E50"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63F3AAD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15EF17F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000000"/>
              <w:right w:val="nil"/>
            </w:tcBorders>
            <w:noWrap/>
            <w:hideMark/>
          </w:tcPr>
          <w:p w14:paraId="10760D6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Eglučių parkas</w:t>
            </w:r>
          </w:p>
        </w:tc>
        <w:tc>
          <w:tcPr>
            <w:tcW w:w="1686" w:type="dxa"/>
            <w:vMerge/>
            <w:tcBorders>
              <w:top w:val="nil"/>
              <w:left w:val="single" w:sz="4" w:space="0" w:color="000000"/>
              <w:bottom w:val="single" w:sz="4" w:space="0" w:color="000000"/>
              <w:right w:val="nil"/>
            </w:tcBorders>
            <w:vAlign w:val="center"/>
            <w:hideMark/>
          </w:tcPr>
          <w:p w14:paraId="1BEC2F1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000000"/>
              <w:left w:val="single" w:sz="4" w:space="0" w:color="000000"/>
              <w:bottom w:val="single" w:sz="4" w:space="0" w:color="000000"/>
              <w:right w:val="nil"/>
            </w:tcBorders>
            <w:shd w:val="clear" w:color="000000" w:fill="FFFFFF"/>
            <w:hideMark/>
          </w:tcPr>
          <w:p w14:paraId="4ED81C1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2500</w:t>
            </w:r>
          </w:p>
        </w:tc>
        <w:tc>
          <w:tcPr>
            <w:tcW w:w="978" w:type="dxa"/>
            <w:tcBorders>
              <w:top w:val="nil"/>
              <w:left w:val="single" w:sz="4" w:space="0" w:color="auto"/>
              <w:bottom w:val="single" w:sz="4" w:space="0" w:color="auto"/>
              <w:right w:val="single" w:sz="4" w:space="0" w:color="auto"/>
            </w:tcBorders>
            <w:hideMark/>
          </w:tcPr>
          <w:p w14:paraId="53BA6CC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900</w:t>
            </w:r>
          </w:p>
        </w:tc>
        <w:tc>
          <w:tcPr>
            <w:tcW w:w="1179" w:type="dxa"/>
            <w:tcBorders>
              <w:top w:val="nil"/>
              <w:left w:val="nil"/>
              <w:bottom w:val="single" w:sz="4" w:space="0" w:color="auto"/>
              <w:right w:val="single" w:sz="4" w:space="0" w:color="auto"/>
            </w:tcBorders>
            <w:hideMark/>
          </w:tcPr>
          <w:p w14:paraId="31ECFB7F"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3000,00</w:t>
            </w:r>
          </w:p>
        </w:tc>
        <w:tc>
          <w:tcPr>
            <w:tcW w:w="1230" w:type="dxa"/>
            <w:tcBorders>
              <w:top w:val="nil"/>
              <w:left w:val="nil"/>
              <w:bottom w:val="single" w:sz="4" w:space="0" w:color="auto"/>
              <w:right w:val="single" w:sz="4" w:space="0" w:color="auto"/>
            </w:tcBorders>
            <w:hideMark/>
          </w:tcPr>
          <w:p w14:paraId="6B78F6C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2700,00</w:t>
            </w:r>
          </w:p>
        </w:tc>
        <w:tc>
          <w:tcPr>
            <w:tcW w:w="1085" w:type="dxa"/>
            <w:tcBorders>
              <w:top w:val="nil"/>
              <w:left w:val="nil"/>
              <w:bottom w:val="single" w:sz="4" w:space="0" w:color="auto"/>
              <w:right w:val="single" w:sz="4" w:space="0" w:color="auto"/>
            </w:tcBorders>
            <w:hideMark/>
          </w:tcPr>
          <w:p w14:paraId="1A9F05C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61ACAD6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3886398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A6B6DBA"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4D04CB3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BF41A9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6EAD4CD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000000"/>
              <w:bottom w:val="single" w:sz="4" w:space="0" w:color="000000"/>
              <w:right w:val="single" w:sz="4" w:space="0" w:color="000000"/>
            </w:tcBorders>
            <w:vAlign w:val="center"/>
            <w:hideMark/>
          </w:tcPr>
          <w:p w14:paraId="0969346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nil"/>
              <w:bottom w:val="single" w:sz="4" w:space="0" w:color="000000"/>
              <w:right w:val="single" w:sz="4" w:space="0" w:color="000000"/>
            </w:tcBorders>
            <w:vAlign w:val="center"/>
            <w:hideMark/>
          </w:tcPr>
          <w:p w14:paraId="240C806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nil"/>
              <w:right w:val="nil"/>
            </w:tcBorders>
            <w:hideMark/>
          </w:tcPr>
          <w:p w14:paraId="0EA7BF1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Šventinis koncertas (Kultūros premijų įteikimas )</w:t>
            </w:r>
          </w:p>
        </w:tc>
        <w:tc>
          <w:tcPr>
            <w:tcW w:w="1686" w:type="dxa"/>
            <w:vMerge/>
            <w:tcBorders>
              <w:top w:val="nil"/>
              <w:left w:val="single" w:sz="4" w:space="0" w:color="000000"/>
              <w:bottom w:val="single" w:sz="4" w:space="0" w:color="000000"/>
              <w:right w:val="nil"/>
            </w:tcBorders>
            <w:vAlign w:val="center"/>
            <w:hideMark/>
          </w:tcPr>
          <w:p w14:paraId="545AF25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single" w:sz="4" w:space="0" w:color="000000"/>
              <w:bottom w:val="single" w:sz="4" w:space="0" w:color="000000"/>
              <w:right w:val="nil"/>
            </w:tcBorders>
            <w:shd w:val="clear" w:color="000000" w:fill="FFFFFF"/>
            <w:hideMark/>
          </w:tcPr>
          <w:p w14:paraId="400F6EF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320</w:t>
            </w:r>
          </w:p>
        </w:tc>
        <w:tc>
          <w:tcPr>
            <w:tcW w:w="978" w:type="dxa"/>
            <w:tcBorders>
              <w:top w:val="nil"/>
              <w:left w:val="single" w:sz="4" w:space="0" w:color="auto"/>
              <w:bottom w:val="single" w:sz="4" w:space="0" w:color="auto"/>
              <w:right w:val="single" w:sz="4" w:space="0" w:color="auto"/>
            </w:tcBorders>
            <w:hideMark/>
          </w:tcPr>
          <w:p w14:paraId="2B20A32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450</w:t>
            </w:r>
          </w:p>
        </w:tc>
        <w:tc>
          <w:tcPr>
            <w:tcW w:w="1179" w:type="dxa"/>
            <w:tcBorders>
              <w:top w:val="nil"/>
              <w:left w:val="nil"/>
              <w:bottom w:val="single" w:sz="4" w:space="0" w:color="auto"/>
              <w:right w:val="single" w:sz="4" w:space="0" w:color="auto"/>
            </w:tcBorders>
            <w:hideMark/>
          </w:tcPr>
          <w:p w14:paraId="1E206D42"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4000,00</w:t>
            </w:r>
          </w:p>
        </w:tc>
        <w:tc>
          <w:tcPr>
            <w:tcW w:w="1230" w:type="dxa"/>
            <w:tcBorders>
              <w:top w:val="nil"/>
              <w:left w:val="nil"/>
              <w:bottom w:val="single" w:sz="4" w:space="0" w:color="auto"/>
              <w:right w:val="single" w:sz="4" w:space="0" w:color="auto"/>
            </w:tcBorders>
            <w:hideMark/>
          </w:tcPr>
          <w:p w14:paraId="5D0C3F2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5400,00</w:t>
            </w:r>
          </w:p>
        </w:tc>
        <w:tc>
          <w:tcPr>
            <w:tcW w:w="1085" w:type="dxa"/>
            <w:tcBorders>
              <w:top w:val="nil"/>
              <w:left w:val="nil"/>
              <w:bottom w:val="single" w:sz="4" w:space="0" w:color="auto"/>
              <w:right w:val="single" w:sz="4" w:space="0" w:color="auto"/>
            </w:tcBorders>
            <w:hideMark/>
          </w:tcPr>
          <w:p w14:paraId="39DF0A7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3CA14E8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34E359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0956705"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465D3A0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18921D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4E457D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nil"/>
              <w:left w:val="single" w:sz="4" w:space="0" w:color="auto"/>
              <w:bottom w:val="single" w:sz="4" w:space="0" w:color="000000"/>
              <w:right w:val="single" w:sz="4" w:space="0" w:color="auto"/>
            </w:tcBorders>
            <w:noWrap/>
            <w:hideMark/>
          </w:tcPr>
          <w:p w14:paraId="470B0DC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12</w:t>
            </w:r>
          </w:p>
        </w:tc>
        <w:tc>
          <w:tcPr>
            <w:tcW w:w="1486" w:type="dxa"/>
            <w:vMerge w:val="restart"/>
            <w:tcBorders>
              <w:top w:val="nil"/>
              <w:left w:val="single" w:sz="4" w:space="0" w:color="auto"/>
              <w:bottom w:val="nil"/>
              <w:right w:val="nil"/>
            </w:tcBorders>
            <w:shd w:val="clear" w:color="000000" w:fill="FFFFFF"/>
            <w:hideMark/>
          </w:tcPr>
          <w:p w14:paraId="0E1B75F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xml:space="preserve">Įgyvendinti veiklas, skirtas vietos bendruomenės įsitraukimui į socialines iniciatyvas meninėmis ir kūrybinės saviraiškos </w:t>
            </w:r>
            <w:r w:rsidRPr="0024586F">
              <w:rPr>
                <w:rFonts w:ascii="Times New Roman" w:eastAsia="Times New Roman" w:hAnsi="Times New Roman" w:cs="Times New Roman"/>
                <w:color w:val="000000"/>
                <w:kern w:val="0"/>
                <w:sz w:val="20"/>
                <w:szCs w:val="20"/>
                <w:lang w:eastAsia="lt-LT"/>
                <w14:ligatures w14:val="none"/>
              </w:rPr>
              <w:lastRenderedPageBreak/>
              <w:t>formomis skatinti:</w:t>
            </w:r>
          </w:p>
        </w:tc>
        <w:tc>
          <w:tcPr>
            <w:tcW w:w="3506" w:type="dxa"/>
            <w:tcBorders>
              <w:top w:val="single" w:sz="4" w:space="0" w:color="000000"/>
              <w:left w:val="single" w:sz="4" w:space="0" w:color="000000"/>
              <w:bottom w:val="nil"/>
              <w:right w:val="single" w:sz="4" w:space="0" w:color="000000"/>
            </w:tcBorders>
            <w:noWrap/>
            <w:hideMark/>
          </w:tcPr>
          <w:p w14:paraId="4E8A79C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lastRenderedPageBreak/>
              <w:t>Renginiuose vykstančios veiklos:</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6F6FD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 veiklose</w:t>
            </w:r>
          </w:p>
        </w:tc>
        <w:tc>
          <w:tcPr>
            <w:tcW w:w="1201" w:type="dxa"/>
            <w:tcBorders>
              <w:top w:val="nil"/>
              <w:left w:val="nil"/>
              <w:bottom w:val="nil"/>
              <w:right w:val="nil"/>
            </w:tcBorders>
            <w:shd w:val="clear" w:color="000000" w:fill="FFFFFF"/>
            <w:hideMark/>
          </w:tcPr>
          <w:p w14:paraId="1B23223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978" w:type="dxa"/>
            <w:tcBorders>
              <w:top w:val="nil"/>
              <w:left w:val="single" w:sz="4" w:space="0" w:color="auto"/>
              <w:bottom w:val="single" w:sz="4" w:space="0" w:color="auto"/>
              <w:right w:val="single" w:sz="4" w:space="0" w:color="auto"/>
            </w:tcBorders>
            <w:hideMark/>
          </w:tcPr>
          <w:p w14:paraId="2DE462E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179" w:type="dxa"/>
            <w:tcBorders>
              <w:top w:val="nil"/>
              <w:left w:val="nil"/>
              <w:bottom w:val="single" w:sz="4" w:space="0" w:color="auto"/>
              <w:right w:val="single" w:sz="4" w:space="0" w:color="auto"/>
            </w:tcBorders>
            <w:hideMark/>
          </w:tcPr>
          <w:p w14:paraId="2DB350B3"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hideMark/>
          </w:tcPr>
          <w:p w14:paraId="532BA48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hideMark/>
          </w:tcPr>
          <w:p w14:paraId="4C532C5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2DD94EB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4AD8A0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BB58779"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4E9DE5E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A8AE7B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DE8A59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single" w:sz="4" w:space="0" w:color="000000"/>
              <w:right w:val="single" w:sz="4" w:space="0" w:color="auto"/>
            </w:tcBorders>
            <w:vAlign w:val="center"/>
            <w:hideMark/>
          </w:tcPr>
          <w:p w14:paraId="41261FB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nil"/>
              <w:right w:val="nil"/>
            </w:tcBorders>
            <w:vAlign w:val="center"/>
            <w:hideMark/>
          </w:tcPr>
          <w:p w14:paraId="6E9CC69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single" w:sz="4" w:space="0" w:color="000000"/>
              <w:bottom w:val="single" w:sz="4" w:space="0" w:color="000000"/>
              <w:right w:val="single" w:sz="4" w:space="0" w:color="000000"/>
            </w:tcBorders>
            <w:hideMark/>
          </w:tcPr>
          <w:p w14:paraId="0F7A7CE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Folkloro renginio  „Laimė dainuoja, vargas dejuoja“ veiklos</w:t>
            </w:r>
          </w:p>
        </w:tc>
        <w:tc>
          <w:tcPr>
            <w:tcW w:w="1686" w:type="dxa"/>
            <w:vMerge/>
            <w:tcBorders>
              <w:top w:val="nil"/>
              <w:left w:val="single" w:sz="4" w:space="0" w:color="auto"/>
              <w:bottom w:val="single" w:sz="4" w:space="0" w:color="000000"/>
              <w:right w:val="single" w:sz="4" w:space="0" w:color="auto"/>
            </w:tcBorders>
            <w:vAlign w:val="center"/>
            <w:hideMark/>
          </w:tcPr>
          <w:p w14:paraId="69163D5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153B74B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1000</w:t>
            </w:r>
          </w:p>
        </w:tc>
        <w:tc>
          <w:tcPr>
            <w:tcW w:w="978" w:type="dxa"/>
            <w:tcBorders>
              <w:top w:val="nil"/>
              <w:left w:val="single" w:sz="4" w:space="0" w:color="auto"/>
              <w:bottom w:val="single" w:sz="4" w:space="0" w:color="auto"/>
              <w:right w:val="single" w:sz="4" w:space="0" w:color="auto"/>
            </w:tcBorders>
            <w:shd w:val="clear" w:color="000000" w:fill="FFFFFF"/>
            <w:hideMark/>
          </w:tcPr>
          <w:p w14:paraId="24F968F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800</w:t>
            </w:r>
          </w:p>
        </w:tc>
        <w:tc>
          <w:tcPr>
            <w:tcW w:w="1179" w:type="dxa"/>
            <w:tcBorders>
              <w:top w:val="nil"/>
              <w:left w:val="nil"/>
              <w:bottom w:val="single" w:sz="4" w:space="0" w:color="auto"/>
              <w:right w:val="single" w:sz="4" w:space="0" w:color="auto"/>
            </w:tcBorders>
            <w:shd w:val="clear" w:color="000000" w:fill="FFFFFF"/>
            <w:hideMark/>
          </w:tcPr>
          <w:p w14:paraId="0F3CDFCB"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2D621F3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2854BB8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55ABF50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40E2E69A"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9571406"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E1B0B8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E95A9A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E998E2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single" w:sz="4" w:space="0" w:color="000000"/>
              <w:right w:val="single" w:sz="4" w:space="0" w:color="auto"/>
            </w:tcBorders>
            <w:vAlign w:val="center"/>
            <w:hideMark/>
          </w:tcPr>
          <w:p w14:paraId="43EF7A5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nil"/>
              <w:right w:val="nil"/>
            </w:tcBorders>
            <w:vAlign w:val="center"/>
            <w:hideMark/>
          </w:tcPr>
          <w:p w14:paraId="5535EF7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000000"/>
              <w:bottom w:val="single" w:sz="4" w:space="0" w:color="000000"/>
              <w:right w:val="single" w:sz="4" w:space="0" w:color="000000"/>
            </w:tcBorders>
            <w:shd w:val="clear" w:color="000000" w:fill="FFFFFF"/>
            <w:hideMark/>
          </w:tcPr>
          <w:p w14:paraId="113186F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Miesto šventės renginio veiklos</w:t>
            </w:r>
          </w:p>
        </w:tc>
        <w:tc>
          <w:tcPr>
            <w:tcW w:w="1686" w:type="dxa"/>
            <w:vMerge/>
            <w:tcBorders>
              <w:top w:val="nil"/>
              <w:left w:val="single" w:sz="4" w:space="0" w:color="auto"/>
              <w:bottom w:val="single" w:sz="4" w:space="0" w:color="000000"/>
              <w:right w:val="single" w:sz="4" w:space="0" w:color="auto"/>
            </w:tcBorders>
            <w:vAlign w:val="center"/>
            <w:hideMark/>
          </w:tcPr>
          <w:p w14:paraId="3413BBE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741C3E4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15000</w:t>
            </w:r>
          </w:p>
        </w:tc>
        <w:tc>
          <w:tcPr>
            <w:tcW w:w="978" w:type="dxa"/>
            <w:tcBorders>
              <w:top w:val="nil"/>
              <w:left w:val="single" w:sz="4" w:space="0" w:color="auto"/>
              <w:bottom w:val="single" w:sz="4" w:space="0" w:color="auto"/>
              <w:right w:val="single" w:sz="4" w:space="0" w:color="auto"/>
            </w:tcBorders>
            <w:shd w:val="clear" w:color="000000" w:fill="FFFFFF"/>
            <w:hideMark/>
          </w:tcPr>
          <w:p w14:paraId="7A8EB7FB"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10000</w:t>
            </w:r>
          </w:p>
        </w:tc>
        <w:tc>
          <w:tcPr>
            <w:tcW w:w="1179" w:type="dxa"/>
            <w:tcBorders>
              <w:top w:val="nil"/>
              <w:left w:val="nil"/>
              <w:bottom w:val="single" w:sz="4" w:space="0" w:color="auto"/>
              <w:right w:val="single" w:sz="4" w:space="0" w:color="auto"/>
            </w:tcBorders>
            <w:shd w:val="clear" w:color="000000" w:fill="FFFFFF"/>
            <w:hideMark/>
          </w:tcPr>
          <w:p w14:paraId="50351863"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1FF55FB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2365A97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0E23776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1A95CBB"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FD81B77" w14:textId="77777777" w:rsidTr="002F2306">
        <w:trPr>
          <w:trHeight w:val="1110"/>
        </w:trPr>
        <w:tc>
          <w:tcPr>
            <w:tcW w:w="557" w:type="dxa"/>
            <w:vMerge/>
            <w:tcBorders>
              <w:top w:val="nil"/>
              <w:left w:val="single" w:sz="8" w:space="0" w:color="auto"/>
              <w:bottom w:val="single" w:sz="8" w:space="0" w:color="000000"/>
              <w:right w:val="single" w:sz="8" w:space="0" w:color="auto"/>
            </w:tcBorders>
            <w:vAlign w:val="center"/>
            <w:hideMark/>
          </w:tcPr>
          <w:p w14:paraId="7CA81CD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866862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0351BF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single" w:sz="4" w:space="0" w:color="000000"/>
              <w:right w:val="single" w:sz="4" w:space="0" w:color="auto"/>
            </w:tcBorders>
            <w:vAlign w:val="center"/>
            <w:hideMark/>
          </w:tcPr>
          <w:p w14:paraId="407EF3D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nil"/>
              <w:left w:val="single" w:sz="4" w:space="0" w:color="auto"/>
              <w:bottom w:val="nil"/>
              <w:right w:val="nil"/>
            </w:tcBorders>
            <w:vAlign w:val="center"/>
            <w:hideMark/>
          </w:tcPr>
          <w:p w14:paraId="615CD3D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single" w:sz="4" w:space="0" w:color="000000"/>
              <w:bottom w:val="single" w:sz="4" w:space="0" w:color="000000"/>
              <w:right w:val="single" w:sz="4" w:space="0" w:color="000000"/>
            </w:tcBorders>
            <w:shd w:val="clear" w:color="000000" w:fill="FFFFFF"/>
            <w:hideMark/>
          </w:tcPr>
          <w:p w14:paraId="4138F34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Šiuolaikinio meno dienų ARS MIX‘25 renginio veiklos</w:t>
            </w:r>
          </w:p>
        </w:tc>
        <w:tc>
          <w:tcPr>
            <w:tcW w:w="1686" w:type="dxa"/>
            <w:vMerge/>
            <w:tcBorders>
              <w:top w:val="nil"/>
              <w:left w:val="single" w:sz="4" w:space="0" w:color="auto"/>
              <w:bottom w:val="single" w:sz="4" w:space="0" w:color="000000"/>
              <w:right w:val="single" w:sz="4" w:space="0" w:color="auto"/>
            </w:tcBorders>
            <w:vAlign w:val="center"/>
            <w:hideMark/>
          </w:tcPr>
          <w:p w14:paraId="40D96F1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7086A03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3000</w:t>
            </w:r>
          </w:p>
        </w:tc>
        <w:tc>
          <w:tcPr>
            <w:tcW w:w="978" w:type="dxa"/>
            <w:tcBorders>
              <w:top w:val="nil"/>
              <w:left w:val="single" w:sz="4" w:space="0" w:color="auto"/>
              <w:bottom w:val="single" w:sz="4" w:space="0" w:color="auto"/>
              <w:right w:val="single" w:sz="4" w:space="0" w:color="auto"/>
            </w:tcBorders>
            <w:shd w:val="clear" w:color="000000" w:fill="FFFFFF"/>
            <w:hideMark/>
          </w:tcPr>
          <w:p w14:paraId="77BD2AEE"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2800</w:t>
            </w:r>
          </w:p>
        </w:tc>
        <w:tc>
          <w:tcPr>
            <w:tcW w:w="1179" w:type="dxa"/>
            <w:tcBorders>
              <w:top w:val="nil"/>
              <w:left w:val="nil"/>
              <w:bottom w:val="single" w:sz="4" w:space="0" w:color="auto"/>
              <w:right w:val="single" w:sz="4" w:space="0" w:color="auto"/>
            </w:tcBorders>
            <w:shd w:val="clear" w:color="000000" w:fill="FFFFFF"/>
            <w:hideMark/>
          </w:tcPr>
          <w:p w14:paraId="2F24DB4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33FD258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1194C99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140665C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547B0E1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6CE6DDCF"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0A263E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20E0175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4FEC773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nil"/>
              <w:left w:val="single" w:sz="4" w:space="0" w:color="auto"/>
              <w:bottom w:val="nil"/>
              <w:right w:val="nil"/>
            </w:tcBorders>
            <w:noWrap/>
            <w:hideMark/>
          </w:tcPr>
          <w:p w14:paraId="3DA74B0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13</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000000" w:fill="FFFFFF"/>
            <w:hideMark/>
          </w:tcPr>
          <w:p w14:paraId="55F7478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Vykdyti veiklas, skatinančias įvairių kultūrų pažinimą, kultūros paslaugų prieinamumą socialinės atskirties grupėms:</w:t>
            </w:r>
          </w:p>
        </w:tc>
        <w:tc>
          <w:tcPr>
            <w:tcW w:w="3506" w:type="dxa"/>
            <w:tcBorders>
              <w:top w:val="nil"/>
              <w:left w:val="nil"/>
              <w:bottom w:val="single" w:sz="4" w:space="0" w:color="auto"/>
              <w:right w:val="single" w:sz="4" w:space="0" w:color="auto"/>
            </w:tcBorders>
            <w:shd w:val="clear" w:color="000000" w:fill="FFFFFF"/>
            <w:hideMark/>
          </w:tcPr>
          <w:p w14:paraId="0A7EFD8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Renginiuose vykstančios veiklos:</w:t>
            </w:r>
          </w:p>
        </w:tc>
        <w:tc>
          <w:tcPr>
            <w:tcW w:w="1686" w:type="dxa"/>
            <w:tcBorders>
              <w:top w:val="nil"/>
              <w:left w:val="nil"/>
              <w:bottom w:val="nil"/>
              <w:right w:val="single" w:sz="4" w:space="0" w:color="auto"/>
            </w:tcBorders>
            <w:shd w:val="clear" w:color="000000" w:fill="FFFFFF"/>
            <w:hideMark/>
          </w:tcPr>
          <w:p w14:paraId="44D0D97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Įtraukių priemonių skaičius</w:t>
            </w:r>
          </w:p>
        </w:tc>
        <w:tc>
          <w:tcPr>
            <w:tcW w:w="1201" w:type="dxa"/>
            <w:tcBorders>
              <w:top w:val="single" w:sz="4" w:space="0" w:color="auto"/>
              <w:left w:val="nil"/>
              <w:bottom w:val="nil"/>
              <w:right w:val="nil"/>
            </w:tcBorders>
            <w:shd w:val="clear" w:color="000000" w:fill="FFFFFF"/>
            <w:hideMark/>
          </w:tcPr>
          <w:p w14:paraId="1B3397A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w:t>
            </w:r>
          </w:p>
        </w:tc>
        <w:tc>
          <w:tcPr>
            <w:tcW w:w="978" w:type="dxa"/>
            <w:tcBorders>
              <w:top w:val="nil"/>
              <w:left w:val="single" w:sz="4" w:space="0" w:color="auto"/>
              <w:bottom w:val="single" w:sz="4" w:space="0" w:color="auto"/>
              <w:right w:val="single" w:sz="4" w:space="0" w:color="auto"/>
            </w:tcBorders>
            <w:shd w:val="clear" w:color="000000" w:fill="FFFFFF"/>
            <w:hideMark/>
          </w:tcPr>
          <w:p w14:paraId="254CB67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w:t>
            </w:r>
          </w:p>
        </w:tc>
        <w:tc>
          <w:tcPr>
            <w:tcW w:w="1179" w:type="dxa"/>
            <w:tcBorders>
              <w:top w:val="nil"/>
              <w:left w:val="nil"/>
              <w:bottom w:val="single" w:sz="4" w:space="0" w:color="auto"/>
              <w:right w:val="single" w:sz="4" w:space="0" w:color="auto"/>
            </w:tcBorders>
            <w:shd w:val="clear" w:color="000000" w:fill="FFFFFF"/>
            <w:hideMark/>
          </w:tcPr>
          <w:p w14:paraId="0B007E7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2D00A4E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single" w:sz="4" w:space="0" w:color="auto"/>
              <w:right w:val="single" w:sz="4" w:space="0" w:color="auto"/>
            </w:tcBorders>
            <w:shd w:val="clear" w:color="000000" w:fill="FFFFFF"/>
            <w:hideMark/>
          </w:tcPr>
          <w:p w14:paraId="0CC1F2B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nil"/>
              <w:right w:val="single" w:sz="8" w:space="0" w:color="auto"/>
            </w:tcBorders>
            <w:shd w:val="clear" w:color="CCCCFF" w:fill="FFFFFF"/>
            <w:noWrap/>
            <w:hideMark/>
          </w:tcPr>
          <w:p w14:paraId="0788A84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20AB7652"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622EB1B"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6FD84CF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80DF98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2B2B4AE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nil"/>
            </w:tcBorders>
            <w:vAlign w:val="center"/>
            <w:hideMark/>
          </w:tcPr>
          <w:p w14:paraId="36E527A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single" w:sz="4" w:space="0" w:color="000000"/>
              <w:bottom w:val="single" w:sz="4" w:space="0" w:color="000000"/>
              <w:right w:val="single" w:sz="4" w:space="0" w:color="000000"/>
            </w:tcBorders>
            <w:vAlign w:val="center"/>
            <w:hideMark/>
          </w:tcPr>
          <w:p w14:paraId="102E2FA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auto"/>
              <w:left w:val="nil"/>
              <w:bottom w:val="single" w:sz="4" w:space="0" w:color="auto"/>
              <w:right w:val="single" w:sz="4" w:space="0" w:color="auto"/>
            </w:tcBorders>
            <w:shd w:val="clear" w:color="000000" w:fill="FFFFFF"/>
            <w:hideMark/>
          </w:tcPr>
          <w:p w14:paraId="56E7875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xml:space="preserve">Vilniaus teatro "LĖLĖ" spektaklis kūdikiams „APIE PASAULĮ“ </w:t>
            </w:r>
          </w:p>
        </w:tc>
        <w:tc>
          <w:tcPr>
            <w:tcW w:w="1686" w:type="dxa"/>
            <w:vMerge w:val="restart"/>
            <w:tcBorders>
              <w:top w:val="single" w:sz="4" w:space="0" w:color="auto"/>
              <w:left w:val="single" w:sz="4" w:space="0" w:color="auto"/>
              <w:bottom w:val="nil"/>
              <w:right w:val="single" w:sz="4" w:space="0" w:color="auto"/>
            </w:tcBorders>
            <w:shd w:val="clear" w:color="000000" w:fill="FFFFFF"/>
            <w:vAlign w:val="center"/>
            <w:hideMark/>
          </w:tcPr>
          <w:p w14:paraId="0B3FF4BE"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auto"/>
              <w:left w:val="nil"/>
              <w:bottom w:val="nil"/>
              <w:right w:val="nil"/>
            </w:tcBorders>
            <w:shd w:val="clear" w:color="000000" w:fill="FFFFFF"/>
            <w:hideMark/>
          </w:tcPr>
          <w:p w14:paraId="2F9CD23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80</w:t>
            </w:r>
          </w:p>
        </w:tc>
        <w:tc>
          <w:tcPr>
            <w:tcW w:w="978" w:type="dxa"/>
            <w:tcBorders>
              <w:top w:val="nil"/>
              <w:left w:val="single" w:sz="4" w:space="0" w:color="auto"/>
              <w:bottom w:val="single" w:sz="4" w:space="0" w:color="auto"/>
              <w:right w:val="single" w:sz="4" w:space="0" w:color="auto"/>
            </w:tcBorders>
            <w:shd w:val="clear" w:color="000000" w:fill="FFFFFF"/>
            <w:hideMark/>
          </w:tcPr>
          <w:p w14:paraId="2E39AD3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75</w:t>
            </w:r>
          </w:p>
        </w:tc>
        <w:tc>
          <w:tcPr>
            <w:tcW w:w="1179" w:type="dxa"/>
            <w:tcBorders>
              <w:top w:val="nil"/>
              <w:left w:val="nil"/>
              <w:bottom w:val="single" w:sz="4" w:space="0" w:color="auto"/>
              <w:right w:val="single" w:sz="4" w:space="0" w:color="auto"/>
            </w:tcBorders>
            <w:shd w:val="clear" w:color="000000" w:fill="FFFFFF"/>
            <w:hideMark/>
          </w:tcPr>
          <w:p w14:paraId="75B644DB"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6C7C82C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single" w:sz="4" w:space="0" w:color="auto"/>
              <w:bottom w:val="single" w:sz="4" w:space="0" w:color="auto"/>
              <w:right w:val="nil"/>
            </w:tcBorders>
            <w:shd w:val="clear" w:color="000000" w:fill="FFFFFF"/>
            <w:hideMark/>
          </w:tcPr>
          <w:p w14:paraId="7FB160C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52D9DE4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B31F22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D368CCF"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4A21BB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A0EEC9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99728E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nil"/>
            </w:tcBorders>
            <w:vAlign w:val="center"/>
            <w:hideMark/>
          </w:tcPr>
          <w:p w14:paraId="1709342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single" w:sz="4" w:space="0" w:color="000000"/>
              <w:bottom w:val="single" w:sz="4" w:space="0" w:color="000000"/>
              <w:right w:val="single" w:sz="4" w:space="0" w:color="000000"/>
            </w:tcBorders>
            <w:vAlign w:val="center"/>
            <w:hideMark/>
          </w:tcPr>
          <w:p w14:paraId="5721CCC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single" w:sz="4" w:space="0" w:color="auto"/>
              <w:right w:val="single" w:sz="4" w:space="0" w:color="auto"/>
            </w:tcBorders>
            <w:shd w:val="clear" w:color="000000" w:fill="FFFFFF"/>
            <w:hideMark/>
          </w:tcPr>
          <w:p w14:paraId="46B8B7C5"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Pojūčių teatro spektaklis „Akmuo vanduo geluonis“</w:t>
            </w:r>
          </w:p>
        </w:tc>
        <w:tc>
          <w:tcPr>
            <w:tcW w:w="1686" w:type="dxa"/>
            <w:vMerge/>
            <w:tcBorders>
              <w:top w:val="single" w:sz="4" w:space="0" w:color="auto"/>
              <w:left w:val="single" w:sz="4" w:space="0" w:color="auto"/>
              <w:bottom w:val="nil"/>
              <w:right w:val="single" w:sz="4" w:space="0" w:color="auto"/>
            </w:tcBorders>
            <w:vAlign w:val="center"/>
            <w:hideMark/>
          </w:tcPr>
          <w:p w14:paraId="376EC82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3000390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80</w:t>
            </w:r>
          </w:p>
        </w:tc>
        <w:tc>
          <w:tcPr>
            <w:tcW w:w="978" w:type="dxa"/>
            <w:tcBorders>
              <w:top w:val="nil"/>
              <w:left w:val="single" w:sz="4" w:space="0" w:color="auto"/>
              <w:bottom w:val="single" w:sz="4" w:space="0" w:color="auto"/>
              <w:right w:val="single" w:sz="4" w:space="0" w:color="auto"/>
            </w:tcBorders>
            <w:shd w:val="clear" w:color="000000" w:fill="FFFFFF"/>
            <w:hideMark/>
          </w:tcPr>
          <w:p w14:paraId="1397E33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80</w:t>
            </w:r>
          </w:p>
        </w:tc>
        <w:tc>
          <w:tcPr>
            <w:tcW w:w="1179" w:type="dxa"/>
            <w:tcBorders>
              <w:top w:val="nil"/>
              <w:left w:val="nil"/>
              <w:bottom w:val="single" w:sz="4" w:space="0" w:color="auto"/>
              <w:right w:val="single" w:sz="4" w:space="0" w:color="auto"/>
            </w:tcBorders>
            <w:shd w:val="clear" w:color="000000" w:fill="FFFFFF"/>
            <w:hideMark/>
          </w:tcPr>
          <w:p w14:paraId="44F44E2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nil"/>
              <w:left w:val="nil"/>
              <w:bottom w:val="single" w:sz="4" w:space="0" w:color="auto"/>
              <w:right w:val="single" w:sz="4" w:space="0" w:color="auto"/>
            </w:tcBorders>
            <w:shd w:val="clear" w:color="000000" w:fill="FFFFFF"/>
            <w:hideMark/>
          </w:tcPr>
          <w:p w14:paraId="6B672F9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single" w:sz="4" w:space="0" w:color="auto"/>
              <w:left w:val="single" w:sz="4" w:space="0" w:color="auto"/>
              <w:bottom w:val="single" w:sz="4" w:space="0" w:color="auto"/>
              <w:right w:val="nil"/>
            </w:tcBorders>
            <w:shd w:val="clear" w:color="000000" w:fill="FFFFFF"/>
            <w:hideMark/>
          </w:tcPr>
          <w:p w14:paraId="7098C21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single" w:sz="4" w:space="0" w:color="auto"/>
              <w:bottom w:val="single" w:sz="4" w:space="0" w:color="auto"/>
              <w:right w:val="single" w:sz="8" w:space="0" w:color="auto"/>
            </w:tcBorders>
            <w:shd w:val="clear" w:color="CCCCFF" w:fill="FFFFFF"/>
            <w:noWrap/>
            <w:hideMark/>
          </w:tcPr>
          <w:p w14:paraId="2F5BB6D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6C831E8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62A655F" w14:textId="77777777" w:rsidTr="002F2306">
        <w:trPr>
          <w:trHeight w:val="840"/>
        </w:trPr>
        <w:tc>
          <w:tcPr>
            <w:tcW w:w="557" w:type="dxa"/>
            <w:vMerge/>
            <w:tcBorders>
              <w:top w:val="nil"/>
              <w:left w:val="single" w:sz="8" w:space="0" w:color="auto"/>
              <w:bottom w:val="single" w:sz="8" w:space="0" w:color="000000"/>
              <w:right w:val="single" w:sz="8" w:space="0" w:color="auto"/>
            </w:tcBorders>
            <w:vAlign w:val="center"/>
            <w:hideMark/>
          </w:tcPr>
          <w:p w14:paraId="30C4DFE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BCE80C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C2E2BC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nil"/>
              <w:left w:val="single" w:sz="4" w:space="0" w:color="auto"/>
              <w:bottom w:val="nil"/>
              <w:right w:val="nil"/>
            </w:tcBorders>
            <w:vAlign w:val="center"/>
            <w:hideMark/>
          </w:tcPr>
          <w:p w14:paraId="6253407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single" w:sz="4" w:space="0" w:color="000000"/>
              <w:bottom w:val="single" w:sz="4" w:space="0" w:color="000000"/>
              <w:right w:val="single" w:sz="4" w:space="0" w:color="000000"/>
            </w:tcBorders>
            <w:vAlign w:val="center"/>
            <w:hideMark/>
          </w:tcPr>
          <w:p w14:paraId="2EDC419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auto"/>
              <w:left w:val="nil"/>
              <w:bottom w:val="nil"/>
              <w:right w:val="single" w:sz="4" w:space="0" w:color="auto"/>
            </w:tcBorders>
            <w:shd w:val="clear" w:color="000000" w:fill="FFFFFF"/>
            <w:hideMark/>
          </w:tcPr>
          <w:p w14:paraId="52CDE29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Liebermanai Performansai „PLAY(ces)“ ir „Sofos projektas“ + 2 kūrybinės dirbtuvės</w:t>
            </w:r>
          </w:p>
        </w:tc>
        <w:tc>
          <w:tcPr>
            <w:tcW w:w="1686" w:type="dxa"/>
            <w:vMerge/>
            <w:tcBorders>
              <w:top w:val="single" w:sz="4" w:space="0" w:color="auto"/>
              <w:left w:val="single" w:sz="4" w:space="0" w:color="auto"/>
              <w:bottom w:val="nil"/>
              <w:right w:val="single" w:sz="4" w:space="0" w:color="auto"/>
            </w:tcBorders>
            <w:vAlign w:val="center"/>
            <w:hideMark/>
          </w:tcPr>
          <w:p w14:paraId="3F7AFB1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6C00B18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1000</w:t>
            </w:r>
          </w:p>
        </w:tc>
        <w:tc>
          <w:tcPr>
            <w:tcW w:w="978" w:type="dxa"/>
            <w:tcBorders>
              <w:top w:val="single" w:sz="4" w:space="0" w:color="auto"/>
              <w:left w:val="single" w:sz="4" w:space="0" w:color="auto"/>
              <w:bottom w:val="nil"/>
              <w:right w:val="single" w:sz="4" w:space="0" w:color="auto"/>
            </w:tcBorders>
            <w:shd w:val="clear" w:color="000000" w:fill="FFFFFF"/>
            <w:hideMark/>
          </w:tcPr>
          <w:p w14:paraId="71A8272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500</w:t>
            </w:r>
          </w:p>
        </w:tc>
        <w:tc>
          <w:tcPr>
            <w:tcW w:w="1179" w:type="dxa"/>
            <w:tcBorders>
              <w:top w:val="single" w:sz="4" w:space="0" w:color="auto"/>
              <w:left w:val="nil"/>
              <w:bottom w:val="nil"/>
              <w:right w:val="single" w:sz="4" w:space="0" w:color="auto"/>
            </w:tcBorders>
            <w:shd w:val="clear" w:color="000000" w:fill="FFFFFF"/>
            <w:hideMark/>
          </w:tcPr>
          <w:p w14:paraId="5AF37842"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single" w:sz="4" w:space="0" w:color="auto"/>
              <w:left w:val="nil"/>
              <w:bottom w:val="nil"/>
              <w:right w:val="single" w:sz="4" w:space="0" w:color="auto"/>
            </w:tcBorders>
            <w:shd w:val="clear" w:color="000000" w:fill="FFFFFF"/>
            <w:hideMark/>
          </w:tcPr>
          <w:p w14:paraId="49595B8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085" w:type="dxa"/>
            <w:tcBorders>
              <w:top w:val="nil"/>
              <w:left w:val="nil"/>
              <w:bottom w:val="nil"/>
              <w:right w:val="nil"/>
            </w:tcBorders>
            <w:shd w:val="clear" w:color="000000" w:fill="FFFFFF"/>
            <w:hideMark/>
          </w:tcPr>
          <w:p w14:paraId="04187AC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CCCCFF" w:fill="FFFFFF"/>
            <w:noWrap/>
            <w:hideMark/>
          </w:tcPr>
          <w:p w14:paraId="3A2AAAAA"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1E20018"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EFF6BCD" w14:textId="77777777" w:rsidTr="002F2306">
        <w:trPr>
          <w:trHeight w:val="255"/>
        </w:trPr>
        <w:tc>
          <w:tcPr>
            <w:tcW w:w="557" w:type="dxa"/>
            <w:vMerge/>
            <w:tcBorders>
              <w:top w:val="nil"/>
              <w:left w:val="single" w:sz="8" w:space="0" w:color="auto"/>
              <w:bottom w:val="single" w:sz="8" w:space="0" w:color="000000"/>
              <w:right w:val="single" w:sz="8" w:space="0" w:color="auto"/>
            </w:tcBorders>
            <w:vAlign w:val="center"/>
            <w:hideMark/>
          </w:tcPr>
          <w:p w14:paraId="437FC06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704456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19E70CB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val="restart"/>
            <w:tcBorders>
              <w:top w:val="single" w:sz="4" w:space="0" w:color="000000"/>
              <w:left w:val="single" w:sz="4" w:space="0" w:color="000000"/>
              <w:bottom w:val="single" w:sz="4" w:space="0" w:color="000000"/>
              <w:right w:val="nil"/>
            </w:tcBorders>
            <w:noWrap/>
            <w:hideMark/>
          </w:tcPr>
          <w:p w14:paraId="4FDF4D80"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14</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000000" w:fill="FFFFFF"/>
            <w:hideMark/>
          </w:tcPr>
          <w:p w14:paraId="44AD07D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Užtikrinti papildomų lėšų pritraukimą kultūrinei veiklai. Rengti ir įgyvendinti kultūrinės veiklos projektus</w:t>
            </w:r>
          </w:p>
        </w:tc>
        <w:tc>
          <w:tcPr>
            <w:tcW w:w="3506" w:type="dxa"/>
            <w:tcBorders>
              <w:top w:val="single" w:sz="4" w:space="0" w:color="auto"/>
              <w:left w:val="nil"/>
              <w:bottom w:val="single" w:sz="4" w:space="0" w:color="000000"/>
              <w:right w:val="single" w:sz="4" w:space="0" w:color="000000"/>
            </w:tcBorders>
            <w:shd w:val="clear" w:color="000000" w:fill="FFFFFF"/>
            <w:hideMark/>
          </w:tcPr>
          <w:p w14:paraId="3D134D0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LKT projektai</w:t>
            </w:r>
          </w:p>
        </w:tc>
        <w:tc>
          <w:tcPr>
            <w:tcW w:w="1686" w:type="dxa"/>
            <w:tcBorders>
              <w:top w:val="single" w:sz="4" w:space="0" w:color="000000"/>
              <w:left w:val="nil"/>
              <w:bottom w:val="single" w:sz="4" w:space="0" w:color="000000"/>
              <w:right w:val="single" w:sz="4" w:space="0" w:color="000000"/>
            </w:tcBorders>
            <w:shd w:val="clear" w:color="000000" w:fill="FFFFFF"/>
            <w:hideMark/>
          </w:tcPr>
          <w:p w14:paraId="287ED1A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Įgyvendintų projektų  skaičius</w:t>
            </w:r>
          </w:p>
        </w:tc>
        <w:tc>
          <w:tcPr>
            <w:tcW w:w="1201" w:type="dxa"/>
            <w:tcBorders>
              <w:top w:val="single" w:sz="4" w:space="0" w:color="auto"/>
              <w:left w:val="nil"/>
              <w:bottom w:val="nil"/>
              <w:right w:val="nil"/>
            </w:tcBorders>
            <w:shd w:val="clear" w:color="000000" w:fill="FFFFFF"/>
            <w:hideMark/>
          </w:tcPr>
          <w:p w14:paraId="243E7BF1"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w:t>
            </w:r>
          </w:p>
        </w:tc>
        <w:tc>
          <w:tcPr>
            <w:tcW w:w="978" w:type="dxa"/>
            <w:tcBorders>
              <w:top w:val="single" w:sz="4" w:space="0" w:color="auto"/>
              <w:left w:val="single" w:sz="4" w:space="0" w:color="auto"/>
              <w:bottom w:val="single" w:sz="4" w:space="0" w:color="auto"/>
              <w:right w:val="single" w:sz="4" w:space="0" w:color="auto"/>
            </w:tcBorders>
            <w:shd w:val="clear" w:color="000000" w:fill="FFFFFF"/>
            <w:hideMark/>
          </w:tcPr>
          <w:p w14:paraId="0C2598D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w:t>
            </w:r>
          </w:p>
        </w:tc>
        <w:tc>
          <w:tcPr>
            <w:tcW w:w="1179" w:type="dxa"/>
            <w:tcBorders>
              <w:top w:val="single" w:sz="4" w:space="0" w:color="auto"/>
              <w:left w:val="nil"/>
              <w:bottom w:val="single" w:sz="4" w:space="0" w:color="auto"/>
              <w:right w:val="single" w:sz="4" w:space="0" w:color="auto"/>
            </w:tcBorders>
            <w:shd w:val="clear" w:color="000000" w:fill="FFFFFF"/>
            <w:hideMark/>
          </w:tcPr>
          <w:p w14:paraId="1964D369"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single" w:sz="4" w:space="0" w:color="auto"/>
              <w:left w:val="nil"/>
              <w:bottom w:val="single" w:sz="4" w:space="0" w:color="auto"/>
              <w:right w:val="single" w:sz="4" w:space="0" w:color="auto"/>
            </w:tcBorders>
            <w:shd w:val="clear" w:color="000000" w:fill="FFFFFF"/>
            <w:hideMark/>
          </w:tcPr>
          <w:p w14:paraId="4C0F272E"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single" w:sz="4" w:space="0" w:color="auto"/>
              <w:left w:val="nil"/>
              <w:bottom w:val="single" w:sz="4" w:space="0" w:color="auto"/>
              <w:right w:val="single" w:sz="4" w:space="0" w:color="auto"/>
            </w:tcBorders>
            <w:shd w:val="clear" w:color="000000" w:fill="FFFFFF"/>
            <w:hideMark/>
          </w:tcPr>
          <w:p w14:paraId="7C5EE6D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5FCB1C8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E1321AC"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F193D8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7D7404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7CAF05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5F72103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nil"/>
            </w:tcBorders>
            <w:vAlign w:val="center"/>
            <w:hideMark/>
          </w:tcPr>
          <w:p w14:paraId="35E40D8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single" w:sz="4" w:space="0" w:color="000000"/>
              <w:bottom w:val="single" w:sz="4" w:space="0" w:color="000000"/>
              <w:right w:val="single" w:sz="4" w:space="0" w:color="000000"/>
            </w:tcBorders>
            <w:vAlign w:val="center"/>
            <w:hideMark/>
          </w:tcPr>
          <w:p w14:paraId="08E8CDB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nil"/>
              <w:right w:val="single" w:sz="4" w:space="0" w:color="000000"/>
            </w:tcBorders>
            <w:shd w:val="clear" w:color="000000" w:fill="FFFFFF"/>
            <w:hideMark/>
          </w:tcPr>
          <w:p w14:paraId="6627AF4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Teatro festivalis „PriARTėk“</w:t>
            </w:r>
          </w:p>
        </w:tc>
        <w:tc>
          <w:tcPr>
            <w:tcW w:w="1686" w:type="dxa"/>
            <w:vMerge w:val="restart"/>
            <w:tcBorders>
              <w:top w:val="nil"/>
              <w:left w:val="single" w:sz="4" w:space="0" w:color="auto"/>
              <w:bottom w:val="nil"/>
              <w:right w:val="single" w:sz="4" w:space="0" w:color="auto"/>
            </w:tcBorders>
            <w:shd w:val="clear" w:color="000000" w:fill="FFFFFF"/>
            <w:vAlign w:val="center"/>
            <w:hideMark/>
          </w:tcPr>
          <w:p w14:paraId="1B7B340C"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Dalyvių skaičius</w:t>
            </w:r>
          </w:p>
        </w:tc>
        <w:tc>
          <w:tcPr>
            <w:tcW w:w="1201" w:type="dxa"/>
            <w:tcBorders>
              <w:top w:val="single" w:sz="4" w:space="0" w:color="000000"/>
              <w:left w:val="nil"/>
              <w:bottom w:val="single" w:sz="4" w:space="0" w:color="000000"/>
              <w:right w:val="nil"/>
            </w:tcBorders>
            <w:shd w:val="clear" w:color="000000" w:fill="FFFFFF"/>
            <w:hideMark/>
          </w:tcPr>
          <w:p w14:paraId="6088654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2000</w:t>
            </w:r>
          </w:p>
        </w:tc>
        <w:tc>
          <w:tcPr>
            <w:tcW w:w="978" w:type="dxa"/>
            <w:tcBorders>
              <w:top w:val="nil"/>
              <w:left w:val="single" w:sz="4" w:space="0" w:color="auto"/>
              <w:bottom w:val="single" w:sz="4" w:space="0" w:color="auto"/>
              <w:right w:val="single" w:sz="4" w:space="0" w:color="auto"/>
            </w:tcBorders>
            <w:shd w:val="clear" w:color="000000" w:fill="FFFFFF"/>
            <w:hideMark/>
          </w:tcPr>
          <w:p w14:paraId="6BA177F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1520</w:t>
            </w:r>
          </w:p>
        </w:tc>
        <w:tc>
          <w:tcPr>
            <w:tcW w:w="1179" w:type="dxa"/>
            <w:tcBorders>
              <w:top w:val="nil"/>
              <w:left w:val="nil"/>
              <w:bottom w:val="single" w:sz="4" w:space="0" w:color="auto"/>
              <w:right w:val="single" w:sz="4" w:space="0" w:color="auto"/>
            </w:tcBorders>
            <w:shd w:val="clear" w:color="000000" w:fill="FFFFFF"/>
            <w:hideMark/>
          </w:tcPr>
          <w:p w14:paraId="2C83C9D2"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10200,00</w:t>
            </w:r>
          </w:p>
        </w:tc>
        <w:tc>
          <w:tcPr>
            <w:tcW w:w="1230" w:type="dxa"/>
            <w:tcBorders>
              <w:top w:val="nil"/>
              <w:left w:val="nil"/>
              <w:bottom w:val="single" w:sz="4" w:space="0" w:color="auto"/>
              <w:right w:val="single" w:sz="4" w:space="0" w:color="auto"/>
            </w:tcBorders>
            <w:shd w:val="clear" w:color="000000" w:fill="FFFFFF"/>
            <w:hideMark/>
          </w:tcPr>
          <w:p w14:paraId="56E252A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10200,00</w:t>
            </w:r>
          </w:p>
        </w:tc>
        <w:tc>
          <w:tcPr>
            <w:tcW w:w="1085" w:type="dxa"/>
            <w:tcBorders>
              <w:top w:val="nil"/>
              <w:left w:val="nil"/>
              <w:bottom w:val="single" w:sz="4" w:space="0" w:color="auto"/>
              <w:right w:val="single" w:sz="4" w:space="0" w:color="auto"/>
            </w:tcBorders>
            <w:shd w:val="clear" w:color="000000" w:fill="FFFFFF"/>
            <w:hideMark/>
          </w:tcPr>
          <w:p w14:paraId="4388E66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75FC815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2FAEB1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88AE090"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6592C3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603311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37E649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nil"/>
            </w:tcBorders>
            <w:vAlign w:val="center"/>
            <w:hideMark/>
          </w:tcPr>
          <w:p w14:paraId="22E6DC8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single" w:sz="4" w:space="0" w:color="000000"/>
              <w:bottom w:val="single" w:sz="4" w:space="0" w:color="000000"/>
              <w:right w:val="single" w:sz="4" w:space="0" w:color="000000"/>
            </w:tcBorders>
            <w:vAlign w:val="center"/>
            <w:hideMark/>
          </w:tcPr>
          <w:p w14:paraId="0DA662A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nil"/>
              <w:right w:val="nil"/>
            </w:tcBorders>
            <w:shd w:val="clear" w:color="000000" w:fill="FFFFFF"/>
            <w:hideMark/>
          </w:tcPr>
          <w:p w14:paraId="4322C0E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xml:space="preserve">Šiuolaikinio meno dienos ARS MIX‘25 </w:t>
            </w:r>
          </w:p>
        </w:tc>
        <w:tc>
          <w:tcPr>
            <w:tcW w:w="1686" w:type="dxa"/>
            <w:vMerge/>
            <w:tcBorders>
              <w:top w:val="nil"/>
              <w:left w:val="single" w:sz="4" w:space="0" w:color="auto"/>
              <w:bottom w:val="nil"/>
              <w:right w:val="single" w:sz="4" w:space="0" w:color="auto"/>
            </w:tcBorders>
            <w:vAlign w:val="center"/>
            <w:hideMark/>
          </w:tcPr>
          <w:p w14:paraId="274F7F3E"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nil"/>
              <w:left w:val="nil"/>
              <w:bottom w:val="nil"/>
              <w:right w:val="nil"/>
            </w:tcBorders>
            <w:shd w:val="clear" w:color="000000" w:fill="FFFFFF"/>
            <w:hideMark/>
          </w:tcPr>
          <w:p w14:paraId="2FD123C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4000</w:t>
            </w:r>
          </w:p>
        </w:tc>
        <w:tc>
          <w:tcPr>
            <w:tcW w:w="978" w:type="dxa"/>
            <w:tcBorders>
              <w:top w:val="nil"/>
              <w:left w:val="single" w:sz="4" w:space="0" w:color="auto"/>
              <w:bottom w:val="single" w:sz="4" w:space="0" w:color="auto"/>
              <w:right w:val="single" w:sz="4" w:space="0" w:color="auto"/>
            </w:tcBorders>
            <w:shd w:val="clear" w:color="000000" w:fill="FFFFFF"/>
            <w:hideMark/>
          </w:tcPr>
          <w:p w14:paraId="055629E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2800</w:t>
            </w:r>
          </w:p>
        </w:tc>
        <w:tc>
          <w:tcPr>
            <w:tcW w:w="1179" w:type="dxa"/>
            <w:tcBorders>
              <w:top w:val="nil"/>
              <w:left w:val="nil"/>
              <w:bottom w:val="single" w:sz="4" w:space="0" w:color="auto"/>
              <w:right w:val="single" w:sz="4" w:space="0" w:color="auto"/>
            </w:tcBorders>
            <w:shd w:val="clear" w:color="000000" w:fill="FFFFFF"/>
            <w:hideMark/>
          </w:tcPr>
          <w:p w14:paraId="5591C3D4"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9500,00</w:t>
            </w:r>
          </w:p>
        </w:tc>
        <w:tc>
          <w:tcPr>
            <w:tcW w:w="1230" w:type="dxa"/>
            <w:tcBorders>
              <w:top w:val="nil"/>
              <w:left w:val="nil"/>
              <w:bottom w:val="single" w:sz="4" w:space="0" w:color="auto"/>
              <w:right w:val="single" w:sz="4" w:space="0" w:color="auto"/>
            </w:tcBorders>
            <w:shd w:val="clear" w:color="000000" w:fill="FFFFFF"/>
            <w:hideMark/>
          </w:tcPr>
          <w:p w14:paraId="5412781A"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9500,00</w:t>
            </w:r>
          </w:p>
        </w:tc>
        <w:tc>
          <w:tcPr>
            <w:tcW w:w="1085" w:type="dxa"/>
            <w:tcBorders>
              <w:top w:val="nil"/>
              <w:left w:val="nil"/>
              <w:bottom w:val="single" w:sz="4" w:space="0" w:color="auto"/>
              <w:right w:val="single" w:sz="4" w:space="0" w:color="auto"/>
            </w:tcBorders>
            <w:shd w:val="clear" w:color="000000" w:fill="FFFFFF"/>
            <w:hideMark/>
          </w:tcPr>
          <w:p w14:paraId="6396605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1AFB2D8C"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310F06F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6BEA7B3"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72D5BBF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C97FF4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3E28B12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nil"/>
            </w:tcBorders>
            <w:vAlign w:val="center"/>
            <w:hideMark/>
          </w:tcPr>
          <w:p w14:paraId="3A2078F6"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single" w:sz="4" w:space="0" w:color="000000"/>
              <w:bottom w:val="single" w:sz="4" w:space="0" w:color="000000"/>
              <w:right w:val="single" w:sz="4" w:space="0" w:color="000000"/>
            </w:tcBorders>
            <w:vAlign w:val="center"/>
            <w:hideMark/>
          </w:tcPr>
          <w:p w14:paraId="0ACD48C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single" w:sz="4" w:space="0" w:color="000000"/>
              <w:right w:val="single" w:sz="4" w:space="0" w:color="000000"/>
            </w:tcBorders>
            <w:shd w:val="clear" w:color="000000" w:fill="FFFFFF"/>
            <w:hideMark/>
          </w:tcPr>
          <w:p w14:paraId="006D410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Programos Ersamus+ projektas</w:t>
            </w:r>
          </w:p>
        </w:tc>
        <w:tc>
          <w:tcPr>
            <w:tcW w:w="1686" w:type="dxa"/>
            <w:vMerge/>
            <w:tcBorders>
              <w:top w:val="nil"/>
              <w:left w:val="single" w:sz="4" w:space="0" w:color="auto"/>
              <w:bottom w:val="nil"/>
              <w:right w:val="single" w:sz="4" w:space="0" w:color="auto"/>
            </w:tcBorders>
            <w:vAlign w:val="center"/>
            <w:hideMark/>
          </w:tcPr>
          <w:p w14:paraId="7A654BE3"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c>
          <w:tcPr>
            <w:tcW w:w="1201" w:type="dxa"/>
            <w:tcBorders>
              <w:top w:val="single" w:sz="4" w:space="0" w:color="auto"/>
              <w:left w:val="nil"/>
              <w:bottom w:val="nil"/>
              <w:right w:val="nil"/>
            </w:tcBorders>
            <w:shd w:val="clear" w:color="000000" w:fill="FFFFFF"/>
            <w:hideMark/>
          </w:tcPr>
          <w:p w14:paraId="1B1D3E3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w:t>
            </w:r>
          </w:p>
        </w:tc>
        <w:tc>
          <w:tcPr>
            <w:tcW w:w="978" w:type="dxa"/>
            <w:tcBorders>
              <w:top w:val="nil"/>
              <w:left w:val="single" w:sz="4" w:space="0" w:color="auto"/>
              <w:bottom w:val="single" w:sz="4" w:space="0" w:color="auto"/>
              <w:right w:val="single" w:sz="4" w:space="0" w:color="auto"/>
            </w:tcBorders>
            <w:shd w:val="clear" w:color="000000" w:fill="FFFFFF"/>
            <w:hideMark/>
          </w:tcPr>
          <w:p w14:paraId="4BE7FDC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w:t>
            </w:r>
          </w:p>
        </w:tc>
        <w:tc>
          <w:tcPr>
            <w:tcW w:w="1179" w:type="dxa"/>
            <w:tcBorders>
              <w:top w:val="nil"/>
              <w:left w:val="nil"/>
              <w:bottom w:val="single" w:sz="4" w:space="0" w:color="auto"/>
              <w:right w:val="single" w:sz="4" w:space="0" w:color="auto"/>
            </w:tcBorders>
            <w:shd w:val="clear" w:color="000000" w:fill="FFFFFF"/>
            <w:hideMark/>
          </w:tcPr>
          <w:p w14:paraId="1DFF6734"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9680,00</w:t>
            </w:r>
          </w:p>
        </w:tc>
        <w:tc>
          <w:tcPr>
            <w:tcW w:w="1230" w:type="dxa"/>
            <w:tcBorders>
              <w:top w:val="nil"/>
              <w:left w:val="nil"/>
              <w:bottom w:val="single" w:sz="4" w:space="0" w:color="auto"/>
              <w:right w:val="single" w:sz="4" w:space="0" w:color="auto"/>
            </w:tcBorders>
            <w:shd w:val="clear" w:color="000000" w:fill="FFFFFF"/>
            <w:hideMark/>
          </w:tcPr>
          <w:p w14:paraId="6A26FA4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9519,00</w:t>
            </w:r>
          </w:p>
        </w:tc>
        <w:tc>
          <w:tcPr>
            <w:tcW w:w="1085" w:type="dxa"/>
            <w:tcBorders>
              <w:top w:val="nil"/>
              <w:left w:val="nil"/>
              <w:bottom w:val="single" w:sz="4" w:space="0" w:color="auto"/>
              <w:right w:val="single" w:sz="4" w:space="0" w:color="auto"/>
            </w:tcBorders>
            <w:shd w:val="clear" w:color="000000" w:fill="FFFFFF"/>
            <w:hideMark/>
          </w:tcPr>
          <w:p w14:paraId="745D2F9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35F7A8F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91A0855"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26FCDF7" w14:textId="77777777" w:rsidTr="002F2306">
        <w:trPr>
          <w:trHeight w:val="1056"/>
        </w:trPr>
        <w:tc>
          <w:tcPr>
            <w:tcW w:w="557" w:type="dxa"/>
            <w:vMerge/>
            <w:tcBorders>
              <w:top w:val="nil"/>
              <w:left w:val="single" w:sz="8" w:space="0" w:color="auto"/>
              <w:bottom w:val="single" w:sz="8" w:space="0" w:color="000000"/>
              <w:right w:val="single" w:sz="8" w:space="0" w:color="auto"/>
            </w:tcBorders>
            <w:vAlign w:val="center"/>
            <w:hideMark/>
          </w:tcPr>
          <w:p w14:paraId="0B3483E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78B5E55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752C87C2"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nil"/>
            </w:tcBorders>
            <w:vAlign w:val="center"/>
            <w:hideMark/>
          </w:tcPr>
          <w:p w14:paraId="4861043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single" w:sz="4" w:space="0" w:color="000000"/>
              <w:bottom w:val="single" w:sz="4" w:space="0" w:color="000000"/>
              <w:right w:val="single" w:sz="4" w:space="0" w:color="000000"/>
            </w:tcBorders>
            <w:vAlign w:val="center"/>
            <w:hideMark/>
          </w:tcPr>
          <w:p w14:paraId="4CEB19E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nil"/>
              <w:right w:val="single" w:sz="4" w:space="0" w:color="000000"/>
            </w:tcBorders>
            <w:shd w:val="clear" w:color="000000" w:fill="FFFFFF"/>
            <w:vAlign w:val="center"/>
            <w:hideMark/>
          </w:tcPr>
          <w:p w14:paraId="724E8D8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LKT projektai</w:t>
            </w:r>
          </w:p>
        </w:tc>
        <w:tc>
          <w:tcPr>
            <w:tcW w:w="1686" w:type="dxa"/>
            <w:tcBorders>
              <w:top w:val="single" w:sz="4" w:space="0" w:color="000000"/>
              <w:left w:val="nil"/>
              <w:bottom w:val="nil"/>
              <w:right w:val="single" w:sz="4" w:space="0" w:color="000000"/>
            </w:tcBorders>
            <w:shd w:val="clear" w:color="000000" w:fill="FFFFFF"/>
            <w:vAlign w:val="center"/>
            <w:hideMark/>
          </w:tcPr>
          <w:p w14:paraId="4A98A4F3"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Parengtų projektų  skaičius</w:t>
            </w:r>
          </w:p>
        </w:tc>
        <w:tc>
          <w:tcPr>
            <w:tcW w:w="1201" w:type="dxa"/>
            <w:tcBorders>
              <w:top w:val="single" w:sz="4" w:space="0" w:color="auto"/>
              <w:left w:val="nil"/>
              <w:bottom w:val="nil"/>
              <w:right w:val="nil"/>
            </w:tcBorders>
            <w:shd w:val="clear" w:color="000000" w:fill="FFFFFF"/>
            <w:vAlign w:val="center"/>
            <w:hideMark/>
          </w:tcPr>
          <w:p w14:paraId="5CFCD29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4</w:t>
            </w:r>
          </w:p>
        </w:tc>
        <w:tc>
          <w:tcPr>
            <w:tcW w:w="978" w:type="dxa"/>
            <w:tcBorders>
              <w:top w:val="nil"/>
              <w:left w:val="single" w:sz="4" w:space="0" w:color="auto"/>
              <w:bottom w:val="single" w:sz="4" w:space="0" w:color="auto"/>
              <w:right w:val="single" w:sz="4" w:space="0" w:color="auto"/>
            </w:tcBorders>
            <w:shd w:val="clear" w:color="000000" w:fill="FFFFFF"/>
            <w:vAlign w:val="center"/>
            <w:hideMark/>
          </w:tcPr>
          <w:p w14:paraId="6A27122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w:t>
            </w:r>
          </w:p>
        </w:tc>
        <w:tc>
          <w:tcPr>
            <w:tcW w:w="1179" w:type="dxa"/>
            <w:tcBorders>
              <w:top w:val="nil"/>
              <w:left w:val="nil"/>
              <w:bottom w:val="single" w:sz="4" w:space="0" w:color="auto"/>
              <w:right w:val="single" w:sz="4" w:space="0" w:color="auto"/>
            </w:tcBorders>
            <w:shd w:val="clear" w:color="000000" w:fill="FFFFFF"/>
            <w:vAlign w:val="center"/>
            <w:hideMark/>
          </w:tcPr>
          <w:p w14:paraId="77EFC684"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single" w:sz="4" w:space="0" w:color="auto"/>
              <w:left w:val="single" w:sz="4" w:space="0" w:color="auto"/>
              <w:bottom w:val="nil"/>
              <w:right w:val="single" w:sz="4" w:space="0" w:color="auto"/>
            </w:tcBorders>
            <w:shd w:val="clear" w:color="000000" w:fill="FFFFFF"/>
            <w:vAlign w:val="center"/>
            <w:hideMark/>
          </w:tcPr>
          <w:p w14:paraId="449FB52E"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nil"/>
              <w:right w:val="nil"/>
            </w:tcBorders>
            <w:vAlign w:val="center"/>
            <w:hideMark/>
          </w:tcPr>
          <w:p w14:paraId="3DF69009"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Projektų įgyvendinimas planuojamas 2026 metais.</w:t>
            </w:r>
          </w:p>
        </w:tc>
        <w:tc>
          <w:tcPr>
            <w:tcW w:w="1346" w:type="dxa"/>
            <w:tcBorders>
              <w:top w:val="nil"/>
              <w:left w:val="single" w:sz="4" w:space="0" w:color="auto"/>
              <w:bottom w:val="single" w:sz="4" w:space="0" w:color="auto"/>
              <w:right w:val="single" w:sz="8" w:space="0" w:color="auto"/>
            </w:tcBorders>
            <w:shd w:val="clear" w:color="CCCCFF" w:fill="FFFFFF"/>
            <w:noWrap/>
            <w:vAlign w:val="center"/>
            <w:hideMark/>
          </w:tcPr>
          <w:p w14:paraId="37007972"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283FCB87"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CFE1504" w14:textId="77777777" w:rsidTr="002F2306">
        <w:trPr>
          <w:trHeight w:val="540"/>
        </w:trPr>
        <w:tc>
          <w:tcPr>
            <w:tcW w:w="557" w:type="dxa"/>
            <w:vMerge/>
            <w:tcBorders>
              <w:top w:val="nil"/>
              <w:left w:val="single" w:sz="8" w:space="0" w:color="auto"/>
              <w:bottom w:val="single" w:sz="8" w:space="0" w:color="000000"/>
              <w:right w:val="single" w:sz="8" w:space="0" w:color="auto"/>
            </w:tcBorders>
            <w:vAlign w:val="center"/>
            <w:hideMark/>
          </w:tcPr>
          <w:p w14:paraId="063D40F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76F315F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669E2EF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nil"/>
            </w:tcBorders>
            <w:vAlign w:val="center"/>
            <w:hideMark/>
          </w:tcPr>
          <w:p w14:paraId="5D7DC22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single" w:sz="4" w:space="0" w:color="000000"/>
              <w:bottom w:val="single" w:sz="4" w:space="0" w:color="000000"/>
              <w:right w:val="single" w:sz="4" w:space="0" w:color="000000"/>
            </w:tcBorders>
            <w:vAlign w:val="center"/>
            <w:hideMark/>
          </w:tcPr>
          <w:p w14:paraId="3C8D4F7E"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single" w:sz="4" w:space="0" w:color="000000"/>
              <w:left w:val="nil"/>
              <w:bottom w:val="single" w:sz="4" w:space="0" w:color="000000"/>
              <w:right w:val="single" w:sz="4" w:space="0" w:color="000000"/>
            </w:tcBorders>
            <w:vAlign w:val="bottom"/>
            <w:hideMark/>
          </w:tcPr>
          <w:p w14:paraId="142F7702"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Pateiktų paraiškų Lietuvos nacionalinio kultūros centro tautinių kostiumų finansavimo programai skaičius</w:t>
            </w:r>
          </w:p>
        </w:tc>
        <w:tc>
          <w:tcPr>
            <w:tcW w:w="1686" w:type="dxa"/>
            <w:tcBorders>
              <w:top w:val="single" w:sz="4" w:space="0" w:color="000000"/>
              <w:left w:val="nil"/>
              <w:bottom w:val="nil"/>
              <w:right w:val="single" w:sz="4" w:space="0" w:color="000000"/>
            </w:tcBorders>
            <w:shd w:val="clear" w:color="000000" w:fill="FFFFFF"/>
            <w:vAlign w:val="center"/>
            <w:hideMark/>
          </w:tcPr>
          <w:p w14:paraId="7BF54038"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Parengtų paraiškų skaičius</w:t>
            </w:r>
          </w:p>
        </w:tc>
        <w:tc>
          <w:tcPr>
            <w:tcW w:w="1201" w:type="dxa"/>
            <w:tcBorders>
              <w:top w:val="single" w:sz="4" w:space="0" w:color="auto"/>
              <w:left w:val="nil"/>
              <w:bottom w:val="nil"/>
              <w:right w:val="nil"/>
            </w:tcBorders>
            <w:shd w:val="clear" w:color="000000" w:fill="FFFFFF"/>
            <w:vAlign w:val="center"/>
            <w:hideMark/>
          </w:tcPr>
          <w:p w14:paraId="0AADA2E7"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978" w:type="dxa"/>
            <w:tcBorders>
              <w:top w:val="nil"/>
              <w:left w:val="single" w:sz="4" w:space="0" w:color="auto"/>
              <w:bottom w:val="single" w:sz="4" w:space="0" w:color="auto"/>
              <w:right w:val="single" w:sz="4" w:space="0" w:color="auto"/>
            </w:tcBorders>
            <w:shd w:val="clear" w:color="000000" w:fill="FFFFFF"/>
            <w:vAlign w:val="center"/>
            <w:hideMark/>
          </w:tcPr>
          <w:p w14:paraId="424F2374"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w:t>
            </w:r>
          </w:p>
        </w:tc>
        <w:tc>
          <w:tcPr>
            <w:tcW w:w="1179" w:type="dxa"/>
            <w:tcBorders>
              <w:top w:val="nil"/>
              <w:left w:val="single" w:sz="4" w:space="0" w:color="auto"/>
              <w:bottom w:val="single" w:sz="4" w:space="0" w:color="auto"/>
              <w:right w:val="nil"/>
            </w:tcBorders>
            <w:shd w:val="clear" w:color="000000" w:fill="FFFFFF"/>
            <w:vAlign w:val="center"/>
            <w:hideMark/>
          </w:tcPr>
          <w:p w14:paraId="710FE112"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1800,00</w:t>
            </w:r>
          </w:p>
        </w:tc>
        <w:tc>
          <w:tcPr>
            <w:tcW w:w="1230" w:type="dxa"/>
            <w:tcBorders>
              <w:top w:val="single" w:sz="4" w:space="0" w:color="000000"/>
              <w:left w:val="single" w:sz="4" w:space="0" w:color="000000"/>
              <w:bottom w:val="single" w:sz="4" w:space="0" w:color="000000"/>
              <w:right w:val="nil"/>
            </w:tcBorders>
            <w:shd w:val="clear" w:color="000000" w:fill="FFFFFF"/>
            <w:vAlign w:val="center"/>
            <w:hideMark/>
          </w:tcPr>
          <w:p w14:paraId="093A57C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1800,00</w:t>
            </w:r>
          </w:p>
        </w:tc>
        <w:tc>
          <w:tcPr>
            <w:tcW w:w="1085" w:type="dxa"/>
            <w:tcBorders>
              <w:top w:val="single" w:sz="4" w:space="0" w:color="000000"/>
              <w:left w:val="single" w:sz="4" w:space="0" w:color="000000"/>
              <w:bottom w:val="single" w:sz="4" w:space="0" w:color="000000"/>
              <w:right w:val="single" w:sz="4" w:space="0" w:color="000000"/>
            </w:tcBorders>
            <w:vAlign w:val="center"/>
            <w:hideMark/>
          </w:tcPr>
          <w:p w14:paraId="1E45C728"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vAlign w:val="center"/>
            <w:hideMark/>
          </w:tcPr>
          <w:p w14:paraId="75F611E9"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7C1A035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A21F6AD" w14:textId="77777777" w:rsidTr="002F2306">
        <w:trPr>
          <w:trHeight w:val="525"/>
        </w:trPr>
        <w:tc>
          <w:tcPr>
            <w:tcW w:w="557" w:type="dxa"/>
            <w:vMerge/>
            <w:tcBorders>
              <w:top w:val="nil"/>
              <w:left w:val="single" w:sz="8" w:space="0" w:color="auto"/>
              <w:bottom w:val="single" w:sz="8" w:space="0" w:color="000000"/>
              <w:right w:val="single" w:sz="8" w:space="0" w:color="auto"/>
            </w:tcBorders>
            <w:vAlign w:val="center"/>
            <w:hideMark/>
          </w:tcPr>
          <w:p w14:paraId="0A79052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5FC7AD0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A464CDA"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vMerge/>
            <w:tcBorders>
              <w:top w:val="single" w:sz="4" w:space="0" w:color="000000"/>
              <w:left w:val="single" w:sz="4" w:space="0" w:color="000000"/>
              <w:bottom w:val="single" w:sz="4" w:space="0" w:color="000000"/>
              <w:right w:val="nil"/>
            </w:tcBorders>
            <w:vAlign w:val="center"/>
            <w:hideMark/>
          </w:tcPr>
          <w:p w14:paraId="45FEF01B"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486" w:type="dxa"/>
            <w:vMerge/>
            <w:tcBorders>
              <w:top w:val="single" w:sz="4" w:space="0" w:color="000000"/>
              <w:left w:val="single" w:sz="4" w:space="0" w:color="000000"/>
              <w:bottom w:val="single" w:sz="4" w:space="0" w:color="000000"/>
              <w:right w:val="single" w:sz="4" w:space="0" w:color="000000"/>
            </w:tcBorders>
            <w:vAlign w:val="center"/>
            <w:hideMark/>
          </w:tcPr>
          <w:p w14:paraId="604E1C64"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506" w:type="dxa"/>
            <w:tcBorders>
              <w:top w:val="nil"/>
              <w:left w:val="nil"/>
              <w:bottom w:val="nil"/>
              <w:right w:val="nil"/>
            </w:tcBorders>
            <w:vAlign w:val="bottom"/>
            <w:hideMark/>
          </w:tcPr>
          <w:p w14:paraId="2FA40757"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Parengtų ir pateiktų paraiškų Kaišiadorių rajono savivaldybės mėgėjų meno kolektyvų dalinio finansavimo priemonei skaičius.</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2BA545F"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Parengtų paraiškų skaičius</w:t>
            </w:r>
          </w:p>
        </w:tc>
        <w:tc>
          <w:tcPr>
            <w:tcW w:w="1201" w:type="dxa"/>
            <w:tcBorders>
              <w:top w:val="single" w:sz="4" w:space="0" w:color="auto"/>
              <w:left w:val="nil"/>
              <w:bottom w:val="nil"/>
              <w:right w:val="nil"/>
            </w:tcBorders>
            <w:shd w:val="clear" w:color="000000" w:fill="FFFFFF"/>
            <w:vAlign w:val="center"/>
            <w:hideMark/>
          </w:tcPr>
          <w:p w14:paraId="01438A1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978" w:type="dxa"/>
            <w:tcBorders>
              <w:top w:val="nil"/>
              <w:left w:val="single" w:sz="4" w:space="0" w:color="auto"/>
              <w:bottom w:val="single" w:sz="4" w:space="0" w:color="auto"/>
              <w:right w:val="single" w:sz="4" w:space="0" w:color="auto"/>
            </w:tcBorders>
            <w:shd w:val="clear" w:color="000000" w:fill="FFFFFF"/>
            <w:vAlign w:val="center"/>
            <w:hideMark/>
          </w:tcPr>
          <w:p w14:paraId="17157C6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w:t>
            </w:r>
          </w:p>
        </w:tc>
        <w:tc>
          <w:tcPr>
            <w:tcW w:w="1179" w:type="dxa"/>
            <w:tcBorders>
              <w:top w:val="single" w:sz="4" w:space="0" w:color="auto"/>
              <w:left w:val="nil"/>
              <w:bottom w:val="single" w:sz="4" w:space="0" w:color="auto"/>
              <w:right w:val="single" w:sz="4" w:space="0" w:color="auto"/>
            </w:tcBorders>
            <w:shd w:val="clear" w:color="000000" w:fill="FFFFFF"/>
            <w:vAlign w:val="center"/>
            <w:hideMark/>
          </w:tcPr>
          <w:p w14:paraId="2E536D44"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6800,00</w:t>
            </w:r>
          </w:p>
        </w:tc>
        <w:tc>
          <w:tcPr>
            <w:tcW w:w="1230" w:type="dxa"/>
            <w:tcBorders>
              <w:top w:val="nil"/>
              <w:left w:val="single" w:sz="4" w:space="0" w:color="auto"/>
              <w:bottom w:val="single" w:sz="4" w:space="0" w:color="auto"/>
              <w:right w:val="nil"/>
            </w:tcBorders>
            <w:shd w:val="clear" w:color="000000" w:fill="FFFFFF"/>
            <w:vAlign w:val="center"/>
            <w:hideMark/>
          </w:tcPr>
          <w:p w14:paraId="51939EDC"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6800,00</w:t>
            </w:r>
          </w:p>
        </w:tc>
        <w:tc>
          <w:tcPr>
            <w:tcW w:w="1085" w:type="dxa"/>
            <w:tcBorders>
              <w:top w:val="nil"/>
              <w:left w:val="single" w:sz="4" w:space="0" w:color="000000"/>
              <w:bottom w:val="single" w:sz="4" w:space="0" w:color="000000"/>
              <w:right w:val="single" w:sz="4" w:space="0" w:color="000000"/>
            </w:tcBorders>
            <w:vAlign w:val="bottom"/>
            <w:hideMark/>
          </w:tcPr>
          <w:p w14:paraId="2742354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nil"/>
              <w:bottom w:val="single" w:sz="4" w:space="0" w:color="auto"/>
              <w:right w:val="single" w:sz="8" w:space="0" w:color="auto"/>
            </w:tcBorders>
            <w:shd w:val="clear" w:color="CCCCFF" w:fill="FFFFFF"/>
            <w:noWrap/>
            <w:hideMark/>
          </w:tcPr>
          <w:p w14:paraId="3201B9C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074200B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0B6B187D"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5400F2E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43749B7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6B7DA3A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nil"/>
              <w:left w:val="single" w:sz="4" w:space="0" w:color="auto"/>
              <w:bottom w:val="single" w:sz="4" w:space="0" w:color="auto"/>
              <w:right w:val="nil"/>
            </w:tcBorders>
            <w:noWrap/>
            <w:hideMark/>
          </w:tcPr>
          <w:p w14:paraId="4DFC6C6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15</w:t>
            </w:r>
          </w:p>
        </w:tc>
        <w:tc>
          <w:tcPr>
            <w:tcW w:w="4992" w:type="dxa"/>
            <w:gridSpan w:val="2"/>
            <w:tcBorders>
              <w:top w:val="nil"/>
              <w:left w:val="single" w:sz="4" w:space="0" w:color="000000"/>
              <w:bottom w:val="single" w:sz="4" w:space="0" w:color="000000"/>
              <w:right w:val="single" w:sz="4" w:space="0" w:color="000000"/>
            </w:tcBorders>
            <w:shd w:val="clear" w:color="000000" w:fill="FFFFFF"/>
            <w:hideMark/>
          </w:tcPr>
          <w:p w14:paraId="67D7755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Vykdyti kultūros pristatymą ir sklaidą užsienyje</w:t>
            </w:r>
          </w:p>
        </w:tc>
        <w:tc>
          <w:tcPr>
            <w:tcW w:w="1686" w:type="dxa"/>
            <w:tcBorders>
              <w:top w:val="nil"/>
              <w:left w:val="single" w:sz="4" w:space="0" w:color="000000"/>
              <w:bottom w:val="single" w:sz="4" w:space="0" w:color="000000"/>
              <w:right w:val="single" w:sz="4" w:space="0" w:color="000000"/>
            </w:tcBorders>
            <w:shd w:val="clear" w:color="000000" w:fill="FFFFFF"/>
            <w:hideMark/>
          </w:tcPr>
          <w:p w14:paraId="4FBEA211"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Veiklų (pristatymų) skaičius</w:t>
            </w:r>
          </w:p>
        </w:tc>
        <w:tc>
          <w:tcPr>
            <w:tcW w:w="1201" w:type="dxa"/>
            <w:tcBorders>
              <w:top w:val="single" w:sz="4" w:space="0" w:color="auto"/>
              <w:left w:val="nil"/>
              <w:bottom w:val="nil"/>
              <w:right w:val="nil"/>
            </w:tcBorders>
            <w:shd w:val="clear" w:color="000000" w:fill="FFFFFF"/>
            <w:hideMark/>
          </w:tcPr>
          <w:p w14:paraId="5F5C36DF"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2</w:t>
            </w:r>
          </w:p>
        </w:tc>
        <w:tc>
          <w:tcPr>
            <w:tcW w:w="978" w:type="dxa"/>
            <w:tcBorders>
              <w:top w:val="nil"/>
              <w:left w:val="single" w:sz="4" w:space="0" w:color="auto"/>
              <w:bottom w:val="single" w:sz="4" w:space="0" w:color="auto"/>
              <w:right w:val="single" w:sz="4" w:space="0" w:color="auto"/>
            </w:tcBorders>
            <w:shd w:val="clear" w:color="000000" w:fill="FFFFFF"/>
            <w:hideMark/>
          </w:tcPr>
          <w:p w14:paraId="6FB1FAE6"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5</w:t>
            </w:r>
          </w:p>
        </w:tc>
        <w:tc>
          <w:tcPr>
            <w:tcW w:w="1179" w:type="dxa"/>
            <w:tcBorders>
              <w:top w:val="nil"/>
              <w:left w:val="nil"/>
              <w:bottom w:val="single" w:sz="4" w:space="0" w:color="auto"/>
              <w:right w:val="single" w:sz="4" w:space="0" w:color="auto"/>
            </w:tcBorders>
            <w:shd w:val="clear" w:color="000000" w:fill="FFFFFF"/>
            <w:hideMark/>
          </w:tcPr>
          <w:p w14:paraId="19F34D5B"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single" w:sz="4" w:space="0" w:color="auto"/>
              <w:left w:val="nil"/>
              <w:bottom w:val="single" w:sz="4" w:space="0" w:color="auto"/>
              <w:right w:val="single" w:sz="4" w:space="0" w:color="auto"/>
            </w:tcBorders>
            <w:shd w:val="clear" w:color="000000" w:fill="FFFFFF"/>
            <w:hideMark/>
          </w:tcPr>
          <w:p w14:paraId="25EB6305"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single" w:sz="4" w:space="0" w:color="auto"/>
              <w:bottom w:val="single" w:sz="4" w:space="0" w:color="auto"/>
              <w:right w:val="single" w:sz="4" w:space="0" w:color="auto"/>
            </w:tcBorders>
            <w:shd w:val="clear" w:color="000000" w:fill="FFFFFF"/>
            <w:hideMark/>
          </w:tcPr>
          <w:p w14:paraId="52426AD1"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nil"/>
              <w:left w:val="single" w:sz="4" w:space="0" w:color="auto"/>
              <w:bottom w:val="single" w:sz="4" w:space="0" w:color="auto"/>
              <w:right w:val="single" w:sz="8" w:space="0" w:color="auto"/>
            </w:tcBorders>
            <w:shd w:val="clear" w:color="000000" w:fill="FFFFFF"/>
            <w:noWrap/>
            <w:hideMark/>
          </w:tcPr>
          <w:p w14:paraId="5908B003"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3D5545FF"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3C596142"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26972683"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0FAD44C9"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1" w:type="dxa"/>
            <w:vMerge/>
            <w:tcBorders>
              <w:top w:val="single" w:sz="8" w:space="0" w:color="auto"/>
              <w:left w:val="single" w:sz="8" w:space="0" w:color="000000"/>
              <w:bottom w:val="nil"/>
              <w:right w:val="nil"/>
            </w:tcBorders>
            <w:vAlign w:val="center"/>
            <w:hideMark/>
          </w:tcPr>
          <w:p w14:paraId="05349AA8"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42" w:type="dxa"/>
            <w:tcBorders>
              <w:top w:val="single" w:sz="4" w:space="0" w:color="auto"/>
              <w:left w:val="single" w:sz="4" w:space="0" w:color="auto"/>
              <w:bottom w:val="single" w:sz="4" w:space="0" w:color="auto"/>
              <w:right w:val="single" w:sz="4" w:space="0" w:color="auto"/>
            </w:tcBorders>
            <w:noWrap/>
            <w:hideMark/>
          </w:tcPr>
          <w:p w14:paraId="4E1DC505"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16</w:t>
            </w:r>
          </w:p>
        </w:tc>
        <w:tc>
          <w:tcPr>
            <w:tcW w:w="4992" w:type="dxa"/>
            <w:gridSpan w:val="2"/>
            <w:tcBorders>
              <w:top w:val="nil"/>
              <w:left w:val="single" w:sz="4" w:space="0" w:color="auto"/>
              <w:bottom w:val="single" w:sz="8" w:space="0" w:color="auto"/>
              <w:right w:val="single" w:sz="4" w:space="0" w:color="000000"/>
            </w:tcBorders>
            <w:shd w:val="clear" w:color="000000" w:fill="FFFFFF"/>
            <w:hideMark/>
          </w:tcPr>
          <w:p w14:paraId="671C2E2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Teikti paslaugas, pristatančias kultūrinį verslumą</w:t>
            </w:r>
          </w:p>
        </w:tc>
        <w:tc>
          <w:tcPr>
            <w:tcW w:w="1686" w:type="dxa"/>
            <w:tcBorders>
              <w:top w:val="nil"/>
              <w:left w:val="single" w:sz="4" w:space="0" w:color="auto"/>
              <w:bottom w:val="single" w:sz="8" w:space="0" w:color="auto"/>
              <w:right w:val="single" w:sz="4" w:space="0" w:color="auto"/>
            </w:tcBorders>
            <w:shd w:val="clear" w:color="000000" w:fill="FFFFFF"/>
            <w:hideMark/>
          </w:tcPr>
          <w:p w14:paraId="3F245AA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Teiktų mokamų paslaugų skaičius</w:t>
            </w:r>
          </w:p>
        </w:tc>
        <w:tc>
          <w:tcPr>
            <w:tcW w:w="1201" w:type="dxa"/>
            <w:tcBorders>
              <w:top w:val="single" w:sz="4" w:space="0" w:color="auto"/>
              <w:left w:val="nil"/>
              <w:bottom w:val="single" w:sz="8" w:space="0" w:color="auto"/>
              <w:right w:val="nil"/>
            </w:tcBorders>
            <w:shd w:val="clear" w:color="000000" w:fill="FFFFFF"/>
            <w:hideMark/>
          </w:tcPr>
          <w:p w14:paraId="70B583A3"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w:t>
            </w:r>
          </w:p>
        </w:tc>
        <w:tc>
          <w:tcPr>
            <w:tcW w:w="978" w:type="dxa"/>
            <w:tcBorders>
              <w:top w:val="single" w:sz="4" w:space="0" w:color="auto"/>
              <w:left w:val="single" w:sz="4" w:space="0" w:color="auto"/>
              <w:bottom w:val="single" w:sz="8" w:space="0" w:color="auto"/>
              <w:right w:val="single" w:sz="4" w:space="0" w:color="auto"/>
            </w:tcBorders>
            <w:shd w:val="clear" w:color="000000" w:fill="FFFFFF"/>
            <w:hideMark/>
          </w:tcPr>
          <w:p w14:paraId="7E880A68" w14:textId="77777777" w:rsidR="0024586F" w:rsidRPr="0024586F" w:rsidRDefault="0024586F" w:rsidP="0024586F">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3</w:t>
            </w:r>
          </w:p>
        </w:tc>
        <w:tc>
          <w:tcPr>
            <w:tcW w:w="1179" w:type="dxa"/>
            <w:tcBorders>
              <w:top w:val="single" w:sz="4" w:space="0" w:color="auto"/>
              <w:left w:val="nil"/>
              <w:bottom w:val="single" w:sz="8" w:space="0" w:color="auto"/>
              <w:right w:val="single" w:sz="4" w:space="0" w:color="auto"/>
            </w:tcBorders>
            <w:shd w:val="clear" w:color="000000" w:fill="FFFFFF"/>
            <w:hideMark/>
          </w:tcPr>
          <w:p w14:paraId="44044446" w14:textId="77777777" w:rsidR="0024586F" w:rsidRPr="0024586F" w:rsidRDefault="0024586F" w:rsidP="0024586F">
            <w:pPr>
              <w:spacing w:after="0" w:line="240" w:lineRule="auto"/>
              <w:jc w:val="center"/>
              <w:rPr>
                <w:rFonts w:ascii="Times New Roman" w:eastAsia="Times New Roman" w:hAnsi="Times New Roman" w:cs="Times New Roman"/>
                <w:kern w:val="0"/>
                <w:sz w:val="20"/>
                <w:szCs w:val="20"/>
                <w:lang w:eastAsia="lt-LT"/>
                <w14:ligatures w14:val="none"/>
              </w:rPr>
            </w:pPr>
            <w:r w:rsidRPr="0024586F">
              <w:rPr>
                <w:rFonts w:ascii="Times New Roman" w:eastAsia="Times New Roman" w:hAnsi="Times New Roman" w:cs="Times New Roman"/>
                <w:kern w:val="0"/>
                <w:sz w:val="20"/>
                <w:szCs w:val="20"/>
                <w:lang w:eastAsia="lt-LT"/>
                <w14:ligatures w14:val="none"/>
              </w:rPr>
              <w:t> </w:t>
            </w:r>
          </w:p>
        </w:tc>
        <w:tc>
          <w:tcPr>
            <w:tcW w:w="1230" w:type="dxa"/>
            <w:tcBorders>
              <w:top w:val="single" w:sz="4" w:space="0" w:color="auto"/>
              <w:left w:val="nil"/>
              <w:bottom w:val="single" w:sz="8" w:space="0" w:color="auto"/>
              <w:right w:val="single" w:sz="4" w:space="0" w:color="auto"/>
            </w:tcBorders>
            <w:shd w:val="clear" w:color="000000" w:fill="FFFFFF"/>
            <w:hideMark/>
          </w:tcPr>
          <w:p w14:paraId="72BBFB15" w14:textId="77777777" w:rsidR="0024586F" w:rsidRPr="0024586F" w:rsidRDefault="0024586F" w:rsidP="0024586F">
            <w:pPr>
              <w:spacing w:after="0" w:line="240" w:lineRule="auto"/>
              <w:jc w:val="center"/>
              <w:rPr>
                <w:rFonts w:ascii="Times New Roman" w:eastAsia="Times New Roman" w:hAnsi="Times New Roman" w:cs="Times New Roman"/>
                <w:color w:val="FF0000"/>
                <w:kern w:val="0"/>
                <w:sz w:val="20"/>
                <w:szCs w:val="20"/>
                <w:lang w:eastAsia="lt-LT"/>
                <w14:ligatures w14:val="none"/>
              </w:rPr>
            </w:pPr>
            <w:r w:rsidRPr="0024586F">
              <w:rPr>
                <w:rFonts w:ascii="Times New Roman" w:eastAsia="Times New Roman" w:hAnsi="Times New Roman" w:cs="Times New Roman"/>
                <w:color w:val="FF0000"/>
                <w:kern w:val="0"/>
                <w:sz w:val="20"/>
                <w:szCs w:val="20"/>
                <w:lang w:eastAsia="lt-LT"/>
                <w14:ligatures w14:val="none"/>
              </w:rPr>
              <w:t> </w:t>
            </w:r>
          </w:p>
        </w:tc>
        <w:tc>
          <w:tcPr>
            <w:tcW w:w="1085" w:type="dxa"/>
            <w:tcBorders>
              <w:top w:val="nil"/>
              <w:left w:val="nil"/>
              <w:bottom w:val="single" w:sz="8" w:space="0" w:color="auto"/>
              <w:right w:val="single" w:sz="4" w:space="0" w:color="auto"/>
            </w:tcBorders>
            <w:shd w:val="clear" w:color="000000" w:fill="FFFFFF"/>
            <w:hideMark/>
          </w:tcPr>
          <w:p w14:paraId="309C43AD"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1346" w:type="dxa"/>
            <w:tcBorders>
              <w:top w:val="single" w:sz="4" w:space="0" w:color="auto"/>
              <w:left w:val="nil"/>
              <w:bottom w:val="single" w:sz="8" w:space="0" w:color="auto"/>
              <w:right w:val="single" w:sz="8" w:space="0" w:color="auto"/>
            </w:tcBorders>
            <w:shd w:val="clear" w:color="000000" w:fill="FFFFFF"/>
            <w:noWrap/>
            <w:hideMark/>
          </w:tcPr>
          <w:p w14:paraId="75DCFED0"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shd w:val="clear" w:color="CCCCFF" w:fill="FFFFFF"/>
            <w:vAlign w:val="center"/>
            <w:hideMark/>
          </w:tcPr>
          <w:p w14:paraId="3A286FE4"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7EA5E8DF" w14:textId="77777777" w:rsidTr="0024586F">
        <w:trPr>
          <w:trHeight w:val="264"/>
        </w:trPr>
        <w:tc>
          <w:tcPr>
            <w:tcW w:w="557" w:type="dxa"/>
            <w:vMerge/>
            <w:tcBorders>
              <w:top w:val="nil"/>
              <w:left w:val="single" w:sz="8" w:space="0" w:color="auto"/>
              <w:bottom w:val="single" w:sz="8" w:space="0" w:color="000000"/>
              <w:right w:val="single" w:sz="8" w:space="0" w:color="auto"/>
            </w:tcBorders>
            <w:vAlign w:val="center"/>
            <w:hideMark/>
          </w:tcPr>
          <w:p w14:paraId="4BF4FC3D"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107D932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0919" w:type="dxa"/>
            <w:gridSpan w:val="8"/>
            <w:tcBorders>
              <w:top w:val="single" w:sz="8" w:space="0" w:color="auto"/>
              <w:left w:val="single" w:sz="8" w:space="0" w:color="auto"/>
              <w:bottom w:val="single" w:sz="8" w:space="0" w:color="auto"/>
              <w:right w:val="single" w:sz="8" w:space="0" w:color="000000"/>
            </w:tcBorders>
            <w:shd w:val="clear" w:color="000000" w:fill="D0CECE"/>
            <w:noWrap/>
            <w:hideMark/>
          </w:tcPr>
          <w:p w14:paraId="3C82A3E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Iš viso priemonei</w:t>
            </w:r>
          </w:p>
        </w:tc>
        <w:tc>
          <w:tcPr>
            <w:tcW w:w="1230" w:type="dxa"/>
            <w:tcBorders>
              <w:top w:val="nil"/>
              <w:left w:val="nil"/>
              <w:bottom w:val="single" w:sz="8" w:space="0" w:color="auto"/>
              <w:right w:val="single" w:sz="8" w:space="0" w:color="auto"/>
            </w:tcBorders>
            <w:shd w:val="clear" w:color="CCCCFF" w:fill="D0CECE"/>
            <w:noWrap/>
            <w:hideMark/>
          </w:tcPr>
          <w:p w14:paraId="7AD65D88"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671130,00</w:t>
            </w:r>
          </w:p>
        </w:tc>
        <w:tc>
          <w:tcPr>
            <w:tcW w:w="1085" w:type="dxa"/>
            <w:tcBorders>
              <w:top w:val="nil"/>
              <w:left w:val="nil"/>
              <w:bottom w:val="single" w:sz="8" w:space="0" w:color="auto"/>
              <w:right w:val="single" w:sz="8" w:space="0" w:color="auto"/>
            </w:tcBorders>
            <w:shd w:val="clear" w:color="CCCCFF" w:fill="D0CECE"/>
            <w:noWrap/>
            <w:hideMark/>
          </w:tcPr>
          <w:p w14:paraId="0CCF265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346" w:type="dxa"/>
            <w:tcBorders>
              <w:top w:val="nil"/>
              <w:left w:val="nil"/>
              <w:bottom w:val="single" w:sz="8" w:space="0" w:color="auto"/>
              <w:right w:val="single" w:sz="8" w:space="0" w:color="auto"/>
            </w:tcBorders>
            <w:shd w:val="clear" w:color="CCCCFF" w:fill="D0CECE"/>
            <w:noWrap/>
            <w:hideMark/>
          </w:tcPr>
          <w:p w14:paraId="01FE9BDF" w14:textId="77777777" w:rsidR="0024586F" w:rsidRPr="0024586F" w:rsidRDefault="0024586F" w:rsidP="0024586F">
            <w:pPr>
              <w:spacing w:after="0" w:line="240" w:lineRule="auto"/>
              <w:rPr>
                <w:rFonts w:ascii="Times New Roman" w:eastAsia="Times New Roman" w:hAnsi="Times New Roman" w:cs="Times New Roman"/>
                <w:color w:val="000000"/>
                <w:kern w:val="0"/>
                <w:sz w:val="20"/>
                <w:szCs w:val="20"/>
                <w:lang w:eastAsia="lt-LT"/>
                <w14:ligatures w14:val="none"/>
              </w:rPr>
            </w:pPr>
            <w:r w:rsidRPr="0024586F">
              <w:rPr>
                <w:rFonts w:ascii="Times New Roman" w:eastAsia="Times New Roman" w:hAnsi="Times New Roman" w:cs="Times New Roman"/>
                <w:color w:val="000000"/>
                <w:kern w:val="0"/>
                <w:sz w:val="20"/>
                <w:szCs w:val="20"/>
                <w:lang w:eastAsia="lt-LT"/>
                <w14:ligatures w14:val="none"/>
              </w:rPr>
              <w:t> </w:t>
            </w:r>
          </w:p>
        </w:tc>
        <w:tc>
          <w:tcPr>
            <w:tcW w:w="236" w:type="dxa"/>
            <w:vAlign w:val="center"/>
            <w:hideMark/>
          </w:tcPr>
          <w:p w14:paraId="1FAE595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2F564660" w14:textId="77777777" w:rsidTr="0024586F">
        <w:trPr>
          <w:trHeight w:val="264"/>
        </w:trPr>
        <w:tc>
          <w:tcPr>
            <w:tcW w:w="557" w:type="dxa"/>
            <w:vMerge/>
            <w:tcBorders>
              <w:top w:val="nil"/>
              <w:left w:val="single" w:sz="8" w:space="0" w:color="auto"/>
              <w:bottom w:val="single" w:sz="8" w:space="0" w:color="000000"/>
              <w:right w:val="single" w:sz="8" w:space="0" w:color="auto"/>
            </w:tcBorders>
            <w:vAlign w:val="center"/>
            <w:hideMark/>
          </w:tcPr>
          <w:p w14:paraId="3DE39F6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vMerge/>
            <w:tcBorders>
              <w:top w:val="nil"/>
              <w:left w:val="single" w:sz="8" w:space="0" w:color="auto"/>
              <w:bottom w:val="single" w:sz="8" w:space="0" w:color="000000"/>
              <w:right w:val="nil"/>
            </w:tcBorders>
            <w:vAlign w:val="center"/>
            <w:hideMark/>
          </w:tcPr>
          <w:p w14:paraId="606838D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0919" w:type="dxa"/>
            <w:gridSpan w:val="8"/>
            <w:tcBorders>
              <w:top w:val="single" w:sz="8" w:space="0" w:color="auto"/>
              <w:left w:val="single" w:sz="8" w:space="0" w:color="auto"/>
              <w:bottom w:val="single" w:sz="8" w:space="0" w:color="auto"/>
              <w:right w:val="single" w:sz="8" w:space="0" w:color="000000"/>
            </w:tcBorders>
            <w:shd w:val="clear" w:color="CCFFFF" w:fill="CCFFCC"/>
            <w:noWrap/>
            <w:hideMark/>
          </w:tcPr>
          <w:p w14:paraId="195A8ACC"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Iš viso uždaviniui</w:t>
            </w:r>
          </w:p>
        </w:tc>
        <w:tc>
          <w:tcPr>
            <w:tcW w:w="1230" w:type="dxa"/>
            <w:tcBorders>
              <w:top w:val="nil"/>
              <w:left w:val="nil"/>
              <w:bottom w:val="single" w:sz="8" w:space="0" w:color="auto"/>
              <w:right w:val="single" w:sz="8" w:space="0" w:color="auto"/>
            </w:tcBorders>
            <w:shd w:val="clear" w:color="CCFFFF" w:fill="CCFFCC"/>
            <w:noWrap/>
            <w:hideMark/>
          </w:tcPr>
          <w:p w14:paraId="418B6809"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671130,00</w:t>
            </w:r>
          </w:p>
        </w:tc>
        <w:tc>
          <w:tcPr>
            <w:tcW w:w="1085" w:type="dxa"/>
            <w:tcBorders>
              <w:top w:val="nil"/>
              <w:left w:val="nil"/>
              <w:bottom w:val="single" w:sz="8" w:space="0" w:color="auto"/>
              <w:right w:val="single" w:sz="8" w:space="0" w:color="auto"/>
            </w:tcBorders>
            <w:shd w:val="clear" w:color="CCFFFF" w:fill="CCFFCC"/>
            <w:noWrap/>
            <w:hideMark/>
          </w:tcPr>
          <w:p w14:paraId="1C22F66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346" w:type="dxa"/>
            <w:tcBorders>
              <w:top w:val="nil"/>
              <w:left w:val="nil"/>
              <w:bottom w:val="single" w:sz="8" w:space="0" w:color="auto"/>
              <w:right w:val="single" w:sz="8" w:space="0" w:color="auto"/>
            </w:tcBorders>
            <w:shd w:val="clear" w:color="CCFFFF" w:fill="CCFFCC"/>
            <w:noWrap/>
            <w:hideMark/>
          </w:tcPr>
          <w:p w14:paraId="04531AFF"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236" w:type="dxa"/>
            <w:vAlign w:val="center"/>
            <w:hideMark/>
          </w:tcPr>
          <w:p w14:paraId="033F52C0"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5CBF9B57" w14:textId="77777777" w:rsidTr="002F2306">
        <w:trPr>
          <w:trHeight w:val="264"/>
        </w:trPr>
        <w:tc>
          <w:tcPr>
            <w:tcW w:w="557" w:type="dxa"/>
            <w:vMerge/>
            <w:tcBorders>
              <w:top w:val="nil"/>
              <w:left w:val="single" w:sz="8" w:space="0" w:color="auto"/>
              <w:bottom w:val="single" w:sz="8" w:space="0" w:color="000000"/>
              <w:right w:val="single" w:sz="8" w:space="0" w:color="auto"/>
            </w:tcBorders>
            <w:vAlign w:val="center"/>
            <w:hideMark/>
          </w:tcPr>
          <w:p w14:paraId="1BD69451"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25" w:type="dxa"/>
            <w:tcBorders>
              <w:top w:val="nil"/>
              <w:left w:val="nil"/>
              <w:bottom w:val="single" w:sz="8" w:space="0" w:color="auto"/>
              <w:right w:val="nil"/>
            </w:tcBorders>
            <w:shd w:val="clear" w:color="CCCCFF" w:fill="99CCFF"/>
            <w:noWrap/>
            <w:hideMark/>
          </w:tcPr>
          <w:p w14:paraId="12049DD4"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1" w:type="dxa"/>
            <w:tcBorders>
              <w:top w:val="nil"/>
              <w:left w:val="nil"/>
              <w:bottom w:val="single" w:sz="8" w:space="0" w:color="auto"/>
              <w:right w:val="nil"/>
            </w:tcBorders>
            <w:shd w:val="clear" w:color="CCCCFF" w:fill="99CCFF"/>
            <w:noWrap/>
            <w:hideMark/>
          </w:tcPr>
          <w:p w14:paraId="56277C8C"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442" w:type="dxa"/>
            <w:tcBorders>
              <w:top w:val="nil"/>
              <w:left w:val="nil"/>
              <w:bottom w:val="single" w:sz="8" w:space="0" w:color="auto"/>
              <w:right w:val="nil"/>
            </w:tcBorders>
            <w:shd w:val="clear" w:color="CCCCFF" w:fill="99CCFF"/>
            <w:noWrap/>
            <w:hideMark/>
          </w:tcPr>
          <w:p w14:paraId="43E1D8FB"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486" w:type="dxa"/>
            <w:tcBorders>
              <w:top w:val="nil"/>
              <w:left w:val="nil"/>
              <w:bottom w:val="single" w:sz="8" w:space="0" w:color="auto"/>
              <w:right w:val="nil"/>
            </w:tcBorders>
            <w:shd w:val="clear" w:color="CCCCFF" w:fill="99CCFF"/>
            <w:noWrap/>
            <w:hideMark/>
          </w:tcPr>
          <w:p w14:paraId="4A4DF205"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3506" w:type="dxa"/>
            <w:tcBorders>
              <w:top w:val="nil"/>
              <w:left w:val="nil"/>
              <w:bottom w:val="single" w:sz="8" w:space="0" w:color="auto"/>
              <w:right w:val="nil"/>
            </w:tcBorders>
            <w:shd w:val="clear" w:color="CCCCFF" w:fill="99CCFF"/>
            <w:noWrap/>
            <w:hideMark/>
          </w:tcPr>
          <w:p w14:paraId="2B4A85A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686" w:type="dxa"/>
            <w:tcBorders>
              <w:top w:val="nil"/>
              <w:left w:val="nil"/>
              <w:bottom w:val="single" w:sz="8" w:space="0" w:color="auto"/>
              <w:right w:val="nil"/>
            </w:tcBorders>
            <w:shd w:val="clear" w:color="CCCCFF" w:fill="99CCFF"/>
            <w:noWrap/>
            <w:hideMark/>
          </w:tcPr>
          <w:p w14:paraId="64F7323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201" w:type="dxa"/>
            <w:tcBorders>
              <w:top w:val="nil"/>
              <w:left w:val="nil"/>
              <w:bottom w:val="single" w:sz="8" w:space="0" w:color="auto"/>
              <w:right w:val="nil"/>
            </w:tcBorders>
            <w:shd w:val="clear" w:color="CCCCFF" w:fill="99CCFF"/>
            <w:noWrap/>
            <w:hideMark/>
          </w:tcPr>
          <w:p w14:paraId="7A4E1ED3"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978" w:type="dxa"/>
            <w:tcBorders>
              <w:top w:val="nil"/>
              <w:left w:val="nil"/>
              <w:bottom w:val="single" w:sz="8" w:space="0" w:color="auto"/>
              <w:right w:val="nil"/>
            </w:tcBorders>
            <w:shd w:val="clear" w:color="CCCCFF" w:fill="99CCFF"/>
            <w:noWrap/>
            <w:hideMark/>
          </w:tcPr>
          <w:p w14:paraId="2201835C"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179" w:type="dxa"/>
            <w:tcBorders>
              <w:top w:val="nil"/>
              <w:left w:val="nil"/>
              <w:bottom w:val="single" w:sz="8" w:space="0" w:color="auto"/>
              <w:right w:val="nil"/>
            </w:tcBorders>
            <w:shd w:val="clear" w:color="CCCCFF" w:fill="99CCFF"/>
            <w:noWrap/>
            <w:hideMark/>
          </w:tcPr>
          <w:p w14:paraId="2F1919E5" w14:textId="77777777" w:rsidR="0024586F" w:rsidRPr="0024586F" w:rsidRDefault="0024586F" w:rsidP="0024586F">
            <w:pPr>
              <w:spacing w:after="0" w:line="240" w:lineRule="auto"/>
              <w:jc w:val="right"/>
              <w:rPr>
                <w:rFonts w:ascii="Times New Roman" w:eastAsia="Times New Roman" w:hAnsi="Times New Roman" w:cs="Times New Roman"/>
                <w:b/>
                <w:bCs/>
                <w:kern w:val="0"/>
                <w:sz w:val="20"/>
                <w:szCs w:val="20"/>
                <w:lang w:eastAsia="lt-LT"/>
                <w14:ligatures w14:val="none"/>
              </w:rPr>
            </w:pPr>
            <w:r w:rsidRPr="0024586F">
              <w:rPr>
                <w:rFonts w:ascii="Times New Roman" w:eastAsia="Times New Roman" w:hAnsi="Times New Roman" w:cs="Times New Roman"/>
                <w:b/>
                <w:bCs/>
                <w:kern w:val="0"/>
                <w:sz w:val="20"/>
                <w:szCs w:val="20"/>
                <w:lang w:eastAsia="lt-LT"/>
                <w14:ligatures w14:val="none"/>
              </w:rPr>
              <w:t>Iš viso tikslui</w:t>
            </w:r>
          </w:p>
        </w:tc>
        <w:tc>
          <w:tcPr>
            <w:tcW w:w="1230" w:type="dxa"/>
            <w:tcBorders>
              <w:top w:val="nil"/>
              <w:left w:val="single" w:sz="8" w:space="0" w:color="auto"/>
              <w:bottom w:val="single" w:sz="8" w:space="0" w:color="000000"/>
              <w:right w:val="single" w:sz="8" w:space="0" w:color="auto"/>
            </w:tcBorders>
            <w:shd w:val="clear" w:color="CCCCFF" w:fill="99CCFF"/>
            <w:noWrap/>
            <w:hideMark/>
          </w:tcPr>
          <w:p w14:paraId="710325E1"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671130,00</w:t>
            </w:r>
          </w:p>
        </w:tc>
        <w:tc>
          <w:tcPr>
            <w:tcW w:w="1085" w:type="dxa"/>
            <w:tcBorders>
              <w:top w:val="nil"/>
              <w:left w:val="nil"/>
              <w:bottom w:val="single" w:sz="8" w:space="0" w:color="auto"/>
              <w:right w:val="single" w:sz="8" w:space="0" w:color="auto"/>
            </w:tcBorders>
            <w:shd w:val="clear" w:color="CCCCFF" w:fill="99CCFF"/>
            <w:noWrap/>
            <w:hideMark/>
          </w:tcPr>
          <w:p w14:paraId="20D111B7"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346" w:type="dxa"/>
            <w:tcBorders>
              <w:top w:val="nil"/>
              <w:left w:val="nil"/>
              <w:bottom w:val="single" w:sz="8" w:space="0" w:color="auto"/>
              <w:right w:val="single" w:sz="8" w:space="0" w:color="auto"/>
            </w:tcBorders>
            <w:shd w:val="clear" w:color="CCCCFF" w:fill="99CCFF"/>
            <w:noWrap/>
            <w:hideMark/>
          </w:tcPr>
          <w:p w14:paraId="0FA15F64"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236" w:type="dxa"/>
            <w:vAlign w:val="center"/>
            <w:hideMark/>
          </w:tcPr>
          <w:p w14:paraId="3CD544DD"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r w:rsidR="0024586F" w:rsidRPr="0024586F" w14:paraId="1E0FDD42" w14:textId="77777777" w:rsidTr="0024586F">
        <w:trPr>
          <w:trHeight w:val="264"/>
        </w:trPr>
        <w:tc>
          <w:tcPr>
            <w:tcW w:w="557" w:type="dxa"/>
            <w:tcBorders>
              <w:top w:val="nil"/>
              <w:left w:val="single" w:sz="8" w:space="0" w:color="auto"/>
              <w:bottom w:val="single" w:sz="8" w:space="0" w:color="auto"/>
              <w:right w:val="single" w:sz="8" w:space="0" w:color="000000"/>
            </w:tcBorders>
            <w:shd w:val="clear" w:color="FFFF00" w:fill="FFFF00"/>
            <w:noWrap/>
            <w:hideMark/>
          </w:tcPr>
          <w:p w14:paraId="3DB73644"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02</w:t>
            </w:r>
          </w:p>
        </w:tc>
        <w:tc>
          <w:tcPr>
            <w:tcW w:w="11244" w:type="dxa"/>
            <w:gridSpan w:val="9"/>
            <w:tcBorders>
              <w:top w:val="single" w:sz="8" w:space="0" w:color="auto"/>
              <w:left w:val="nil"/>
              <w:bottom w:val="single" w:sz="8" w:space="0" w:color="auto"/>
              <w:right w:val="nil"/>
            </w:tcBorders>
            <w:shd w:val="clear" w:color="FFFF00" w:fill="FFFF00"/>
            <w:noWrap/>
            <w:hideMark/>
          </w:tcPr>
          <w:p w14:paraId="38A9AA7E"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Iš viso  programai</w:t>
            </w:r>
          </w:p>
        </w:tc>
        <w:tc>
          <w:tcPr>
            <w:tcW w:w="1230" w:type="dxa"/>
            <w:tcBorders>
              <w:top w:val="nil"/>
              <w:left w:val="single" w:sz="8" w:space="0" w:color="auto"/>
              <w:bottom w:val="single" w:sz="8" w:space="0" w:color="auto"/>
              <w:right w:val="single" w:sz="8" w:space="0" w:color="auto"/>
            </w:tcBorders>
            <w:shd w:val="clear" w:color="000000" w:fill="FFFF00"/>
            <w:noWrap/>
            <w:hideMark/>
          </w:tcPr>
          <w:p w14:paraId="5FFE6ACE" w14:textId="77777777" w:rsidR="0024586F" w:rsidRPr="0024586F" w:rsidRDefault="0024586F" w:rsidP="0024586F">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671130,00</w:t>
            </w:r>
          </w:p>
        </w:tc>
        <w:tc>
          <w:tcPr>
            <w:tcW w:w="1085" w:type="dxa"/>
            <w:tcBorders>
              <w:top w:val="nil"/>
              <w:left w:val="nil"/>
              <w:bottom w:val="single" w:sz="8" w:space="0" w:color="auto"/>
              <w:right w:val="single" w:sz="8" w:space="0" w:color="auto"/>
            </w:tcBorders>
            <w:shd w:val="clear" w:color="000000" w:fill="FFFF00"/>
            <w:noWrap/>
            <w:hideMark/>
          </w:tcPr>
          <w:p w14:paraId="3E54422B"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1346" w:type="dxa"/>
            <w:tcBorders>
              <w:top w:val="nil"/>
              <w:left w:val="nil"/>
              <w:bottom w:val="single" w:sz="8" w:space="0" w:color="auto"/>
              <w:right w:val="single" w:sz="8" w:space="0" w:color="auto"/>
            </w:tcBorders>
            <w:shd w:val="clear" w:color="FFFF00" w:fill="FFFF00"/>
            <w:noWrap/>
            <w:hideMark/>
          </w:tcPr>
          <w:p w14:paraId="417B4396" w14:textId="77777777" w:rsidR="0024586F" w:rsidRPr="0024586F" w:rsidRDefault="0024586F" w:rsidP="0024586F">
            <w:pPr>
              <w:spacing w:after="0" w:line="240" w:lineRule="auto"/>
              <w:rPr>
                <w:rFonts w:ascii="Times New Roman" w:eastAsia="Times New Roman" w:hAnsi="Times New Roman" w:cs="Times New Roman"/>
                <w:b/>
                <w:bCs/>
                <w:color w:val="000000"/>
                <w:kern w:val="0"/>
                <w:sz w:val="20"/>
                <w:szCs w:val="20"/>
                <w:lang w:eastAsia="lt-LT"/>
                <w14:ligatures w14:val="none"/>
              </w:rPr>
            </w:pPr>
            <w:r w:rsidRPr="0024586F">
              <w:rPr>
                <w:rFonts w:ascii="Times New Roman" w:eastAsia="Times New Roman" w:hAnsi="Times New Roman" w:cs="Times New Roman"/>
                <w:b/>
                <w:bCs/>
                <w:color w:val="000000"/>
                <w:kern w:val="0"/>
                <w:sz w:val="20"/>
                <w:szCs w:val="20"/>
                <w:lang w:eastAsia="lt-LT"/>
                <w14:ligatures w14:val="none"/>
              </w:rPr>
              <w:t> </w:t>
            </w:r>
          </w:p>
        </w:tc>
        <w:tc>
          <w:tcPr>
            <w:tcW w:w="236" w:type="dxa"/>
            <w:vAlign w:val="center"/>
            <w:hideMark/>
          </w:tcPr>
          <w:p w14:paraId="30DCB4C6" w14:textId="77777777" w:rsidR="0024586F" w:rsidRPr="0024586F" w:rsidRDefault="0024586F" w:rsidP="0024586F">
            <w:pPr>
              <w:spacing w:after="0" w:line="240" w:lineRule="auto"/>
              <w:rPr>
                <w:rFonts w:ascii="Times New Roman" w:eastAsia="Times New Roman" w:hAnsi="Times New Roman" w:cs="Times New Roman"/>
                <w:kern w:val="0"/>
                <w:sz w:val="20"/>
                <w:szCs w:val="20"/>
                <w:lang w:eastAsia="lt-LT"/>
                <w14:ligatures w14:val="none"/>
              </w:rPr>
            </w:pPr>
          </w:p>
        </w:tc>
      </w:tr>
    </w:tbl>
    <w:p w14:paraId="1DADE502" w14:textId="7CC8CACC" w:rsidR="0024586F" w:rsidRDefault="0024586F" w:rsidP="008C6039">
      <w:pPr>
        <w:pStyle w:val="Betarp"/>
        <w:rPr>
          <w:rFonts w:ascii="Times New Roman" w:hAnsi="Times New Roman" w:cs="Times New Roman"/>
          <w:sz w:val="24"/>
          <w:szCs w:val="24"/>
        </w:rPr>
      </w:pPr>
    </w:p>
    <w:p w14:paraId="64C1B5FC" w14:textId="1C1D14B7" w:rsidR="0024586F" w:rsidRDefault="0024586F" w:rsidP="008C6039">
      <w:pPr>
        <w:pStyle w:val="Betarp"/>
        <w:rPr>
          <w:rFonts w:ascii="Times New Roman" w:hAnsi="Times New Roman" w:cs="Times New Roman"/>
          <w:sz w:val="24"/>
          <w:szCs w:val="24"/>
        </w:rPr>
      </w:pPr>
    </w:p>
    <w:p w14:paraId="61D59634" w14:textId="77777777" w:rsidR="006A74EC" w:rsidRDefault="006A74EC" w:rsidP="008C6039">
      <w:pPr>
        <w:pStyle w:val="Betarp"/>
        <w:rPr>
          <w:rFonts w:ascii="Times New Roman" w:hAnsi="Times New Roman" w:cs="Times New Roman"/>
          <w:sz w:val="24"/>
          <w:szCs w:val="24"/>
        </w:rPr>
      </w:pPr>
    </w:p>
    <w:p w14:paraId="71B834D2" w14:textId="1D811156" w:rsidR="006A74EC" w:rsidRPr="00DD6BB1" w:rsidRDefault="006A74EC" w:rsidP="006A74EC">
      <w:pPr>
        <w:pStyle w:val="Betarp"/>
        <w:jc w:val="center"/>
        <w:rPr>
          <w:rFonts w:ascii="Times New Roman" w:hAnsi="Times New Roman" w:cs="Times New Roman"/>
          <w:sz w:val="24"/>
          <w:szCs w:val="24"/>
        </w:rPr>
      </w:pPr>
      <w:r>
        <w:rPr>
          <w:rFonts w:ascii="Times New Roman" w:hAnsi="Times New Roman" w:cs="Times New Roman"/>
          <w:sz w:val="24"/>
          <w:szCs w:val="24"/>
        </w:rPr>
        <w:t>________________________________</w:t>
      </w:r>
    </w:p>
    <w:sectPr w:rsidR="006A74EC" w:rsidRPr="00DD6BB1" w:rsidSect="00DD6BB1">
      <w:pgSz w:w="16838" w:h="11906" w:orient="landscape"/>
      <w:pgMar w:top="1701" w:right="567" w:bottom="567" w:left="567"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2B0B2" w14:textId="77777777" w:rsidR="000B34C0" w:rsidRDefault="000B34C0" w:rsidP="005F0862">
      <w:pPr>
        <w:spacing w:after="0" w:line="240" w:lineRule="auto"/>
      </w:pPr>
      <w:r>
        <w:separator/>
      </w:r>
    </w:p>
  </w:endnote>
  <w:endnote w:type="continuationSeparator" w:id="0">
    <w:p w14:paraId="3D26491F" w14:textId="77777777" w:rsidR="000B34C0" w:rsidRDefault="000B34C0" w:rsidP="005F0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18DCF" w14:textId="77777777" w:rsidR="000B34C0" w:rsidRDefault="000B34C0" w:rsidP="005F0862">
      <w:pPr>
        <w:spacing w:after="0" w:line="240" w:lineRule="auto"/>
      </w:pPr>
      <w:r>
        <w:separator/>
      </w:r>
    </w:p>
  </w:footnote>
  <w:footnote w:type="continuationSeparator" w:id="0">
    <w:p w14:paraId="0F1A4262" w14:textId="77777777" w:rsidR="000B34C0" w:rsidRDefault="000B34C0" w:rsidP="005F08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22194" w14:textId="1DCE517C" w:rsidR="00471C58" w:rsidRDefault="00471C58">
    <w:pPr>
      <w:pStyle w:val="Antrats"/>
      <w:jc w:val="center"/>
    </w:pPr>
  </w:p>
  <w:p w14:paraId="281B44B1" w14:textId="77777777" w:rsidR="00471C58" w:rsidRDefault="00471C5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AF9DC"/>
    <w:multiLevelType w:val="hybridMultilevel"/>
    <w:tmpl w:val="115654A4"/>
    <w:lvl w:ilvl="0" w:tplc="8B6E7648">
      <w:start w:val="1"/>
      <w:numFmt w:val="bullet"/>
      <w:lvlText w:val="·"/>
      <w:lvlJc w:val="left"/>
      <w:pPr>
        <w:ind w:left="720" w:hanging="360"/>
      </w:pPr>
      <w:rPr>
        <w:rFonts w:ascii="Symbol" w:hAnsi="Symbol" w:hint="default"/>
      </w:rPr>
    </w:lvl>
    <w:lvl w:ilvl="1" w:tplc="112E533A">
      <w:start w:val="1"/>
      <w:numFmt w:val="bullet"/>
      <w:lvlText w:val="o"/>
      <w:lvlJc w:val="left"/>
      <w:pPr>
        <w:ind w:left="1440" w:hanging="360"/>
      </w:pPr>
      <w:rPr>
        <w:rFonts w:ascii="Courier New" w:hAnsi="Courier New" w:hint="default"/>
      </w:rPr>
    </w:lvl>
    <w:lvl w:ilvl="2" w:tplc="568E0CA6">
      <w:start w:val="1"/>
      <w:numFmt w:val="bullet"/>
      <w:lvlText w:val=""/>
      <w:lvlJc w:val="left"/>
      <w:pPr>
        <w:ind w:left="2160" w:hanging="360"/>
      </w:pPr>
      <w:rPr>
        <w:rFonts w:ascii="Wingdings" w:hAnsi="Wingdings" w:hint="default"/>
      </w:rPr>
    </w:lvl>
    <w:lvl w:ilvl="3" w:tplc="B14E9024">
      <w:start w:val="1"/>
      <w:numFmt w:val="bullet"/>
      <w:lvlText w:val=""/>
      <w:lvlJc w:val="left"/>
      <w:pPr>
        <w:ind w:left="2880" w:hanging="360"/>
      </w:pPr>
      <w:rPr>
        <w:rFonts w:ascii="Symbol" w:hAnsi="Symbol" w:hint="default"/>
      </w:rPr>
    </w:lvl>
    <w:lvl w:ilvl="4" w:tplc="1E2038C4">
      <w:start w:val="1"/>
      <w:numFmt w:val="bullet"/>
      <w:lvlText w:val="o"/>
      <w:lvlJc w:val="left"/>
      <w:pPr>
        <w:ind w:left="3600" w:hanging="360"/>
      </w:pPr>
      <w:rPr>
        <w:rFonts w:ascii="Courier New" w:hAnsi="Courier New" w:hint="default"/>
      </w:rPr>
    </w:lvl>
    <w:lvl w:ilvl="5" w:tplc="0FC8A87E">
      <w:start w:val="1"/>
      <w:numFmt w:val="bullet"/>
      <w:lvlText w:val=""/>
      <w:lvlJc w:val="left"/>
      <w:pPr>
        <w:ind w:left="4320" w:hanging="360"/>
      </w:pPr>
      <w:rPr>
        <w:rFonts w:ascii="Wingdings" w:hAnsi="Wingdings" w:hint="default"/>
      </w:rPr>
    </w:lvl>
    <w:lvl w:ilvl="6" w:tplc="8138E028">
      <w:start w:val="1"/>
      <w:numFmt w:val="bullet"/>
      <w:lvlText w:val=""/>
      <w:lvlJc w:val="left"/>
      <w:pPr>
        <w:ind w:left="5040" w:hanging="360"/>
      </w:pPr>
      <w:rPr>
        <w:rFonts w:ascii="Symbol" w:hAnsi="Symbol" w:hint="default"/>
      </w:rPr>
    </w:lvl>
    <w:lvl w:ilvl="7" w:tplc="1966C306">
      <w:start w:val="1"/>
      <w:numFmt w:val="bullet"/>
      <w:lvlText w:val="o"/>
      <w:lvlJc w:val="left"/>
      <w:pPr>
        <w:ind w:left="5760" w:hanging="360"/>
      </w:pPr>
      <w:rPr>
        <w:rFonts w:ascii="Courier New" w:hAnsi="Courier New" w:hint="default"/>
      </w:rPr>
    </w:lvl>
    <w:lvl w:ilvl="8" w:tplc="492EC126">
      <w:start w:val="1"/>
      <w:numFmt w:val="bullet"/>
      <w:lvlText w:val=""/>
      <w:lvlJc w:val="left"/>
      <w:pPr>
        <w:ind w:left="6480" w:hanging="360"/>
      </w:pPr>
      <w:rPr>
        <w:rFonts w:ascii="Wingdings" w:hAnsi="Wingdings" w:hint="default"/>
      </w:rPr>
    </w:lvl>
  </w:abstractNum>
  <w:abstractNum w:abstractNumId="1">
    <w:nsid w:val="26B47804"/>
    <w:multiLevelType w:val="hybridMultilevel"/>
    <w:tmpl w:val="2A30E9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2897F9E9"/>
    <w:multiLevelType w:val="hybridMultilevel"/>
    <w:tmpl w:val="3E301004"/>
    <w:lvl w:ilvl="0" w:tplc="F03242BC">
      <w:start w:val="1"/>
      <w:numFmt w:val="bullet"/>
      <w:lvlText w:val="·"/>
      <w:lvlJc w:val="left"/>
      <w:pPr>
        <w:ind w:left="720" w:hanging="360"/>
      </w:pPr>
      <w:rPr>
        <w:rFonts w:ascii="Symbol" w:hAnsi="Symbol" w:hint="default"/>
      </w:rPr>
    </w:lvl>
    <w:lvl w:ilvl="1" w:tplc="8D6CD9C8">
      <w:start w:val="1"/>
      <w:numFmt w:val="bullet"/>
      <w:lvlText w:val="o"/>
      <w:lvlJc w:val="left"/>
      <w:pPr>
        <w:ind w:left="1440" w:hanging="360"/>
      </w:pPr>
      <w:rPr>
        <w:rFonts w:ascii="Courier New" w:hAnsi="Courier New" w:hint="default"/>
      </w:rPr>
    </w:lvl>
    <w:lvl w:ilvl="2" w:tplc="5C5C9D1A">
      <w:start w:val="1"/>
      <w:numFmt w:val="bullet"/>
      <w:lvlText w:val=""/>
      <w:lvlJc w:val="left"/>
      <w:pPr>
        <w:ind w:left="2160" w:hanging="360"/>
      </w:pPr>
      <w:rPr>
        <w:rFonts w:ascii="Wingdings" w:hAnsi="Wingdings" w:hint="default"/>
      </w:rPr>
    </w:lvl>
    <w:lvl w:ilvl="3" w:tplc="8348E8FC">
      <w:start w:val="1"/>
      <w:numFmt w:val="bullet"/>
      <w:lvlText w:val=""/>
      <w:lvlJc w:val="left"/>
      <w:pPr>
        <w:ind w:left="2880" w:hanging="360"/>
      </w:pPr>
      <w:rPr>
        <w:rFonts w:ascii="Symbol" w:hAnsi="Symbol" w:hint="default"/>
      </w:rPr>
    </w:lvl>
    <w:lvl w:ilvl="4" w:tplc="C65EAC92">
      <w:start w:val="1"/>
      <w:numFmt w:val="bullet"/>
      <w:lvlText w:val="o"/>
      <w:lvlJc w:val="left"/>
      <w:pPr>
        <w:ind w:left="3600" w:hanging="360"/>
      </w:pPr>
      <w:rPr>
        <w:rFonts w:ascii="Courier New" w:hAnsi="Courier New" w:hint="default"/>
      </w:rPr>
    </w:lvl>
    <w:lvl w:ilvl="5" w:tplc="DCA67328">
      <w:start w:val="1"/>
      <w:numFmt w:val="bullet"/>
      <w:lvlText w:val=""/>
      <w:lvlJc w:val="left"/>
      <w:pPr>
        <w:ind w:left="4320" w:hanging="360"/>
      </w:pPr>
      <w:rPr>
        <w:rFonts w:ascii="Wingdings" w:hAnsi="Wingdings" w:hint="default"/>
      </w:rPr>
    </w:lvl>
    <w:lvl w:ilvl="6" w:tplc="39E4347A">
      <w:start w:val="1"/>
      <w:numFmt w:val="bullet"/>
      <w:lvlText w:val=""/>
      <w:lvlJc w:val="left"/>
      <w:pPr>
        <w:ind w:left="5040" w:hanging="360"/>
      </w:pPr>
      <w:rPr>
        <w:rFonts w:ascii="Symbol" w:hAnsi="Symbol" w:hint="default"/>
      </w:rPr>
    </w:lvl>
    <w:lvl w:ilvl="7" w:tplc="9994274E">
      <w:start w:val="1"/>
      <w:numFmt w:val="bullet"/>
      <w:lvlText w:val="o"/>
      <w:lvlJc w:val="left"/>
      <w:pPr>
        <w:ind w:left="5760" w:hanging="360"/>
      </w:pPr>
      <w:rPr>
        <w:rFonts w:ascii="Courier New" w:hAnsi="Courier New" w:hint="default"/>
      </w:rPr>
    </w:lvl>
    <w:lvl w:ilvl="8" w:tplc="6150C674">
      <w:start w:val="1"/>
      <w:numFmt w:val="bullet"/>
      <w:lvlText w:val=""/>
      <w:lvlJc w:val="left"/>
      <w:pPr>
        <w:ind w:left="6480" w:hanging="360"/>
      </w:pPr>
      <w:rPr>
        <w:rFonts w:ascii="Wingdings" w:hAnsi="Wingdings" w:hint="default"/>
      </w:rPr>
    </w:lvl>
  </w:abstractNum>
  <w:abstractNum w:abstractNumId="3">
    <w:nsid w:val="2CE6420E"/>
    <w:multiLevelType w:val="multilevel"/>
    <w:tmpl w:val="9FDAD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D316AB1"/>
    <w:multiLevelType w:val="hybridMultilevel"/>
    <w:tmpl w:val="8F2625F0"/>
    <w:lvl w:ilvl="0" w:tplc="7AC08046">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nsid w:val="34211CC0"/>
    <w:multiLevelType w:val="hybridMultilevel"/>
    <w:tmpl w:val="4FACDAEE"/>
    <w:lvl w:ilvl="0" w:tplc="992E1678">
      <w:start w:val="2023"/>
      <w:numFmt w:val="bullet"/>
      <w:lvlText w:val="-"/>
      <w:lvlJc w:val="left"/>
      <w:pPr>
        <w:ind w:left="1656" w:hanging="360"/>
      </w:pPr>
      <w:rPr>
        <w:rFonts w:ascii="Times New Roman" w:eastAsiaTheme="minorHAns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6">
    <w:nsid w:val="39C8687C"/>
    <w:multiLevelType w:val="hybridMultilevel"/>
    <w:tmpl w:val="E1480F26"/>
    <w:lvl w:ilvl="0" w:tplc="7E38B1D8">
      <w:start w:val="1"/>
      <w:numFmt w:val="bullet"/>
      <w:lvlText w:val="·"/>
      <w:lvlJc w:val="left"/>
      <w:pPr>
        <w:ind w:left="720" w:hanging="360"/>
      </w:pPr>
      <w:rPr>
        <w:rFonts w:ascii="Symbol" w:hAnsi="Symbol" w:hint="default"/>
      </w:rPr>
    </w:lvl>
    <w:lvl w:ilvl="1" w:tplc="43FC940E">
      <w:start w:val="1"/>
      <w:numFmt w:val="bullet"/>
      <w:lvlText w:val="o"/>
      <w:lvlJc w:val="left"/>
      <w:pPr>
        <w:ind w:left="1440" w:hanging="360"/>
      </w:pPr>
      <w:rPr>
        <w:rFonts w:ascii="Courier New" w:hAnsi="Courier New" w:hint="default"/>
      </w:rPr>
    </w:lvl>
    <w:lvl w:ilvl="2" w:tplc="84FE63D0">
      <w:start w:val="1"/>
      <w:numFmt w:val="bullet"/>
      <w:lvlText w:val=""/>
      <w:lvlJc w:val="left"/>
      <w:pPr>
        <w:ind w:left="2160" w:hanging="360"/>
      </w:pPr>
      <w:rPr>
        <w:rFonts w:ascii="Wingdings" w:hAnsi="Wingdings" w:hint="default"/>
      </w:rPr>
    </w:lvl>
    <w:lvl w:ilvl="3" w:tplc="8738F306">
      <w:start w:val="1"/>
      <w:numFmt w:val="bullet"/>
      <w:lvlText w:val=""/>
      <w:lvlJc w:val="left"/>
      <w:pPr>
        <w:ind w:left="2880" w:hanging="360"/>
      </w:pPr>
      <w:rPr>
        <w:rFonts w:ascii="Symbol" w:hAnsi="Symbol" w:hint="default"/>
      </w:rPr>
    </w:lvl>
    <w:lvl w:ilvl="4" w:tplc="F5ECE5CE">
      <w:start w:val="1"/>
      <w:numFmt w:val="bullet"/>
      <w:lvlText w:val="o"/>
      <w:lvlJc w:val="left"/>
      <w:pPr>
        <w:ind w:left="3600" w:hanging="360"/>
      </w:pPr>
      <w:rPr>
        <w:rFonts w:ascii="Courier New" w:hAnsi="Courier New" w:hint="default"/>
      </w:rPr>
    </w:lvl>
    <w:lvl w:ilvl="5" w:tplc="D4963624">
      <w:start w:val="1"/>
      <w:numFmt w:val="bullet"/>
      <w:lvlText w:val=""/>
      <w:lvlJc w:val="left"/>
      <w:pPr>
        <w:ind w:left="4320" w:hanging="360"/>
      </w:pPr>
      <w:rPr>
        <w:rFonts w:ascii="Wingdings" w:hAnsi="Wingdings" w:hint="default"/>
      </w:rPr>
    </w:lvl>
    <w:lvl w:ilvl="6" w:tplc="72BE81BA">
      <w:start w:val="1"/>
      <w:numFmt w:val="bullet"/>
      <w:lvlText w:val=""/>
      <w:lvlJc w:val="left"/>
      <w:pPr>
        <w:ind w:left="5040" w:hanging="360"/>
      </w:pPr>
      <w:rPr>
        <w:rFonts w:ascii="Symbol" w:hAnsi="Symbol" w:hint="default"/>
      </w:rPr>
    </w:lvl>
    <w:lvl w:ilvl="7" w:tplc="52AA94DE">
      <w:start w:val="1"/>
      <w:numFmt w:val="bullet"/>
      <w:lvlText w:val="o"/>
      <w:lvlJc w:val="left"/>
      <w:pPr>
        <w:ind w:left="5760" w:hanging="360"/>
      </w:pPr>
      <w:rPr>
        <w:rFonts w:ascii="Courier New" w:hAnsi="Courier New" w:hint="default"/>
      </w:rPr>
    </w:lvl>
    <w:lvl w:ilvl="8" w:tplc="B7A24E76">
      <w:start w:val="1"/>
      <w:numFmt w:val="bullet"/>
      <w:lvlText w:val=""/>
      <w:lvlJc w:val="left"/>
      <w:pPr>
        <w:ind w:left="6480" w:hanging="360"/>
      </w:pPr>
      <w:rPr>
        <w:rFonts w:ascii="Wingdings" w:hAnsi="Wingdings" w:hint="default"/>
      </w:rPr>
    </w:lvl>
  </w:abstractNum>
  <w:abstractNum w:abstractNumId="7">
    <w:nsid w:val="4D544992"/>
    <w:multiLevelType w:val="hybridMultilevel"/>
    <w:tmpl w:val="0B82FF00"/>
    <w:lvl w:ilvl="0" w:tplc="57EA1AAC">
      <w:start w:val="1"/>
      <w:numFmt w:val="bullet"/>
      <w:lvlText w:val="·"/>
      <w:lvlJc w:val="left"/>
      <w:pPr>
        <w:ind w:left="720" w:hanging="360"/>
      </w:pPr>
      <w:rPr>
        <w:rFonts w:ascii="Symbol" w:hAnsi="Symbol" w:hint="default"/>
      </w:rPr>
    </w:lvl>
    <w:lvl w:ilvl="1" w:tplc="8A28B952">
      <w:start w:val="1"/>
      <w:numFmt w:val="bullet"/>
      <w:lvlText w:val="o"/>
      <w:lvlJc w:val="left"/>
      <w:pPr>
        <w:ind w:left="1440" w:hanging="360"/>
      </w:pPr>
      <w:rPr>
        <w:rFonts w:ascii="Courier New" w:hAnsi="Courier New" w:hint="default"/>
      </w:rPr>
    </w:lvl>
    <w:lvl w:ilvl="2" w:tplc="26748F4E">
      <w:start w:val="1"/>
      <w:numFmt w:val="bullet"/>
      <w:lvlText w:val=""/>
      <w:lvlJc w:val="left"/>
      <w:pPr>
        <w:ind w:left="2160" w:hanging="360"/>
      </w:pPr>
      <w:rPr>
        <w:rFonts w:ascii="Wingdings" w:hAnsi="Wingdings" w:hint="default"/>
      </w:rPr>
    </w:lvl>
    <w:lvl w:ilvl="3" w:tplc="4C3645BE">
      <w:start w:val="1"/>
      <w:numFmt w:val="bullet"/>
      <w:lvlText w:val=""/>
      <w:lvlJc w:val="left"/>
      <w:pPr>
        <w:ind w:left="2880" w:hanging="360"/>
      </w:pPr>
      <w:rPr>
        <w:rFonts w:ascii="Symbol" w:hAnsi="Symbol" w:hint="default"/>
      </w:rPr>
    </w:lvl>
    <w:lvl w:ilvl="4" w:tplc="EBE20366">
      <w:start w:val="1"/>
      <w:numFmt w:val="bullet"/>
      <w:lvlText w:val="o"/>
      <w:lvlJc w:val="left"/>
      <w:pPr>
        <w:ind w:left="3600" w:hanging="360"/>
      </w:pPr>
      <w:rPr>
        <w:rFonts w:ascii="Courier New" w:hAnsi="Courier New" w:hint="default"/>
      </w:rPr>
    </w:lvl>
    <w:lvl w:ilvl="5" w:tplc="B83C8A8C">
      <w:start w:val="1"/>
      <w:numFmt w:val="bullet"/>
      <w:lvlText w:val=""/>
      <w:lvlJc w:val="left"/>
      <w:pPr>
        <w:ind w:left="4320" w:hanging="360"/>
      </w:pPr>
      <w:rPr>
        <w:rFonts w:ascii="Wingdings" w:hAnsi="Wingdings" w:hint="default"/>
      </w:rPr>
    </w:lvl>
    <w:lvl w:ilvl="6" w:tplc="9D8A635E">
      <w:start w:val="1"/>
      <w:numFmt w:val="bullet"/>
      <w:lvlText w:val=""/>
      <w:lvlJc w:val="left"/>
      <w:pPr>
        <w:ind w:left="5040" w:hanging="360"/>
      </w:pPr>
      <w:rPr>
        <w:rFonts w:ascii="Symbol" w:hAnsi="Symbol" w:hint="default"/>
      </w:rPr>
    </w:lvl>
    <w:lvl w:ilvl="7" w:tplc="8E5CC73C">
      <w:start w:val="1"/>
      <w:numFmt w:val="bullet"/>
      <w:lvlText w:val="o"/>
      <w:lvlJc w:val="left"/>
      <w:pPr>
        <w:ind w:left="5760" w:hanging="360"/>
      </w:pPr>
      <w:rPr>
        <w:rFonts w:ascii="Courier New" w:hAnsi="Courier New" w:hint="default"/>
      </w:rPr>
    </w:lvl>
    <w:lvl w:ilvl="8" w:tplc="C3FC0E10">
      <w:start w:val="1"/>
      <w:numFmt w:val="bullet"/>
      <w:lvlText w:val=""/>
      <w:lvlJc w:val="left"/>
      <w:pPr>
        <w:ind w:left="6480" w:hanging="360"/>
      </w:pPr>
      <w:rPr>
        <w:rFonts w:ascii="Wingdings" w:hAnsi="Wingdings" w:hint="default"/>
      </w:rPr>
    </w:lvl>
  </w:abstractNum>
  <w:abstractNum w:abstractNumId="8">
    <w:nsid w:val="4E5F454C"/>
    <w:multiLevelType w:val="hybridMultilevel"/>
    <w:tmpl w:val="3BFCA206"/>
    <w:lvl w:ilvl="0" w:tplc="3E7EC670">
      <w:start w:val="1"/>
      <w:numFmt w:val="bullet"/>
      <w:lvlText w:val="·"/>
      <w:lvlJc w:val="left"/>
      <w:pPr>
        <w:ind w:left="720" w:hanging="360"/>
      </w:pPr>
      <w:rPr>
        <w:rFonts w:ascii="Symbol" w:hAnsi="Symbol" w:hint="default"/>
      </w:rPr>
    </w:lvl>
    <w:lvl w:ilvl="1" w:tplc="48E4E2EE">
      <w:start w:val="1"/>
      <w:numFmt w:val="bullet"/>
      <w:lvlText w:val="o"/>
      <w:lvlJc w:val="left"/>
      <w:pPr>
        <w:ind w:left="1440" w:hanging="360"/>
      </w:pPr>
      <w:rPr>
        <w:rFonts w:ascii="Courier New" w:hAnsi="Courier New" w:hint="default"/>
      </w:rPr>
    </w:lvl>
    <w:lvl w:ilvl="2" w:tplc="6A223ADA">
      <w:start w:val="1"/>
      <w:numFmt w:val="bullet"/>
      <w:lvlText w:val=""/>
      <w:lvlJc w:val="left"/>
      <w:pPr>
        <w:ind w:left="2160" w:hanging="360"/>
      </w:pPr>
      <w:rPr>
        <w:rFonts w:ascii="Wingdings" w:hAnsi="Wingdings" w:hint="default"/>
      </w:rPr>
    </w:lvl>
    <w:lvl w:ilvl="3" w:tplc="25906D6C">
      <w:start w:val="1"/>
      <w:numFmt w:val="bullet"/>
      <w:lvlText w:val=""/>
      <w:lvlJc w:val="left"/>
      <w:pPr>
        <w:ind w:left="2880" w:hanging="360"/>
      </w:pPr>
      <w:rPr>
        <w:rFonts w:ascii="Symbol" w:hAnsi="Symbol" w:hint="default"/>
      </w:rPr>
    </w:lvl>
    <w:lvl w:ilvl="4" w:tplc="2938BCFA">
      <w:start w:val="1"/>
      <w:numFmt w:val="bullet"/>
      <w:lvlText w:val="o"/>
      <w:lvlJc w:val="left"/>
      <w:pPr>
        <w:ind w:left="3600" w:hanging="360"/>
      </w:pPr>
      <w:rPr>
        <w:rFonts w:ascii="Courier New" w:hAnsi="Courier New" w:hint="default"/>
      </w:rPr>
    </w:lvl>
    <w:lvl w:ilvl="5" w:tplc="4E7C5A9A">
      <w:start w:val="1"/>
      <w:numFmt w:val="bullet"/>
      <w:lvlText w:val=""/>
      <w:lvlJc w:val="left"/>
      <w:pPr>
        <w:ind w:left="4320" w:hanging="360"/>
      </w:pPr>
      <w:rPr>
        <w:rFonts w:ascii="Wingdings" w:hAnsi="Wingdings" w:hint="default"/>
      </w:rPr>
    </w:lvl>
    <w:lvl w:ilvl="6" w:tplc="3CD8A858">
      <w:start w:val="1"/>
      <w:numFmt w:val="bullet"/>
      <w:lvlText w:val=""/>
      <w:lvlJc w:val="left"/>
      <w:pPr>
        <w:ind w:left="5040" w:hanging="360"/>
      </w:pPr>
      <w:rPr>
        <w:rFonts w:ascii="Symbol" w:hAnsi="Symbol" w:hint="default"/>
      </w:rPr>
    </w:lvl>
    <w:lvl w:ilvl="7" w:tplc="B85628D4">
      <w:start w:val="1"/>
      <w:numFmt w:val="bullet"/>
      <w:lvlText w:val="o"/>
      <w:lvlJc w:val="left"/>
      <w:pPr>
        <w:ind w:left="5760" w:hanging="360"/>
      </w:pPr>
      <w:rPr>
        <w:rFonts w:ascii="Courier New" w:hAnsi="Courier New" w:hint="default"/>
      </w:rPr>
    </w:lvl>
    <w:lvl w:ilvl="8" w:tplc="90C8F4A4">
      <w:start w:val="1"/>
      <w:numFmt w:val="bullet"/>
      <w:lvlText w:val=""/>
      <w:lvlJc w:val="left"/>
      <w:pPr>
        <w:ind w:left="6480" w:hanging="360"/>
      </w:pPr>
      <w:rPr>
        <w:rFonts w:ascii="Wingdings" w:hAnsi="Wingdings" w:hint="default"/>
      </w:rPr>
    </w:lvl>
  </w:abstractNum>
  <w:abstractNum w:abstractNumId="9">
    <w:nsid w:val="64F12B3B"/>
    <w:multiLevelType w:val="hybridMultilevel"/>
    <w:tmpl w:val="A2BEC8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2"/>
  </w:num>
  <w:num w:numId="5">
    <w:abstractNumId w:val="7"/>
  </w:num>
  <w:num w:numId="6">
    <w:abstractNumId w:val="3"/>
  </w:num>
  <w:num w:numId="7">
    <w:abstractNumId w:val="5"/>
  </w:num>
  <w:num w:numId="8">
    <w:abstractNumId w:val="1"/>
  </w:num>
  <w:num w:numId="9">
    <w:abstractNumId w:val="5"/>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DE2"/>
    <w:rsid w:val="00007D8A"/>
    <w:rsid w:val="000102A9"/>
    <w:rsid w:val="00012973"/>
    <w:rsid w:val="0001441D"/>
    <w:rsid w:val="000310A3"/>
    <w:rsid w:val="00037F42"/>
    <w:rsid w:val="00042958"/>
    <w:rsid w:val="0005173F"/>
    <w:rsid w:val="00054C21"/>
    <w:rsid w:val="00084D97"/>
    <w:rsid w:val="00090DF1"/>
    <w:rsid w:val="00091A40"/>
    <w:rsid w:val="00092358"/>
    <w:rsid w:val="00093215"/>
    <w:rsid w:val="00096E61"/>
    <w:rsid w:val="000A0ECF"/>
    <w:rsid w:val="000A508A"/>
    <w:rsid w:val="000A5FB8"/>
    <w:rsid w:val="000A70CF"/>
    <w:rsid w:val="000B0D45"/>
    <w:rsid w:val="000B1180"/>
    <w:rsid w:val="000B30C0"/>
    <w:rsid w:val="000B34C0"/>
    <w:rsid w:val="000B6CB4"/>
    <w:rsid w:val="000B72B5"/>
    <w:rsid w:val="000C2689"/>
    <w:rsid w:val="000C4F0C"/>
    <w:rsid w:val="000F146F"/>
    <w:rsid w:val="000F63F0"/>
    <w:rsid w:val="0010130D"/>
    <w:rsid w:val="001030F0"/>
    <w:rsid w:val="00115884"/>
    <w:rsid w:val="00127F3A"/>
    <w:rsid w:val="00136220"/>
    <w:rsid w:val="001538C8"/>
    <w:rsid w:val="00157C52"/>
    <w:rsid w:val="00185E76"/>
    <w:rsid w:val="00197142"/>
    <w:rsid w:val="001A7DAF"/>
    <w:rsid w:val="001F5960"/>
    <w:rsid w:val="002157BC"/>
    <w:rsid w:val="00232684"/>
    <w:rsid w:val="00237761"/>
    <w:rsid w:val="00243029"/>
    <w:rsid w:val="002441AF"/>
    <w:rsid w:val="0024586F"/>
    <w:rsid w:val="00267E7A"/>
    <w:rsid w:val="00292356"/>
    <w:rsid w:val="002945CF"/>
    <w:rsid w:val="00296281"/>
    <w:rsid w:val="002B54ED"/>
    <w:rsid w:val="002C1A73"/>
    <w:rsid w:val="002F2306"/>
    <w:rsid w:val="002F4AB9"/>
    <w:rsid w:val="00304E3E"/>
    <w:rsid w:val="00320B3B"/>
    <w:rsid w:val="00325DED"/>
    <w:rsid w:val="00330A1D"/>
    <w:rsid w:val="00364FCE"/>
    <w:rsid w:val="00366E38"/>
    <w:rsid w:val="003A28BF"/>
    <w:rsid w:val="003A6017"/>
    <w:rsid w:val="003A796A"/>
    <w:rsid w:val="003A7C66"/>
    <w:rsid w:val="003C6E1F"/>
    <w:rsid w:val="003D4D6C"/>
    <w:rsid w:val="003F1AC1"/>
    <w:rsid w:val="003F48C7"/>
    <w:rsid w:val="00403D32"/>
    <w:rsid w:val="004053A9"/>
    <w:rsid w:val="004114D4"/>
    <w:rsid w:val="00414C87"/>
    <w:rsid w:val="00427DA8"/>
    <w:rsid w:val="00440513"/>
    <w:rsid w:val="004655DF"/>
    <w:rsid w:val="00466A9C"/>
    <w:rsid w:val="00470E9B"/>
    <w:rsid w:val="00471C58"/>
    <w:rsid w:val="00484724"/>
    <w:rsid w:val="004A1793"/>
    <w:rsid w:val="004A1F67"/>
    <w:rsid w:val="004A2073"/>
    <w:rsid w:val="004A5B70"/>
    <w:rsid w:val="004B5E7D"/>
    <w:rsid w:val="004C3CDC"/>
    <w:rsid w:val="004C72E1"/>
    <w:rsid w:val="005028D2"/>
    <w:rsid w:val="00515A76"/>
    <w:rsid w:val="00526018"/>
    <w:rsid w:val="00530D9A"/>
    <w:rsid w:val="005377E1"/>
    <w:rsid w:val="00545D9E"/>
    <w:rsid w:val="00551264"/>
    <w:rsid w:val="00551580"/>
    <w:rsid w:val="00562513"/>
    <w:rsid w:val="00563F48"/>
    <w:rsid w:val="00570E7E"/>
    <w:rsid w:val="0057148C"/>
    <w:rsid w:val="00584090"/>
    <w:rsid w:val="00592218"/>
    <w:rsid w:val="0059263D"/>
    <w:rsid w:val="0059462B"/>
    <w:rsid w:val="005963EC"/>
    <w:rsid w:val="005C1C90"/>
    <w:rsid w:val="005C2FF0"/>
    <w:rsid w:val="005D151D"/>
    <w:rsid w:val="005D1CF0"/>
    <w:rsid w:val="005D5337"/>
    <w:rsid w:val="005D5D3A"/>
    <w:rsid w:val="005E14FA"/>
    <w:rsid w:val="005E4AD7"/>
    <w:rsid w:val="005F0862"/>
    <w:rsid w:val="005F43D2"/>
    <w:rsid w:val="00605E08"/>
    <w:rsid w:val="00612B7F"/>
    <w:rsid w:val="0061719E"/>
    <w:rsid w:val="00643197"/>
    <w:rsid w:val="00644620"/>
    <w:rsid w:val="00647ADC"/>
    <w:rsid w:val="006536FB"/>
    <w:rsid w:val="00674DA3"/>
    <w:rsid w:val="00677DE2"/>
    <w:rsid w:val="00695EAD"/>
    <w:rsid w:val="006A1D7A"/>
    <w:rsid w:val="006A74EC"/>
    <w:rsid w:val="006B60FC"/>
    <w:rsid w:val="006C58BE"/>
    <w:rsid w:val="006C6135"/>
    <w:rsid w:val="006C6187"/>
    <w:rsid w:val="006C6820"/>
    <w:rsid w:val="006C7093"/>
    <w:rsid w:val="006D49AF"/>
    <w:rsid w:val="006F63D9"/>
    <w:rsid w:val="00700228"/>
    <w:rsid w:val="007003BD"/>
    <w:rsid w:val="00700F52"/>
    <w:rsid w:val="0070756D"/>
    <w:rsid w:val="00712419"/>
    <w:rsid w:val="00720030"/>
    <w:rsid w:val="00726F33"/>
    <w:rsid w:val="00730680"/>
    <w:rsid w:val="00736320"/>
    <w:rsid w:val="00740163"/>
    <w:rsid w:val="00745FCB"/>
    <w:rsid w:val="00772A77"/>
    <w:rsid w:val="007824AD"/>
    <w:rsid w:val="00784A6D"/>
    <w:rsid w:val="007914C8"/>
    <w:rsid w:val="007A2A70"/>
    <w:rsid w:val="007B0CC1"/>
    <w:rsid w:val="007B2222"/>
    <w:rsid w:val="007B3A66"/>
    <w:rsid w:val="007B7A9F"/>
    <w:rsid w:val="007C230E"/>
    <w:rsid w:val="007D50B3"/>
    <w:rsid w:val="007E2E5F"/>
    <w:rsid w:val="007F6034"/>
    <w:rsid w:val="008070E1"/>
    <w:rsid w:val="00817206"/>
    <w:rsid w:val="00847389"/>
    <w:rsid w:val="00851BFB"/>
    <w:rsid w:val="00854C2C"/>
    <w:rsid w:val="00874BD1"/>
    <w:rsid w:val="00882C09"/>
    <w:rsid w:val="00886DA1"/>
    <w:rsid w:val="008C6039"/>
    <w:rsid w:val="008D3875"/>
    <w:rsid w:val="008E3713"/>
    <w:rsid w:val="008F50C2"/>
    <w:rsid w:val="00907EA5"/>
    <w:rsid w:val="00932682"/>
    <w:rsid w:val="00932A52"/>
    <w:rsid w:val="00942D5D"/>
    <w:rsid w:val="0095165F"/>
    <w:rsid w:val="00952E8A"/>
    <w:rsid w:val="00970F17"/>
    <w:rsid w:val="009841B4"/>
    <w:rsid w:val="00990709"/>
    <w:rsid w:val="009B2377"/>
    <w:rsid w:val="009F2B8B"/>
    <w:rsid w:val="009F5AF7"/>
    <w:rsid w:val="009F7F50"/>
    <w:rsid w:val="00A12A8C"/>
    <w:rsid w:val="00A22E6D"/>
    <w:rsid w:val="00A80D5F"/>
    <w:rsid w:val="00A903A5"/>
    <w:rsid w:val="00A90605"/>
    <w:rsid w:val="00AD1250"/>
    <w:rsid w:val="00AD1EA8"/>
    <w:rsid w:val="00AD30EF"/>
    <w:rsid w:val="00B062C1"/>
    <w:rsid w:val="00B06F39"/>
    <w:rsid w:val="00B12ABC"/>
    <w:rsid w:val="00B30FFD"/>
    <w:rsid w:val="00B37CA7"/>
    <w:rsid w:val="00B41186"/>
    <w:rsid w:val="00B41A57"/>
    <w:rsid w:val="00B60D7A"/>
    <w:rsid w:val="00B633AE"/>
    <w:rsid w:val="00B7190E"/>
    <w:rsid w:val="00B7243C"/>
    <w:rsid w:val="00B755B9"/>
    <w:rsid w:val="00B857E7"/>
    <w:rsid w:val="00B95731"/>
    <w:rsid w:val="00BC56BA"/>
    <w:rsid w:val="00BC5C2B"/>
    <w:rsid w:val="00BE1225"/>
    <w:rsid w:val="00BF6C13"/>
    <w:rsid w:val="00C02DE5"/>
    <w:rsid w:val="00C22687"/>
    <w:rsid w:val="00C31474"/>
    <w:rsid w:val="00C331C7"/>
    <w:rsid w:val="00C43780"/>
    <w:rsid w:val="00C44149"/>
    <w:rsid w:val="00C621CB"/>
    <w:rsid w:val="00C6444C"/>
    <w:rsid w:val="00C81F34"/>
    <w:rsid w:val="00C90FBB"/>
    <w:rsid w:val="00C9242B"/>
    <w:rsid w:val="00C92764"/>
    <w:rsid w:val="00C97D5A"/>
    <w:rsid w:val="00CA14FD"/>
    <w:rsid w:val="00CB174F"/>
    <w:rsid w:val="00CC264F"/>
    <w:rsid w:val="00CF074B"/>
    <w:rsid w:val="00D00062"/>
    <w:rsid w:val="00D05F6B"/>
    <w:rsid w:val="00D10340"/>
    <w:rsid w:val="00D15527"/>
    <w:rsid w:val="00D17580"/>
    <w:rsid w:val="00D33653"/>
    <w:rsid w:val="00D3531D"/>
    <w:rsid w:val="00D61DF8"/>
    <w:rsid w:val="00D67867"/>
    <w:rsid w:val="00D72CDD"/>
    <w:rsid w:val="00D7720B"/>
    <w:rsid w:val="00DA1184"/>
    <w:rsid w:val="00DB25B8"/>
    <w:rsid w:val="00DD04AB"/>
    <w:rsid w:val="00DD0A5F"/>
    <w:rsid w:val="00DD257E"/>
    <w:rsid w:val="00DD6BB1"/>
    <w:rsid w:val="00DF37B1"/>
    <w:rsid w:val="00DF615F"/>
    <w:rsid w:val="00DF71C2"/>
    <w:rsid w:val="00E049DF"/>
    <w:rsid w:val="00E355C4"/>
    <w:rsid w:val="00E720BC"/>
    <w:rsid w:val="00E74F6D"/>
    <w:rsid w:val="00E75218"/>
    <w:rsid w:val="00E82FC6"/>
    <w:rsid w:val="00E85EFD"/>
    <w:rsid w:val="00EA11BC"/>
    <w:rsid w:val="00EA3033"/>
    <w:rsid w:val="00EA7CF0"/>
    <w:rsid w:val="00EB5AAD"/>
    <w:rsid w:val="00ED4424"/>
    <w:rsid w:val="00EE1849"/>
    <w:rsid w:val="00EE34AF"/>
    <w:rsid w:val="00EF7232"/>
    <w:rsid w:val="00F517E5"/>
    <w:rsid w:val="00F51E6F"/>
    <w:rsid w:val="00F83595"/>
    <w:rsid w:val="00F9483C"/>
    <w:rsid w:val="00FA2D90"/>
    <w:rsid w:val="00FB12C4"/>
    <w:rsid w:val="00FB1646"/>
    <w:rsid w:val="00FB30B3"/>
    <w:rsid w:val="00FB7E5C"/>
    <w:rsid w:val="00FD4D24"/>
    <w:rsid w:val="00FE451A"/>
    <w:rsid w:val="01933D0C"/>
    <w:rsid w:val="02844870"/>
    <w:rsid w:val="028EA0E0"/>
    <w:rsid w:val="02DB13BB"/>
    <w:rsid w:val="0500EEDE"/>
    <w:rsid w:val="09166970"/>
    <w:rsid w:val="09E22D85"/>
    <w:rsid w:val="0A00D3FE"/>
    <w:rsid w:val="0A250188"/>
    <w:rsid w:val="0B413B68"/>
    <w:rsid w:val="0BC1662F"/>
    <w:rsid w:val="0BD76591"/>
    <w:rsid w:val="0C2C9AA1"/>
    <w:rsid w:val="0F6D2B4E"/>
    <w:rsid w:val="1034D8D2"/>
    <w:rsid w:val="1105688C"/>
    <w:rsid w:val="12010081"/>
    <w:rsid w:val="124245A2"/>
    <w:rsid w:val="12637CCF"/>
    <w:rsid w:val="12CB4DDC"/>
    <w:rsid w:val="152F18B7"/>
    <w:rsid w:val="15E8D2EC"/>
    <w:rsid w:val="162AF7D2"/>
    <w:rsid w:val="16CEAD83"/>
    <w:rsid w:val="16F7870C"/>
    <w:rsid w:val="16FAC95E"/>
    <w:rsid w:val="176E50C4"/>
    <w:rsid w:val="1800059E"/>
    <w:rsid w:val="186038A7"/>
    <w:rsid w:val="18CE28F4"/>
    <w:rsid w:val="1948BBC6"/>
    <w:rsid w:val="1A1700AF"/>
    <w:rsid w:val="1A9BCA63"/>
    <w:rsid w:val="1CD68DDC"/>
    <w:rsid w:val="1D685AC2"/>
    <w:rsid w:val="1D95378D"/>
    <w:rsid w:val="1DC37B50"/>
    <w:rsid w:val="1DC713F3"/>
    <w:rsid w:val="1EEA2CC5"/>
    <w:rsid w:val="1EF38A42"/>
    <w:rsid w:val="1F341D92"/>
    <w:rsid w:val="21D4998F"/>
    <w:rsid w:val="22379D81"/>
    <w:rsid w:val="228EAF14"/>
    <w:rsid w:val="229FC221"/>
    <w:rsid w:val="23640CA3"/>
    <w:rsid w:val="23BFD401"/>
    <w:rsid w:val="24094248"/>
    <w:rsid w:val="24B7D50D"/>
    <w:rsid w:val="251FE37A"/>
    <w:rsid w:val="25A58D9B"/>
    <w:rsid w:val="2665B0B4"/>
    <w:rsid w:val="26B42C25"/>
    <w:rsid w:val="27241578"/>
    <w:rsid w:val="281FF8AA"/>
    <w:rsid w:val="285288F5"/>
    <w:rsid w:val="296B517D"/>
    <w:rsid w:val="2A312FA2"/>
    <w:rsid w:val="2B6FAE49"/>
    <w:rsid w:val="2C155F85"/>
    <w:rsid w:val="2C168B95"/>
    <w:rsid w:val="2C185CEB"/>
    <w:rsid w:val="2C21409F"/>
    <w:rsid w:val="2D1A9644"/>
    <w:rsid w:val="2D33720A"/>
    <w:rsid w:val="2D474BB7"/>
    <w:rsid w:val="2D4B957A"/>
    <w:rsid w:val="2DA8AA64"/>
    <w:rsid w:val="2FA1ADF3"/>
    <w:rsid w:val="2FE62764"/>
    <w:rsid w:val="30062566"/>
    <w:rsid w:val="3016560B"/>
    <w:rsid w:val="302432E2"/>
    <w:rsid w:val="30425A0C"/>
    <w:rsid w:val="310E7C3D"/>
    <w:rsid w:val="3115B548"/>
    <w:rsid w:val="31CC5C31"/>
    <w:rsid w:val="3270192B"/>
    <w:rsid w:val="330F3EEE"/>
    <w:rsid w:val="34CD396F"/>
    <w:rsid w:val="34D38B89"/>
    <w:rsid w:val="367D844C"/>
    <w:rsid w:val="36CC7138"/>
    <w:rsid w:val="36EB2E72"/>
    <w:rsid w:val="37CE23E5"/>
    <w:rsid w:val="381833E9"/>
    <w:rsid w:val="399EAE73"/>
    <w:rsid w:val="3A67231F"/>
    <w:rsid w:val="3A8B4261"/>
    <w:rsid w:val="3B1BA29A"/>
    <w:rsid w:val="3B1F2417"/>
    <w:rsid w:val="3B62E5F7"/>
    <w:rsid w:val="3B6C305E"/>
    <w:rsid w:val="3B80A7C2"/>
    <w:rsid w:val="3BDAABFA"/>
    <w:rsid w:val="3EFF6B22"/>
    <w:rsid w:val="3FBF09A0"/>
    <w:rsid w:val="410397F5"/>
    <w:rsid w:val="41A48A0F"/>
    <w:rsid w:val="423761BC"/>
    <w:rsid w:val="424F4718"/>
    <w:rsid w:val="43DEF1CA"/>
    <w:rsid w:val="47453984"/>
    <w:rsid w:val="4864C816"/>
    <w:rsid w:val="49941A83"/>
    <w:rsid w:val="49F35CEB"/>
    <w:rsid w:val="4A020D72"/>
    <w:rsid w:val="4A7184A8"/>
    <w:rsid w:val="4C21A386"/>
    <w:rsid w:val="4CAD61F6"/>
    <w:rsid w:val="4CAEC5A2"/>
    <w:rsid w:val="4D2717C0"/>
    <w:rsid w:val="4E320EF8"/>
    <w:rsid w:val="51474DB8"/>
    <w:rsid w:val="520035D2"/>
    <w:rsid w:val="525261AF"/>
    <w:rsid w:val="527669D3"/>
    <w:rsid w:val="52A4730C"/>
    <w:rsid w:val="53A46F2E"/>
    <w:rsid w:val="54D8ED55"/>
    <w:rsid w:val="5582364F"/>
    <w:rsid w:val="56A55E0B"/>
    <w:rsid w:val="5911040C"/>
    <w:rsid w:val="5A882449"/>
    <w:rsid w:val="5B35E5CA"/>
    <w:rsid w:val="5B49C00B"/>
    <w:rsid w:val="5B52CBC2"/>
    <w:rsid w:val="5B93E21D"/>
    <w:rsid w:val="5BD7FD04"/>
    <w:rsid w:val="5BE03E7C"/>
    <w:rsid w:val="5CBF45A4"/>
    <w:rsid w:val="5D121C5E"/>
    <w:rsid w:val="5E34E6A0"/>
    <w:rsid w:val="60F41531"/>
    <w:rsid w:val="62BA8C50"/>
    <w:rsid w:val="6444A14C"/>
    <w:rsid w:val="68BDF6EE"/>
    <w:rsid w:val="69942034"/>
    <w:rsid w:val="6A1D41CB"/>
    <w:rsid w:val="6AEFB4B5"/>
    <w:rsid w:val="6D4588D8"/>
    <w:rsid w:val="6D7D9EAF"/>
    <w:rsid w:val="704CAF48"/>
    <w:rsid w:val="71D01118"/>
    <w:rsid w:val="7228B8D8"/>
    <w:rsid w:val="7318F2F5"/>
    <w:rsid w:val="741ECFDD"/>
    <w:rsid w:val="7421D1E0"/>
    <w:rsid w:val="746AB2DF"/>
    <w:rsid w:val="76C56888"/>
    <w:rsid w:val="77EF4DA8"/>
    <w:rsid w:val="7B591FB2"/>
    <w:rsid w:val="7B645D56"/>
    <w:rsid w:val="7B66EA81"/>
    <w:rsid w:val="7BB8C823"/>
    <w:rsid w:val="7C006125"/>
    <w:rsid w:val="7C76C9D0"/>
    <w:rsid w:val="7D053621"/>
    <w:rsid w:val="7E3A49DE"/>
    <w:rsid w:val="7E85851A"/>
    <w:rsid w:val="7E99A021"/>
    <w:rsid w:val="7EAB99A2"/>
    <w:rsid w:val="7F1EF3DE"/>
    <w:rsid w:val="7F633A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8B8CE"/>
  <w15:chartTrackingRefBased/>
  <w15:docId w15:val="{93DDA4F8-CBE7-49BF-BD53-5C4CB6642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link w:val="Antrat2Diagrama"/>
    <w:uiPriority w:val="9"/>
    <w:qFormat/>
    <w:rsid w:val="009F2B8B"/>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lt-LT"/>
      <w14:ligatures w14:val="none"/>
    </w:rPr>
  </w:style>
  <w:style w:type="paragraph" w:styleId="Antrat3">
    <w:name w:val="heading 3"/>
    <w:basedOn w:val="prastasis"/>
    <w:link w:val="Antrat3Diagrama"/>
    <w:uiPriority w:val="9"/>
    <w:qFormat/>
    <w:rsid w:val="009F2B8B"/>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F2B8B"/>
    <w:rPr>
      <w:rFonts w:ascii="Times New Roman" w:eastAsia="Times New Roman" w:hAnsi="Times New Roman" w:cs="Times New Roman"/>
      <w:b/>
      <w:bCs/>
      <w:kern w:val="0"/>
      <w:sz w:val="36"/>
      <w:szCs w:val="36"/>
      <w:lang w:eastAsia="lt-LT"/>
      <w14:ligatures w14:val="none"/>
    </w:rPr>
  </w:style>
  <w:style w:type="character" w:customStyle="1" w:styleId="Antrat3Diagrama">
    <w:name w:val="Antraštė 3 Diagrama"/>
    <w:basedOn w:val="Numatytasispastraiposriftas"/>
    <w:link w:val="Antrat3"/>
    <w:uiPriority w:val="9"/>
    <w:rsid w:val="009F2B8B"/>
    <w:rPr>
      <w:rFonts w:ascii="Times New Roman" w:eastAsia="Times New Roman" w:hAnsi="Times New Roman" w:cs="Times New Roman"/>
      <w:b/>
      <w:bCs/>
      <w:kern w:val="0"/>
      <w:sz w:val="27"/>
      <w:szCs w:val="27"/>
      <w:lang w:eastAsia="lt-LT"/>
      <w14:ligatures w14:val="none"/>
    </w:rPr>
  </w:style>
  <w:style w:type="paragraph" w:styleId="Betarp">
    <w:name w:val="No Spacing"/>
    <w:uiPriority w:val="1"/>
    <w:qFormat/>
    <w:rsid w:val="00677DE2"/>
    <w:pPr>
      <w:spacing w:after="0" w:line="240" w:lineRule="auto"/>
    </w:pPr>
  </w:style>
  <w:style w:type="paragraph" w:styleId="Antrats">
    <w:name w:val="header"/>
    <w:basedOn w:val="prastasis"/>
    <w:link w:val="AntratsDiagrama"/>
    <w:uiPriority w:val="99"/>
    <w:unhideWhenUsed/>
    <w:rsid w:val="005F08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F0862"/>
  </w:style>
  <w:style w:type="paragraph" w:styleId="Porat">
    <w:name w:val="footer"/>
    <w:basedOn w:val="prastasis"/>
    <w:link w:val="PoratDiagrama"/>
    <w:uiPriority w:val="99"/>
    <w:unhideWhenUsed/>
    <w:rsid w:val="005F08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F0862"/>
  </w:style>
  <w:style w:type="table" w:styleId="Lentelstinklelis">
    <w:name w:val="Table Grid"/>
    <w:basedOn w:val="prastojilentel"/>
    <w:uiPriority w:val="39"/>
    <w:rsid w:val="00D155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saitas">
    <w:name w:val="Hyperlink"/>
    <w:basedOn w:val="Numatytasispastraiposriftas"/>
    <w:uiPriority w:val="99"/>
    <w:unhideWhenUsed/>
    <w:rsid w:val="007D50B3"/>
    <w:rPr>
      <w:color w:val="0563C1" w:themeColor="hyperlink"/>
      <w:u w:val="single"/>
    </w:rPr>
  </w:style>
  <w:style w:type="character" w:customStyle="1" w:styleId="Neapdorotaspaminjimas1">
    <w:name w:val="Neapdorotas paminėjimas1"/>
    <w:basedOn w:val="Numatytasispastraiposriftas"/>
    <w:uiPriority w:val="99"/>
    <w:semiHidden/>
    <w:unhideWhenUsed/>
    <w:rsid w:val="007D50B3"/>
    <w:rPr>
      <w:color w:val="605E5C"/>
      <w:shd w:val="clear" w:color="auto" w:fill="E1DFDD"/>
    </w:rPr>
  </w:style>
  <w:style w:type="paragraph" w:customStyle="1" w:styleId="elementor-icon-box-description">
    <w:name w:val="elementor-icon-box-description"/>
    <w:basedOn w:val="prastasis"/>
    <w:rsid w:val="009F2B8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584090"/>
    <w:rPr>
      <w:b/>
      <w:bCs/>
    </w:rPr>
  </w:style>
  <w:style w:type="paragraph" w:styleId="prastasiniatinklio">
    <w:name w:val="Normal (Web)"/>
    <w:basedOn w:val="prastasis"/>
    <w:uiPriority w:val="99"/>
    <w:unhideWhenUsed/>
    <w:rsid w:val="00874BD1"/>
    <w:rPr>
      <w:rFonts w:ascii="Times New Roman" w:hAnsi="Times New Roman" w:cs="Times New Roman"/>
      <w:sz w:val="24"/>
      <w:szCs w:val="24"/>
    </w:rPr>
  </w:style>
  <w:style w:type="paragraph" w:styleId="Debesliotekstas">
    <w:name w:val="Balloon Text"/>
    <w:basedOn w:val="prastasis"/>
    <w:link w:val="DebesliotekstasDiagrama"/>
    <w:uiPriority w:val="99"/>
    <w:semiHidden/>
    <w:unhideWhenUsed/>
    <w:rsid w:val="00B37CA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7CA7"/>
    <w:rPr>
      <w:rFonts w:ascii="Segoe UI" w:hAnsi="Segoe UI" w:cs="Segoe UI"/>
      <w:sz w:val="18"/>
      <w:szCs w:val="18"/>
    </w:rPr>
  </w:style>
  <w:style w:type="paragraph" w:styleId="Sraopastraipa">
    <w:name w:val="List Paragraph"/>
    <w:basedOn w:val="prastasis"/>
    <w:uiPriority w:val="34"/>
    <w:qFormat/>
    <w:rsid w:val="00DD6BB1"/>
    <w:pPr>
      <w:ind w:left="720"/>
      <w:contextualSpacing/>
    </w:pPr>
  </w:style>
  <w:style w:type="character" w:styleId="Perirtashipersaitas">
    <w:name w:val="FollowedHyperlink"/>
    <w:basedOn w:val="Numatytasispastraiposriftas"/>
    <w:uiPriority w:val="99"/>
    <w:semiHidden/>
    <w:unhideWhenUsed/>
    <w:rsid w:val="0024586F"/>
    <w:rPr>
      <w:color w:val="954F72"/>
      <w:u w:val="single"/>
    </w:rPr>
  </w:style>
  <w:style w:type="paragraph" w:customStyle="1" w:styleId="msonormal0">
    <w:name w:val="msonormal"/>
    <w:basedOn w:val="prastasis"/>
    <w:rsid w:val="0024586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font5">
    <w:name w:val="font5"/>
    <w:basedOn w:val="prastasis"/>
    <w:rsid w:val="0024586F"/>
    <w:pPr>
      <w:spacing w:before="100" w:beforeAutospacing="1" w:after="100" w:afterAutospacing="1" w:line="240" w:lineRule="auto"/>
    </w:pPr>
    <w:rPr>
      <w:rFonts w:ascii="Times New Roman" w:eastAsia="Times New Roman" w:hAnsi="Times New Roman" w:cs="Times New Roman"/>
      <w:color w:val="000000"/>
      <w:kern w:val="0"/>
      <w:sz w:val="20"/>
      <w:szCs w:val="20"/>
      <w:lang w:eastAsia="lt-LT"/>
      <w14:ligatures w14:val="none"/>
    </w:rPr>
  </w:style>
  <w:style w:type="paragraph" w:customStyle="1" w:styleId="font6">
    <w:name w:val="font6"/>
    <w:basedOn w:val="prastasis"/>
    <w:rsid w:val="0024586F"/>
    <w:pPr>
      <w:spacing w:before="100" w:beforeAutospacing="1" w:after="100" w:afterAutospacing="1" w:line="240" w:lineRule="auto"/>
    </w:pPr>
    <w:rPr>
      <w:rFonts w:ascii="Times New Roman" w:eastAsia="Times New Roman" w:hAnsi="Times New Roman" w:cs="Times New Roman"/>
      <w:i/>
      <w:iCs/>
      <w:color w:val="000000"/>
      <w:kern w:val="0"/>
      <w:sz w:val="20"/>
      <w:szCs w:val="20"/>
      <w:lang w:eastAsia="lt-LT"/>
      <w14:ligatures w14:val="none"/>
    </w:rPr>
  </w:style>
  <w:style w:type="paragraph" w:customStyle="1" w:styleId="xl103">
    <w:name w:val="xl103"/>
    <w:basedOn w:val="prastasis"/>
    <w:rsid w:val="0024586F"/>
    <w:pP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04">
    <w:name w:val="xl104"/>
    <w:basedOn w:val="prastasis"/>
    <w:rsid w:val="0024586F"/>
    <w:pP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05">
    <w:name w:val="xl105"/>
    <w:basedOn w:val="prastasis"/>
    <w:rsid w:val="0024586F"/>
    <w:pPr>
      <w:pBdr>
        <w:left w:val="single" w:sz="8" w:space="0" w:color="auto"/>
        <w:bottom w:val="single" w:sz="8" w:space="0" w:color="auto"/>
        <w:right w:val="single" w:sz="8" w:space="0" w:color="auto"/>
      </w:pBdr>
      <w:shd w:val="clear" w:color="CCCCFF"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06">
    <w:name w:val="xl106"/>
    <w:basedOn w:val="prastasis"/>
    <w:rsid w:val="0024586F"/>
    <w:pPr>
      <w:pBdr>
        <w:left w:val="single" w:sz="8" w:space="0" w:color="auto"/>
        <w:bottom w:val="single" w:sz="8" w:space="0" w:color="auto"/>
        <w:right w:val="single" w:sz="8" w:space="0" w:color="auto"/>
      </w:pBdr>
      <w:shd w:val="clear" w:color="CCCCFF" w:fill="D0CECE"/>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07">
    <w:name w:val="xl107"/>
    <w:basedOn w:val="prastasis"/>
    <w:rsid w:val="0024586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08">
    <w:name w:val="xl108"/>
    <w:basedOn w:val="prastasis"/>
    <w:rsid w:val="0024586F"/>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09">
    <w:name w:val="xl109"/>
    <w:basedOn w:val="prastasis"/>
    <w:rsid w:val="0024586F"/>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10">
    <w:name w:val="xl110"/>
    <w:basedOn w:val="prastasis"/>
    <w:rsid w:val="0024586F"/>
    <w:pPr>
      <w:pBdr>
        <w:left w:val="single" w:sz="4" w:space="0" w:color="auto"/>
        <w:bottom w:val="single" w:sz="4" w:space="0" w:color="auto"/>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11">
    <w:name w:val="xl111"/>
    <w:basedOn w:val="prastasis"/>
    <w:rsid w:val="0024586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12">
    <w:name w:val="xl112"/>
    <w:basedOn w:val="prastasis"/>
    <w:rsid w:val="0024586F"/>
    <w:pPr>
      <w:pBdr>
        <w:left w:val="single" w:sz="4" w:space="0" w:color="auto"/>
        <w:bottom w:val="single" w:sz="4"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13">
    <w:name w:val="xl113"/>
    <w:basedOn w:val="prastasis"/>
    <w:rsid w:val="0024586F"/>
    <w:pPr>
      <w:pBdr>
        <w:right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14">
    <w:name w:val="xl114"/>
    <w:basedOn w:val="prastasis"/>
    <w:rsid w:val="0024586F"/>
    <w:pPr>
      <w:pBdr>
        <w:right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15">
    <w:name w:val="xl115"/>
    <w:basedOn w:val="prastasis"/>
    <w:rsid w:val="0024586F"/>
    <w:pPr>
      <w:pBdr>
        <w:top w:val="single" w:sz="8" w:space="0" w:color="auto"/>
        <w:left w:val="single" w:sz="8" w:space="0" w:color="auto"/>
        <w:bottom w:val="single" w:sz="8" w:space="0" w:color="auto"/>
        <w:right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16">
    <w:name w:val="xl116"/>
    <w:basedOn w:val="prastasis"/>
    <w:rsid w:val="0024586F"/>
    <w:pPr>
      <w:pBdr>
        <w:top w:val="single" w:sz="8" w:space="0" w:color="auto"/>
        <w:left w:val="single" w:sz="8" w:space="0" w:color="auto"/>
        <w:bottom w:val="single" w:sz="8" w:space="0" w:color="auto"/>
        <w:right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17">
    <w:name w:val="xl117"/>
    <w:basedOn w:val="prastasis"/>
    <w:rsid w:val="0024586F"/>
    <w:pPr>
      <w:pBdr>
        <w:top w:val="single" w:sz="8" w:space="0" w:color="auto"/>
        <w:bottom w:val="single" w:sz="8" w:space="0" w:color="auto"/>
      </w:pBdr>
      <w:shd w:val="clear" w:color="CCCCFF" w:fill="99CC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18">
    <w:name w:val="xl118"/>
    <w:basedOn w:val="prastasis"/>
    <w:rsid w:val="0024586F"/>
    <w:pPr>
      <w:pBdr>
        <w:top w:val="single" w:sz="8" w:space="0" w:color="auto"/>
        <w:left w:val="single" w:sz="8" w:space="0" w:color="auto"/>
        <w:bottom w:val="single" w:sz="8" w:space="0" w:color="auto"/>
        <w:right w:val="single" w:sz="8" w:space="0" w:color="auto"/>
      </w:pBdr>
      <w:shd w:val="clear" w:color="CCCCFF" w:fill="99CC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19">
    <w:name w:val="xl119"/>
    <w:basedOn w:val="prastasis"/>
    <w:rsid w:val="0024586F"/>
    <w:pPr>
      <w:pBdr>
        <w:top w:val="single" w:sz="8" w:space="0" w:color="auto"/>
        <w:left w:val="single" w:sz="8" w:space="0" w:color="auto"/>
        <w:bottom w:val="single" w:sz="8" w:space="0" w:color="auto"/>
        <w:right w:val="single" w:sz="8" w:space="0" w:color="auto"/>
      </w:pBdr>
      <w:shd w:val="clear" w:color="CCCCFF" w:fill="99CC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20">
    <w:name w:val="xl120"/>
    <w:basedOn w:val="prastasis"/>
    <w:rsid w:val="0024586F"/>
    <w:pPr>
      <w:pBdr>
        <w:left w:val="single" w:sz="8" w:space="0" w:color="auto"/>
        <w:bottom w:val="single" w:sz="8" w:space="0" w:color="auto"/>
        <w:right w:val="single" w:sz="8" w:space="0" w:color="auto"/>
      </w:pBdr>
      <w:shd w:val="clear" w:color="FFFF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21">
    <w:name w:val="xl121"/>
    <w:basedOn w:val="prastasis"/>
    <w:rsid w:val="0024586F"/>
    <w:pPr>
      <w:pBdr>
        <w:top w:val="single" w:sz="8" w:space="0" w:color="auto"/>
        <w:left w:val="single" w:sz="8" w:space="0" w:color="auto"/>
        <w:bottom w:val="single" w:sz="8" w:space="0" w:color="auto"/>
        <w:right w:val="single" w:sz="8" w:space="0" w:color="auto"/>
      </w:pBdr>
      <w:shd w:val="clear" w:color="FFFF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22">
    <w:name w:val="xl122"/>
    <w:basedOn w:val="prastasis"/>
    <w:rsid w:val="0024586F"/>
    <w:pPr>
      <w:pBdr>
        <w:top w:val="single" w:sz="8"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23">
    <w:name w:val="xl123"/>
    <w:basedOn w:val="prastasis"/>
    <w:rsid w:val="0024586F"/>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24">
    <w:name w:val="xl124"/>
    <w:basedOn w:val="prastasis"/>
    <w:rsid w:val="0024586F"/>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25">
    <w:name w:val="xl125"/>
    <w:basedOn w:val="prastasis"/>
    <w:rsid w:val="0024586F"/>
    <w:pPr>
      <w:pBdr>
        <w:left w:val="single" w:sz="4" w:space="0" w:color="auto"/>
        <w:bottom w:val="single" w:sz="4" w:space="0" w:color="000000"/>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26">
    <w:name w:val="xl126"/>
    <w:basedOn w:val="prastasis"/>
    <w:rsid w:val="0024586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27">
    <w:name w:val="xl127"/>
    <w:basedOn w:val="prastasis"/>
    <w:rsid w:val="0024586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28">
    <w:name w:val="xl128"/>
    <w:basedOn w:val="prastasis"/>
    <w:rsid w:val="0024586F"/>
    <w:pPr>
      <w:pBdr>
        <w:bottom w:val="single" w:sz="4" w:space="0" w:color="auto"/>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29">
    <w:name w:val="xl129"/>
    <w:basedOn w:val="prastasis"/>
    <w:rsid w:val="0024586F"/>
    <w:pPr>
      <w:pBdr>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30">
    <w:name w:val="xl130"/>
    <w:basedOn w:val="prastasis"/>
    <w:rsid w:val="0024586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31">
    <w:name w:val="xl131"/>
    <w:basedOn w:val="prastasis"/>
    <w:rsid w:val="0024586F"/>
    <w:pPr>
      <w:pBdr>
        <w:bottom w:val="single" w:sz="4" w:space="0" w:color="auto"/>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32">
    <w:name w:val="xl132"/>
    <w:basedOn w:val="prastasis"/>
    <w:rsid w:val="0024586F"/>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33">
    <w:name w:val="xl133"/>
    <w:basedOn w:val="prastasis"/>
    <w:rsid w:val="0024586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34">
    <w:name w:val="xl134"/>
    <w:basedOn w:val="prastasis"/>
    <w:rsid w:val="0024586F"/>
    <w:pPr>
      <w:pBdr>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35">
    <w:name w:val="xl135"/>
    <w:basedOn w:val="prastasis"/>
    <w:rsid w:val="0024586F"/>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36">
    <w:name w:val="xl136"/>
    <w:basedOn w:val="prastasis"/>
    <w:rsid w:val="0024586F"/>
    <w:pPr>
      <w:pBdr>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37">
    <w:name w:val="xl137"/>
    <w:basedOn w:val="prastasis"/>
    <w:rsid w:val="0024586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38">
    <w:name w:val="xl138"/>
    <w:basedOn w:val="prastasis"/>
    <w:rsid w:val="0024586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242424"/>
      <w:kern w:val="0"/>
      <w:sz w:val="20"/>
      <w:szCs w:val="20"/>
      <w:lang w:eastAsia="lt-LT"/>
      <w14:ligatures w14:val="none"/>
    </w:rPr>
  </w:style>
  <w:style w:type="paragraph" w:customStyle="1" w:styleId="xl139">
    <w:name w:val="xl139"/>
    <w:basedOn w:val="prastasis"/>
    <w:rsid w:val="0024586F"/>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242424"/>
      <w:kern w:val="0"/>
      <w:sz w:val="20"/>
      <w:szCs w:val="20"/>
      <w:lang w:eastAsia="lt-LT"/>
      <w14:ligatures w14:val="none"/>
    </w:rPr>
  </w:style>
  <w:style w:type="paragraph" w:customStyle="1" w:styleId="xl140">
    <w:name w:val="xl140"/>
    <w:basedOn w:val="prastasis"/>
    <w:rsid w:val="0024586F"/>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242424"/>
      <w:kern w:val="0"/>
      <w:sz w:val="20"/>
      <w:szCs w:val="20"/>
      <w:lang w:eastAsia="lt-LT"/>
      <w14:ligatures w14:val="none"/>
    </w:rPr>
  </w:style>
  <w:style w:type="paragraph" w:customStyle="1" w:styleId="xl141">
    <w:name w:val="xl141"/>
    <w:basedOn w:val="prastasis"/>
    <w:rsid w:val="0024586F"/>
    <w:pPr>
      <w:pBdr>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42">
    <w:name w:val="xl142"/>
    <w:basedOn w:val="prastasis"/>
    <w:rsid w:val="0024586F"/>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43">
    <w:name w:val="xl143"/>
    <w:basedOn w:val="prastasis"/>
    <w:rsid w:val="0024586F"/>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44">
    <w:name w:val="xl144"/>
    <w:basedOn w:val="prastasis"/>
    <w:rsid w:val="0024586F"/>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45">
    <w:name w:val="xl145"/>
    <w:basedOn w:val="prastasis"/>
    <w:rsid w:val="0024586F"/>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46">
    <w:name w:val="xl146"/>
    <w:basedOn w:val="prastasis"/>
    <w:rsid w:val="0024586F"/>
    <w:pPr>
      <w:pBdr>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47">
    <w:name w:val="xl147"/>
    <w:basedOn w:val="prastasis"/>
    <w:rsid w:val="0024586F"/>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48">
    <w:name w:val="xl148"/>
    <w:basedOn w:val="prastasis"/>
    <w:rsid w:val="0024586F"/>
    <w:pPr>
      <w:pBdr>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49">
    <w:name w:val="xl149"/>
    <w:basedOn w:val="prastasis"/>
    <w:rsid w:val="0024586F"/>
    <w:pPr>
      <w:pBdr>
        <w:top w:val="single" w:sz="4" w:space="0" w:color="000000"/>
        <w:lef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50">
    <w:name w:val="xl150"/>
    <w:basedOn w:val="prastasis"/>
    <w:rsid w:val="0024586F"/>
    <w:pPr>
      <w:pBdr>
        <w:left w:val="single" w:sz="8" w:space="0" w:color="auto"/>
        <w:bottom w:val="single" w:sz="8" w:space="0" w:color="auto"/>
        <w:right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51">
    <w:name w:val="xl151"/>
    <w:basedOn w:val="prastasis"/>
    <w:rsid w:val="0024586F"/>
    <w:pPr>
      <w:pBdr>
        <w:top w:val="single" w:sz="8" w:space="0" w:color="auto"/>
        <w:bottom w:val="single" w:sz="8" w:space="0" w:color="auto"/>
        <w:right w:val="single" w:sz="8" w:space="0" w:color="auto"/>
      </w:pBdr>
      <w:shd w:val="clear" w:color="CCCCFF" w:fill="99CC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52">
    <w:name w:val="xl152"/>
    <w:basedOn w:val="prastasis"/>
    <w:rsid w:val="0024586F"/>
    <w:pPr>
      <w:pBdr>
        <w:bottom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53">
    <w:name w:val="xl153"/>
    <w:basedOn w:val="prastasis"/>
    <w:rsid w:val="0024586F"/>
    <w:pPr>
      <w:pBdr>
        <w:top w:val="single" w:sz="8" w:space="0" w:color="auto"/>
        <w:bottom w:val="single" w:sz="8" w:space="0" w:color="auto"/>
        <w:right w:val="single" w:sz="8" w:space="0" w:color="auto"/>
      </w:pBdr>
      <w:shd w:val="clear" w:color="FFFF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54">
    <w:name w:val="xl154"/>
    <w:basedOn w:val="prastasis"/>
    <w:rsid w:val="0024586F"/>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55">
    <w:name w:val="xl155"/>
    <w:basedOn w:val="prastasis"/>
    <w:rsid w:val="0024586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156">
    <w:name w:val="xl156"/>
    <w:basedOn w:val="prastasis"/>
    <w:rsid w:val="0024586F"/>
    <w:pP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57">
    <w:name w:val="xl157"/>
    <w:basedOn w:val="prastasis"/>
    <w:rsid w:val="0024586F"/>
    <w:pPr>
      <w:pBdr>
        <w:left w:val="single" w:sz="8" w:space="0" w:color="auto"/>
        <w:bottom w:val="single" w:sz="8" w:space="0" w:color="auto"/>
        <w:right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58">
    <w:name w:val="xl158"/>
    <w:basedOn w:val="prastasis"/>
    <w:rsid w:val="0024586F"/>
    <w:pPr>
      <w:pBdr>
        <w:right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59">
    <w:name w:val="xl159"/>
    <w:basedOn w:val="prastasis"/>
    <w:rsid w:val="0024586F"/>
    <w:pPr>
      <w:pBdr>
        <w:top w:val="single" w:sz="8"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60">
    <w:name w:val="xl160"/>
    <w:basedOn w:val="prastasis"/>
    <w:rsid w:val="0024586F"/>
    <w:pPr>
      <w:pBdr>
        <w:left w:val="single" w:sz="8"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61">
    <w:name w:val="xl161"/>
    <w:basedOn w:val="prastasis"/>
    <w:rsid w:val="0024586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62">
    <w:name w:val="xl162"/>
    <w:basedOn w:val="prastasis"/>
    <w:rsid w:val="0024586F"/>
    <w:pPr>
      <w:pBdr>
        <w:top w:val="single" w:sz="8" w:space="0" w:color="auto"/>
        <w:left w:val="single" w:sz="8" w:space="0" w:color="auto"/>
        <w:bottom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63">
    <w:name w:val="xl163"/>
    <w:basedOn w:val="prastasis"/>
    <w:rsid w:val="0024586F"/>
    <w:pPr>
      <w:pBdr>
        <w:top w:val="single" w:sz="8" w:space="0" w:color="auto"/>
        <w:bottom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64">
    <w:name w:val="xl164"/>
    <w:basedOn w:val="prastasis"/>
    <w:rsid w:val="0024586F"/>
    <w:pPr>
      <w:pBdr>
        <w:top w:val="single" w:sz="8" w:space="0" w:color="000000"/>
        <w:left w:val="single" w:sz="8" w:space="0" w:color="auto"/>
        <w:bottom w:val="single" w:sz="8" w:space="0" w:color="auto"/>
        <w:right w:val="single" w:sz="8" w:space="0" w:color="000000"/>
      </w:pBdr>
      <w:shd w:val="clear" w:color="FFFF00" w:fill="FFFF00"/>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65">
    <w:name w:val="xl165"/>
    <w:basedOn w:val="prastasis"/>
    <w:rsid w:val="0024586F"/>
    <w:pPr>
      <w:pBdr>
        <w:bottom w:val="single" w:sz="8" w:space="0" w:color="auto"/>
        <w:right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66">
    <w:name w:val="xl166"/>
    <w:basedOn w:val="prastasis"/>
    <w:rsid w:val="0024586F"/>
    <w:pPr>
      <w:pBdr>
        <w:top w:val="single" w:sz="8" w:space="0" w:color="auto"/>
        <w:lef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167">
    <w:name w:val="xl167"/>
    <w:basedOn w:val="prastasis"/>
    <w:rsid w:val="002458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68">
    <w:name w:val="xl168"/>
    <w:basedOn w:val="prastasis"/>
    <w:rsid w:val="0024586F"/>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69">
    <w:name w:val="xl169"/>
    <w:basedOn w:val="prastasis"/>
    <w:rsid w:val="0024586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70">
    <w:name w:val="xl170"/>
    <w:basedOn w:val="prastasis"/>
    <w:rsid w:val="0024586F"/>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71">
    <w:name w:val="xl171"/>
    <w:basedOn w:val="prastasis"/>
    <w:rsid w:val="0024586F"/>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72">
    <w:name w:val="xl172"/>
    <w:basedOn w:val="prastasis"/>
    <w:rsid w:val="0024586F"/>
    <w:pPr>
      <w:pBdr>
        <w:lef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73">
    <w:name w:val="xl173"/>
    <w:basedOn w:val="prastasis"/>
    <w:rsid w:val="0024586F"/>
    <w:pPr>
      <w:pBdr>
        <w:top w:val="single" w:sz="4" w:space="0" w:color="000000"/>
        <w:lef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74">
    <w:name w:val="xl174"/>
    <w:basedOn w:val="prastasis"/>
    <w:rsid w:val="0024586F"/>
    <w:pPr>
      <w:pBdr>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75">
    <w:name w:val="xl175"/>
    <w:basedOn w:val="prastasis"/>
    <w:rsid w:val="0024586F"/>
    <w:pPr>
      <w:spacing w:before="100" w:beforeAutospacing="1" w:after="100" w:afterAutospacing="1" w:line="240" w:lineRule="auto"/>
      <w:jc w:val="center"/>
      <w:textAlignment w:val="top"/>
    </w:pPr>
    <w:rPr>
      <w:rFonts w:ascii="Times New Roman" w:eastAsia="Times New Roman" w:hAnsi="Times New Roman" w:cs="Times New Roman"/>
      <w:color w:val="FF0000"/>
      <w:kern w:val="0"/>
      <w:sz w:val="20"/>
      <w:szCs w:val="20"/>
      <w:lang w:eastAsia="lt-LT"/>
      <w14:ligatures w14:val="none"/>
    </w:rPr>
  </w:style>
  <w:style w:type="paragraph" w:customStyle="1" w:styleId="xl176">
    <w:name w:val="xl176"/>
    <w:basedOn w:val="prastasis"/>
    <w:rsid w:val="0024586F"/>
    <w:pPr>
      <w:pBdr>
        <w:left w:val="single" w:sz="4" w:space="0" w:color="auto"/>
        <w:bottom w:val="single" w:sz="4" w:space="0" w:color="auto"/>
        <w:right w:val="single" w:sz="4" w:space="0" w:color="auto"/>
      </w:pBdr>
      <w:shd w:val="clear" w:color="CCCCFF" w:fill="FFFFFF"/>
      <w:spacing w:before="100" w:beforeAutospacing="1" w:after="100" w:afterAutospacing="1" w:line="240" w:lineRule="auto"/>
      <w:jc w:val="center"/>
      <w:textAlignment w:val="top"/>
    </w:pPr>
    <w:rPr>
      <w:rFonts w:ascii="Times New Roman" w:eastAsia="Times New Roman" w:hAnsi="Times New Roman" w:cs="Times New Roman"/>
      <w:color w:val="FF0000"/>
      <w:kern w:val="0"/>
      <w:sz w:val="20"/>
      <w:szCs w:val="20"/>
      <w:lang w:eastAsia="lt-LT"/>
      <w14:ligatures w14:val="none"/>
    </w:rPr>
  </w:style>
  <w:style w:type="paragraph" w:customStyle="1" w:styleId="xl177">
    <w:name w:val="xl177"/>
    <w:basedOn w:val="prastasis"/>
    <w:rsid w:val="0024586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78">
    <w:name w:val="xl178"/>
    <w:basedOn w:val="prastasis"/>
    <w:rsid w:val="0024586F"/>
    <w:pP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79">
    <w:name w:val="xl179"/>
    <w:basedOn w:val="prastasis"/>
    <w:rsid w:val="0024586F"/>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80">
    <w:name w:val="xl180"/>
    <w:basedOn w:val="prastasis"/>
    <w:rsid w:val="0024586F"/>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81">
    <w:name w:val="xl181"/>
    <w:basedOn w:val="prastasis"/>
    <w:rsid w:val="002458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82">
    <w:name w:val="xl182"/>
    <w:basedOn w:val="prastasis"/>
    <w:rsid w:val="0024586F"/>
    <w:pPr>
      <w:pBdr>
        <w:left w:val="single" w:sz="4" w:space="0" w:color="auto"/>
        <w:bottom w:val="single" w:sz="4" w:space="0" w:color="auto"/>
        <w:right w:val="single" w:sz="4" w:space="0" w:color="auto"/>
      </w:pBdr>
      <w:shd w:val="clear" w:color="CCCCFF"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83">
    <w:name w:val="xl183"/>
    <w:basedOn w:val="prastasis"/>
    <w:rsid w:val="0024586F"/>
    <w:pPr>
      <w:pBdr>
        <w:top w:val="single" w:sz="8" w:space="0" w:color="auto"/>
        <w:bottom w:val="single" w:sz="8" w:space="0" w:color="auto"/>
      </w:pBdr>
      <w:shd w:val="clear" w:color="CCCCFF" w:fill="99CCFF"/>
      <w:spacing w:before="100" w:beforeAutospacing="1" w:after="100" w:afterAutospacing="1" w:line="240" w:lineRule="auto"/>
      <w:jc w:val="right"/>
      <w:textAlignment w:val="top"/>
    </w:pPr>
    <w:rPr>
      <w:rFonts w:ascii="Times New Roman" w:eastAsia="Times New Roman" w:hAnsi="Times New Roman" w:cs="Times New Roman"/>
      <w:b/>
      <w:bCs/>
      <w:kern w:val="0"/>
      <w:sz w:val="20"/>
      <w:szCs w:val="20"/>
      <w:lang w:eastAsia="lt-LT"/>
      <w14:ligatures w14:val="none"/>
    </w:rPr>
  </w:style>
  <w:style w:type="paragraph" w:customStyle="1" w:styleId="xl184">
    <w:name w:val="xl184"/>
    <w:basedOn w:val="prastasis"/>
    <w:rsid w:val="0024586F"/>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85">
    <w:name w:val="xl185"/>
    <w:basedOn w:val="prastasis"/>
    <w:rsid w:val="0024586F"/>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86">
    <w:name w:val="xl186"/>
    <w:basedOn w:val="prastasis"/>
    <w:rsid w:val="0024586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87">
    <w:name w:val="xl187"/>
    <w:basedOn w:val="prastasis"/>
    <w:rsid w:val="0024586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88">
    <w:name w:val="xl188"/>
    <w:basedOn w:val="prastasis"/>
    <w:rsid w:val="0024586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FF0000"/>
      <w:kern w:val="0"/>
      <w:sz w:val="20"/>
      <w:szCs w:val="20"/>
      <w:lang w:eastAsia="lt-LT"/>
      <w14:ligatures w14:val="none"/>
    </w:rPr>
  </w:style>
  <w:style w:type="paragraph" w:customStyle="1" w:styleId="xl189">
    <w:name w:val="xl189"/>
    <w:basedOn w:val="prastasis"/>
    <w:rsid w:val="0024586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90">
    <w:name w:val="xl190"/>
    <w:basedOn w:val="prastasis"/>
    <w:rsid w:val="0024586F"/>
    <w:pPr>
      <w:pBdr>
        <w:top w:val="single" w:sz="4" w:space="0" w:color="000000"/>
        <w:left w:val="single" w:sz="4" w:space="0" w:color="000000"/>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91">
    <w:name w:val="xl191"/>
    <w:basedOn w:val="prastasis"/>
    <w:rsid w:val="0024586F"/>
    <w:pPr>
      <w:pBdr>
        <w:top w:val="single" w:sz="4" w:space="0" w:color="000000"/>
        <w:bottom w:val="single" w:sz="4" w:space="0" w:color="000000"/>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92">
    <w:name w:val="xl192"/>
    <w:basedOn w:val="prastasis"/>
    <w:rsid w:val="0024586F"/>
    <w:pPr>
      <w:pBdr>
        <w:top w:val="single" w:sz="4" w:space="0" w:color="auto"/>
        <w:left w:val="single" w:sz="4" w:space="0" w:color="auto"/>
        <w:bottom w:val="single" w:sz="8" w:space="0" w:color="auto"/>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93">
    <w:name w:val="xl193"/>
    <w:basedOn w:val="prastasis"/>
    <w:rsid w:val="0024586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94">
    <w:name w:val="xl194"/>
    <w:basedOn w:val="prastasis"/>
    <w:rsid w:val="0024586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95">
    <w:name w:val="xl195"/>
    <w:basedOn w:val="prastasis"/>
    <w:rsid w:val="0024586F"/>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96">
    <w:name w:val="xl196"/>
    <w:basedOn w:val="prastasis"/>
    <w:rsid w:val="0024586F"/>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97">
    <w:name w:val="xl197"/>
    <w:basedOn w:val="prastasis"/>
    <w:rsid w:val="0024586F"/>
    <w:pPr>
      <w:pBdr>
        <w:left w:val="single" w:sz="4" w:space="0" w:color="000000"/>
        <w:bottom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98">
    <w:name w:val="xl198"/>
    <w:basedOn w:val="prastasis"/>
    <w:rsid w:val="0024586F"/>
    <w:pPr>
      <w:pBdr>
        <w:lef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199">
    <w:name w:val="xl199"/>
    <w:basedOn w:val="prastasis"/>
    <w:rsid w:val="0024586F"/>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00">
    <w:name w:val="xl200"/>
    <w:basedOn w:val="prastasis"/>
    <w:rsid w:val="0024586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01">
    <w:name w:val="xl201"/>
    <w:basedOn w:val="prastasis"/>
    <w:rsid w:val="0024586F"/>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02">
    <w:name w:val="xl202"/>
    <w:basedOn w:val="prastasis"/>
    <w:rsid w:val="0024586F"/>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03">
    <w:name w:val="xl203"/>
    <w:basedOn w:val="prastasis"/>
    <w:rsid w:val="0024586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04">
    <w:name w:val="xl204"/>
    <w:basedOn w:val="prastasis"/>
    <w:rsid w:val="0024586F"/>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FF0000"/>
      <w:kern w:val="0"/>
      <w:sz w:val="20"/>
      <w:szCs w:val="20"/>
      <w:lang w:eastAsia="lt-LT"/>
      <w14:ligatures w14:val="none"/>
    </w:rPr>
  </w:style>
  <w:style w:type="paragraph" w:customStyle="1" w:styleId="xl205">
    <w:name w:val="xl205"/>
    <w:basedOn w:val="prastasis"/>
    <w:rsid w:val="0024586F"/>
    <w:pPr>
      <w:pBdr>
        <w:top w:val="single" w:sz="4" w:space="0" w:color="000000"/>
        <w:left w:val="single" w:sz="4" w:space="0" w:color="000000"/>
        <w:bottom w:val="single" w:sz="4" w:space="0" w:color="000000"/>
        <w:right w:val="single" w:sz="4" w:space="0" w:color="000000"/>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06">
    <w:name w:val="xl206"/>
    <w:basedOn w:val="prastasis"/>
    <w:rsid w:val="0024586F"/>
    <w:pPr>
      <w:pBdr>
        <w:top w:val="single" w:sz="4" w:space="0" w:color="000000"/>
        <w:lef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207">
    <w:name w:val="xl207"/>
    <w:basedOn w:val="prastasis"/>
    <w:rsid w:val="0024586F"/>
    <w:pPr>
      <w:pBdr>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208">
    <w:name w:val="xl208"/>
    <w:basedOn w:val="prastasis"/>
    <w:rsid w:val="0024586F"/>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09">
    <w:name w:val="xl209"/>
    <w:basedOn w:val="prastasis"/>
    <w:rsid w:val="0024586F"/>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10">
    <w:name w:val="xl210"/>
    <w:basedOn w:val="prastasis"/>
    <w:rsid w:val="002458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11">
    <w:name w:val="xl211"/>
    <w:basedOn w:val="prastasis"/>
    <w:rsid w:val="0024586F"/>
    <w:pPr>
      <w:pBdr>
        <w:left w:val="single" w:sz="4" w:space="0" w:color="auto"/>
        <w:bottom w:val="single" w:sz="4" w:space="0" w:color="auto"/>
        <w:right w:val="single" w:sz="4" w:space="0" w:color="auto"/>
      </w:pBdr>
      <w:shd w:val="clear" w:color="CCCCFF"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12">
    <w:name w:val="xl212"/>
    <w:basedOn w:val="prastasis"/>
    <w:rsid w:val="0024586F"/>
    <w:pPr>
      <w:pBdr>
        <w:lef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13">
    <w:name w:val="xl213"/>
    <w:basedOn w:val="prastasis"/>
    <w:rsid w:val="0024586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0"/>
      <w:szCs w:val="20"/>
      <w:lang w:eastAsia="lt-LT"/>
      <w14:ligatures w14:val="none"/>
    </w:rPr>
  </w:style>
  <w:style w:type="paragraph" w:customStyle="1" w:styleId="xl214">
    <w:name w:val="xl214"/>
    <w:basedOn w:val="prastasis"/>
    <w:rsid w:val="0024586F"/>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15">
    <w:name w:val="xl215"/>
    <w:basedOn w:val="prastasis"/>
    <w:rsid w:val="0024586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color w:val="000000"/>
      <w:kern w:val="0"/>
      <w:sz w:val="20"/>
      <w:szCs w:val="20"/>
      <w:lang w:eastAsia="lt-LT"/>
      <w14:ligatures w14:val="none"/>
    </w:rPr>
  </w:style>
  <w:style w:type="paragraph" w:customStyle="1" w:styleId="xl216">
    <w:name w:val="xl216"/>
    <w:basedOn w:val="prastasis"/>
    <w:rsid w:val="0024586F"/>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17">
    <w:name w:val="xl217"/>
    <w:basedOn w:val="prastasis"/>
    <w:rsid w:val="0024586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FF0000"/>
      <w:kern w:val="0"/>
      <w:sz w:val="20"/>
      <w:szCs w:val="20"/>
      <w:lang w:eastAsia="lt-LT"/>
      <w14:ligatures w14:val="none"/>
    </w:rPr>
  </w:style>
  <w:style w:type="paragraph" w:customStyle="1" w:styleId="xl218">
    <w:name w:val="xl218"/>
    <w:basedOn w:val="prastasis"/>
    <w:rsid w:val="0024586F"/>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19">
    <w:name w:val="xl219"/>
    <w:basedOn w:val="prastasis"/>
    <w:rsid w:val="0024586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0"/>
      <w:szCs w:val="20"/>
      <w:lang w:eastAsia="lt-LT"/>
      <w14:ligatures w14:val="none"/>
    </w:rPr>
  </w:style>
  <w:style w:type="paragraph" w:customStyle="1" w:styleId="xl220">
    <w:name w:val="xl220"/>
    <w:basedOn w:val="prastasis"/>
    <w:rsid w:val="0024586F"/>
    <w:pPr>
      <w:spacing w:before="100" w:beforeAutospacing="1" w:after="100" w:afterAutospacing="1" w:line="240" w:lineRule="auto"/>
    </w:pPr>
    <w:rPr>
      <w:rFonts w:ascii="Times New Roman" w:eastAsia="Times New Roman" w:hAnsi="Times New Roman" w:cs="Times New Roman"/>
      <w:kern w:val="0"/>
      <w:sz w:val="20"/>
      <w:szCs w:val="20"/>
      <w:lang w:eastAsia="lt-LT"/>
      <w14:ligatures w14:val="none"/>
    </w:rPr>
  </w:style>
  <w:style w:type="paragraph" w:customStyle="1" w:styleId="xl221">
    <w:name w:val="xl221"/>
    <w:basedOn w:val="prastasis"/>
    <w:rsid w:val="0024586F"/>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222">
    <w:name w:val="xl222"/>
    <w:basedOn w:val="prastasis"/>
    <w:rsid w:val="0024586F"/>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223">
    <w:name w:val="xl223"/>
    <w:basedOn w:val="prastasis"/>
    <w:rsid w:val="0024586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kern w:val="0"/>
      <w:sz w:val="20"/>
      <w:szCs w:val="20"/>
      <w:lang w:eastAsia="lt-LT"/>
      <w14:ligatures w14:val="none"/>
    </w:rPr>
  </w:style>
  <w:style w:type="paragraph" w:customStyle="1" w:styleId="xl224">
    <w:name w:val="xl224"/>
    <w:basedOn w:val="prastasis"/>
    <w:rsid w:val="0024586F"/>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pPr>
    <w:rPr>
      <w:rFonts w:ascii="Times New Roman" w:eastAsia="Times New Roman" w:hAnsi="Times New Roman" w:cs="Times New Roman"/>
      <w:kern w:val="0"/>
      <w:sz w:val="20"/>
      <w:szCs w:val="20"/>
      <w:lang w:eastAsia="lt-LT"/>
      <w14:ligatures w14:val="none"/>
    </w:rPr>
  </w:style>
  <w:style w:type="paragraph" w:customStyle="1" w:styleId="xl225">
    <w:name w:val="xl225"/>
    <w:basedOn w:val="prastasis"/>
    <w:rsid w:val="0024586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226">
    <w:name w:val="xl226"/>
    <w:basedOn w:val="prastasis"/>
    <w:rsid w:val="0024586F"/>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227">
    <w:name w:val="xl227"/>
    <w:basedOn w:val="prastasis"/>
    <w:rsid w:val="0024586F"/>
    <w:pPr>
      <w:pBdr>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228">
    <w:name w:val="xl228"/>
    <w:basedOn w:val="prastasis"/>
    <w:rsid w:val="0024586F"/>
    <w:pPr>
      <w:pBdr>
        <w:top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29">
    <w:name w:val="xl229"/>
    <w:basedOn w:val="prastasis"/>
    <w:rsid w:val="0024586F"/>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230">
    <w:name w:val="xl230"/>
    <w:basedOn w:val="prastasis"/>
    <w:rsid w:val="0024586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31">
    <w:name w:val="xl231"/>
    <w:basedOn w:val="prastasis"/>
    <w:rsid w:val="0024586F"/>
    <w:pPr>
      <w:pBdr>
        <w:top w:val="single" w:sz="4" w:space="0" w:color="auto"/>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32">
    <w:name w:val="xl232"/>
    <w:basedOn w:val="prastasis"/>
    <w:rsid w:val="0024586F"/>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233">
    <w:name w:val="xl233"/>
    <w:basedOn w:val="prastasis"/>
    <w:rsid w:val="0024586F"/>
    <w:pPr>
      <w:pBdr>
        <w:top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234">
    <w:name w:val="xl234"/>
    <w:basedOn w:val="prastasis"/>
    <w:rsid w:val="0024586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235">
    <w:name w:val="xl235"/>
    <w:basedOn w:val="prastasis"/>
    <w:rsid w:val="0024586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kern w:val="0"/>
      <w:sz w:val="20"/>
      <w:szCs w:val="20"/>
      <w:lang w:eastAsia="lt-LT"/>
      <w14:ligatures w14:val="none"/>
    </w:rPr>
  </w:style>
  <w:style w:type="paragraph" w:customStyle="1" w:styleId="xl236">
    <w:name w:val="xl236"/>
    <w:basedOn w:val="prastasis"/>
    <w:rsid w:val="0024586F"/>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237">
    <w:name w:val="xl237"/>
    <w:basedOn w:val="prastasis"/>
    <w:rsid w:val="0024586F"/>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38">
    <w:name w:val="xl238"/>
    <w:basedOn w:val="prastasis"/>
    <w:rsid w:val="0024586F"/>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239">
    <w:name w:val="xl239"/>
    <w:basedOn w:val="prastasis"/>
    <w:rsid w:val="0024586F"/>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240">
    <w:name w:val="xl240"/>
    <w:basedOn w:val="prastasis"/>
    <w:rsid w:val="0024586F"/>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241">
    <w:name w:val="xl241"/>
    <w:basedOn w:val="prastasis"/>
    <w:rsid w:val="0024586F"/>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kern w:val="0"/>
      <w:sz w:val="20"/>
      <w:szCs w:val="20"/>
      <w:lang w:eastAsia="lt-LT"/>
      <w14:ligatures w14:val="none"/>
    </w:rPr>
  </w:style>
  <w:style w:type="paragraph" w:customStyle="1" w:styleId="xl242">
    <w:name w:val="xl242"/>
    <w:basedOn w:val="prastasis"/>
    <w:rsid w:val="002458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FF0000"/>
      <w:kern w:val="0"/>
      <w:sz w:val="20"/>
      <w:szCs w:val="20"/>
      <w:lang w:eastAsia="lt-LT"/>
      <w14:ligatures w14:val="none"/>
    </w:rPr>
  </w:style>
  <w:style w:type="paragraph" w:customStyle="1" w:styleId="xl243">
    <w:name w:val="xl243"/>
    <w:basedOn w:val="prastasis"/>
    <w:rsid w:val="0024586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44">
    <w:name w:val="xl244"/>
    <w:basedOn w:val="prastasis"/>
    <w:rsid w:val="0024586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45">
    <w:name w:val="xl245"/>
    <w:basedOn w:val="prastasis"/>
    <w:rsid w:val="0024586F"/>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46">
    <w:name w:val="xl246"/>
    <w:basedOn w:val="prastasis"/>
    <w:rsid w:val="0024586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47">
    <w:name w:val="xl247"/>
    <w:basedOn w:val="prastasis"/>
    <w:rsid w:val="0024586F"/>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248">
    <w:name w:val="xl248"/>
    <w:basedOn w:val="prastasis"/>
    <w:rsid w:val="0024586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249">
    <w:name w:val="xl249"/>
    <w:basedOn w:val="prastasis"/>
    <w:rsid w:val="0024586F"/>
    <w:pPr>
      <w:pBdr>
        <w:top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50">
    <w:name w:val="xl250"/>
    <w:basedOn w:val="prastasis"/>
    <w:rsid w:val="0024586F"/>
    <w:pPr>
      <w:pBdr>
        <w:left w:val="single" w:sz="8" w:space="0" w:color="auto"/>
        <w:right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251">
    <w:name w:val="xl251"/>
    <w:basedOn w:val="prastasis"/>
    <w:rsid w:val="0024586F"/>
    <w:pPr>
      <w:pBdr>
        <w:top w:val="single" w:sz="8" w:space="0" w:color="auto"/>
        <w:left w:val="single" w:sz="8" w:space="0" w:color="auto"/>
        <w:right w:val="single" w:sz="8"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252">
    <w:name w:val="xl252"/>
    <w:basedOn w:val="prastasis"/>
    <w:rsid w:val="0024586F"/>
    <w:pPr>
      <w:pBdr>
        <w:left w:val="single" w:sz="8" w:space="0" w:color="auto"/>
        <w:bottom w:val="single" w:sz="8" w:space="0" w:color="auto"/>
        <w:right w:val="single" w:sz="8"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253">
    <w:name w:val="xl253"/>
    <w:basedOn w:val="prastasis"/>
    <w:rsid w:val="0024586F"/>
    <w:pPr>
      <w:pBdr>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54">
    <w:name w:val="xl254"/>
    <w:basedOn w:val="prastasis"/>
    <w:rsid w:val="0024586F"/>
    <w:pPr>
      <w:pBdr>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55">
    <w:name w:val="xl255"/>
    <w:basedOn w:val="prastasis"/>
    <w:rsid w:val="0024586F"/>
    <w:pP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56">
    <w:name w:val="xl256"/>
    <w:basedOn w:val="prastasis"/>
    <w:rsid w:val="0024586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57">
    <w:name w:val="xl257"/>
    <w:basedOn w:val="prastasis"/>
    <w:rsid w:val="0024586F"/>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58">
    <w:name w:val="xl258"/>
    <w:basedOn w:val="prastasis"/>
    <w:rsid w:val="0024586F"/>
    <w:pPr>
      <w:pBdr>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59">
    <w:name w:val="xl259"/>
    <w:basedOn w:val="prastasis"/>
    <w:rsid w:val="0024586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60">
    <w:name w:val="xl260"/>
    <w:basedOn w:val="prastasis"/>
    <w:rsid w:val="0024586F"/>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61">
    <w:name w:val="xl261"/>
    <w:basedOn w:val="prastasis"/>
    <w:rsid w:val="0024586F"/>
    <w:pPr>
      <w:pBdr>
        <w:left w:val="single" w:sz="4" w:space="0" w:color="auto"/>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62">
    <w:name w:val="xl262"/>
    <w:basedOn w:val="prastasis"/>
    <w:rsid w:val="0024586F"/>
    <w:pPr>
      <w:pBdr>
        <w:left w:val="single" w:sz="4" w:space="0" w:color="auto"/>
        <w:bottom w:val="single" w:sz="4" w:space="0" w:color="auto"/>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63">
    <w:name w:val="xl263"/>
    <w:basedOn w:val="prastasis"/>
    <w:rsid w:val="0024586F"/>
    <w:pPr>
      <w:pBdr>
        <w:left w:val="single" w:sz="8" w:space="0" w:color="auto"/>
        <w:bottom w:val="single" w:sz="8" w:space="0" w:color="auto"/>
        <w:right w:val="single" w:sz="8" w:space="0" w:color="auto"/>
      </w:pBdr>
      <w:shd w:val="clear" w:color="CCCCFF" w:fill="D0CECE"/>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264">
    <w:name w:val="xl264"/>
    <w:basedOn w:val="prastasis"/>
    <w:rsid w:val="0024586F"/>
    <w:pPr>
      <w:pBdr>
        <w:left w:val="single" w:sz="8" w:space="0" w:color="auto"/>
        <w:right w:val="single" w:sz="8"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265">
    <w:name w:val="xl265"/>
    <w:basedOn w:val="prastasis"/>
    <w:rsid w:val="0024586F"/>
    <w:pPr>
      <w:pBdr>
        <w:top w:val="single" w:sz="8" w:space="0" w:color="auto"/>
        <w:left w:val="single" w:sz="8" w:space="0" w:color="auto"/>
        <w:bottom w:val="single" w:sz="8" w:space="0" w:color="auto"/>
        <w:right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266">
    <w:name w:val="xl266"/>
    <w:basedOn w:val="prastasis"/>
    <w:rsid w:val="0024586F"/>
    <w:pPr>
      <w:pBdr>
        <w:top w:val="single" w:sz="8" w:space="0" w:color="auto"/>
        <w:left w:val="single" w:sz="8" w:space="0" w:color="auto"/>
        <w:bottom w:val="single" w:sz="8" w:space="0" w:color="auto"/>
        <w:right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267">
    <w:name w:val="xl267"/>
    <w:basedOn w:val="prastasis"/>
    <w:rsid w:val="0024586F"/>
    <w:pPr>
      <w:pBdr>
        <w:left w:val="single" w:sz="8" w:space="0" w:color="auto"/>
        <w:bottom w:val="single" w:sz="8" w:space="0" w:color="auto"/>
        <w:right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268">
    <w:name w:val="xl268"/>
    <w:basedOn w:val="prastasis"/>
    <w:rsid w:val="0024586F"/>
    <w:pPr>
      <w:pBdr>
        <w:top w:val="single" w:sz="8" w:space="0" w:color="auto"/>
        <w:left w:val="single" w:sz="8" w:space="0" w:color="auto"/>
        <w:bottom w:val="single" w:sz="8" w:space="0" w:color="000000"/>
        <w:right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269">
    <w:name w:val="xl269"/>
    <w:basedOn w:val="prastasis"/>
    <w:rsid w:val="0024586F"/>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270">
    <w:name w:val="xl270"/>
    <w:basedOn w:val="prastasis"/>
    <w:rsid w:val="0024586F"/>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71">
    <w:name w:val="xl271"/>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72">
    <w:name w:val="xl272"/>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273">
    <w:name w:val="xl273"/>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74">
    <w:name w:val="xl274"/>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275">
    <w:name w:val="xl275"/>
    <w:basedOn w:val="prastasis"/>
    <w:rsid w:val="0024586F"/>
    <w:pPr>
      <w:pBdr>
        <w:top w:val="single" w:sz="4" w:space="0" w:color="auto"/>
        <w:left w:val="single" w:sz="4" w:space="0" w:color="auto"/>
        <w:bottom w:val="single" w:sz="4" w:space="0" w:color="auto"/>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76">
    <w:name w:val="xl276"/>
    <w:basedOn w:val="prastasis"/>
    <w:rsid w:val="0024586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77">
    <w:name w:val="xl277"/>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278">
    <w:name w:val="xl278"/>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FF0000"/>
      <w:kern w:val="0"/>
      <w:sz w:val="20"/>
      <w:szCs w:val="20"/>
      <w:lang w:eastAsia="lt-LT"/>
      <w14:ligatures w14:val="none"/>
    </w:rPr>
  </w:style>
  <w:style w:type="paragraph" w:customStyle="1" w:styleId="xl279">
    <w:name w:val="xl279"/>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80">
    <w:name w:val="xl280"/>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81">
    <w:name w:val="xl281"/>
    <w:basedOn w:val="prastasis"/>
    <w:rsid w:val="0024586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282">
    <w:name w:val="xl282"/>
    <w:basedOn w:val="prastasis"/>
    <w:rsid w:val="0024586F"/>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83">
    <w:name w:val="xl283"/>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284">
    <w:name w:val="xl284"/>
    <w:basedOn w:val="prastasis"/>
    <w:rsid w:val="0024586F"/>
    <w:pPr>
      <w:pBdr>
        <w:top w:val="single" w:sz="4" w:space="0" w:color="auto"/>
        <w:left w:val="single" w:sz="4" w:space="0" w:color="auto"/>
        <w:bottom w:val="single" w:sz="4" w:space="0" w:color="auto"/>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85">
    <w:name w:val="xl285"/>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86">
    <w:name w:val="xl286"/>
    <w:basedOn w:val="prastasis"/>
    <w:rsid w:val="00245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87">
    <w:name w:val="xl287"/>
    <w:basedOn w:val="prastasis"/>
    <w:rsid w:val="0024586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288">
    <w:name w:val="xl288"/>
    <w:basedOn w:val="prastasis"/>
    <w:rsid w:val="0024586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289">
    <w:name w:val="xl289"/>
    <w:basedOn w:val="prastasis"/>
    <w:rsid w:val="0024586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90">
    <w:name w:val="xl290"/>
    <w:basedOn w:val="prastasis"/>
    <w:rsid w:val="00245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91">
    <w:name w:val="xl291"/>
    <w:basedOn w:val="prastasis"/>
    <w:rsid w:val="0024586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92">
    <w:name w:val="xl292"/>
    <w:basedOn w:val="prastasis"/>
    <w:rsid w:val="00245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93">
    <w:name w:val="xl293"/>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294">
    <w:name w:val="xl294"/>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95">
    <w:name w:val="xl295"/>
    <w:basedOn w:val="prastasis"/>
    <w:rsid w:val="0024586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296">
    <w:name w:val="xl296"/>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97">
    <w:name w:val="xl297"/>
    <w:basedOn w:val="prastasis"/>
    <w:rsid w:val="002458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298">
    <w:name w:val="xl298"/>
    <w:basedOn w:val="prastasis"/>
    <w:rsid w:val="0024586F"/>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299">
    <w:name w:val="xl299"/>
    <w:basedOn w:val="prastasis"/>
    <w:rsid w:val="0024586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FF0000"/>
      <w:kern w:val="0"/>
      <w:sz w:val="20"/>
      <w:szCs w:val="20"/>
      <w:lang w:eastAsia="lt-LT"/>
      <w14:ligatures w14:val="none"/>
    </w:rPr>
  </w:style>
  <w:style w:type="paragraph" w:customStyle="1" w:styleId="xl300">
    <w:name w:val="xl300"/>
    <w:basedOn w:val="prastasis"/>
    <w:rsid w:val="00245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301">
    <w:name w:val="xl301"/>
    <w:basedOn w:val="prastasis"/>
    <w:rsid w:val="0024586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kern w:val="0"/>
      <w:sz w:val="20"/>
      <w:szCs w:val="20"/>
      <w:lang w:eastAsia="lt-LT"/>
      <w14:ligatures w14:val="none"/>
    </w:rPr>
  </w:style>
  <w:style w:type="paragraph" w:customStyle="1" w:styleId="xl302">
    <w:name w:val="xl302"/>
    <w:basedOn w:val="prastasis"/>
    <w:rsid w:val="00245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kern w:val="0"/>
      <w:sz w:val="20"/>
      <w:szCs w:val="20"/>
      <w:lang w:eastAsia="lt-LT"/>
      <w14:ligatures w14:val="none"/>
    </w:rPr>
  </w:style>
  <w:style w:type="paragraph" w:customStyle="1" w:styleId="xl303">
    <w:name w:val="xl303"/>
    <w:basedOn w:val="prastasis"/>
    <w:rsid w:val="002458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04">
    <w:name w:val="xl304"/>
    <w:basedOn w:val="prastasis"/>
    <w:rsid w:val="0024586F"/>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05">
    <w:name w:val="xl305"/>
    <w:basedOn w:val="prastasis"/>
    <w:rsid w:val="0024586F"/>
    <w:pPr>
      <w:pBdr>
        <w:top w:val="single" w:sz="4" w:space="0" w:color="auto"/>
        <w:left w:val="single" w:sz="4" w:space="0" w:color="auto"/>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06">
    <w:name w:val="xl306"/>
    <w:basedOn w:val="prastasis"/>
    <w:rsid w:val="0024586F"/>
    <w:pPr>
      <w:pBdr>
        <w:top w:val="single" w:sz="4" w:space="0" w:color="auto"/>
        <w:left w:val="single" w:sz="4" w:space="0" w:color="auto"/>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07">
    <w:name w:val="xl307"/>
    <w:basedOn w:val="prastasis"/>
    <w:rsid w:val="0024586F"/>
    <w:pPr>
      <w:pBdr>
        <w:top w:val="single" w:sz="4" w:space="0" w:color="auto"/>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08">
    <w:name w:val="xl308"/>
    <w:basedOn w:val="prastasis"/>
    <w:rsid w:val="002458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309">
    <w:name w:val="xl309"/>
    <w:basedOn w:val="prastasis"/>
    <w:rsid w:val="0024586F"/>
    <w:pPr>
      <w:pBdr>
        <w:top w:val="single" w:sz="4" w:space="0" w:color="auto"/>
        <w:lef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10">
    <w:name w:val="xl310"/>
    <w:basedOn w:val="prastasis"/>
    <w:rsid w:val="00245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11">
    <w:name w:val="xl311"/>
    <w:basedOn w:val="prastasis"/>
    <w:rsid w:val="00245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12">
    <w:name w:val="xl312"/>
    <w:basedOn w:val="prastasis"/>
    <w:rsid w:val="00245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13">
    <w:name w:val="xl313"/>
    <w:basedOn w:val="prastasis"/>
    <w:rsid w:val="0024586F"/>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14">
    <w:name w:val="xl314"/>
    <w:basedOn w:val="prastasis"/>
    <w:rsid w:val="0024586F"/>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315">
    <w:name w:val="xl315"/>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316">
    <w:name w:val="xl316"/>
    <w:basedOn w:val="prastasis"/>
    <w:rsid w:val="0024586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17">
    <w:name w:val="xl317"/>
    <w:basedOn w:val="prastasis"/>
    <w:rsid w:val="0024586F"/>
    <w:pPr>
      <w:pBdr>
        <w:top w:val="single" w:sz="4" w:space="0" w:color="auto"/>
        <w:left w:val="single" w:sz="4"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18">
    <w:name w:val="xl318"/>
    <w:basedOn w:val="prastasis"/>
    <w:rsid w:val="0024586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19">
    <w:name w:val="xl319"/>
    <w:basedOn w:val="prastasis"/>
    <w:rsid w:val="0024586F"/>
    <w:pPr>
      <w:pBdr>
        <w:top w:val="single" w:sz="4" w:space="0" w:color="auto"/>
        <w:lef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320">
    <w:name w:val="xl320"/>
    <w:basedOn w:val="prastasis"/>
    <w:rsid w:val="0024586F"/>
    <w:pPr>
      <w:pBdr>
        <w:top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21">
    <w:name w:val="xl321"/>
    <w:basedOn w:val="prastasis"/>
    <w:rsid w:val="0024586F"/>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22">
    <w:name w:val="xl322"/>
    <w:basedOn w:val="prastasis"/>
    <w:rsid w:val="00245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323">
    <w:name w:val="xl323"/>
    <w:basedOn w:val="prastasis"/>
    <w:rsid w:val="00245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324">
    <w:name w:val="xl324"/>
    <w:basedOn w:val="prastasis"/>
    <w:rsid w:val="00245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325">
    <w:name w:val="xl325"/>
    <w:basedOn w:val="prastasis"/>
    <w:rsid w:val="00245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326">
    <w:name w:val="xl326"/>
    <w:basedOn w:val="prastasis"/>
    <w:rsid w:val="002458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327">
    <w:name w:val="xl327"/>
    <w:basedOn w:val="prastasis"/>
    <w:rsid w:val="002458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328">
    <w:name w:val="xl328"/>
    <w:basedOn w:val="prastasis"/>
    <w:rsid w:val="002458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29">
    <w:name w:val="xl329"/>
    <w:basedOn w:val="prastasis"/>
    <w:rsid w:val="0024586F"/>
    <w:pPr>
      <w:pBdr>
        <w:top w:val="single" w:sz="4" w:space="0" w:color="auto"/>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330">
    <w:name w:val="xl330"/>
    <w:basedOn w:val="prastasis"/>
    <w:rsid w:val="0024586F"/>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331">
    <w:name w:val="xl331"/>
    <w:basedOn w:val="prastasis"/>
    <w:rsid w:val="00245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332">
    <w:name w:val="xl332"/>
    <w:basedOn w:val="prastasis"/>
    <w:rsid w:val="002458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kern w:val="0"/>
      <w:sz w:val="20"/>
      <w:szCs w:val="20"/>
      <w:lang w:eastAsia="lt-LT"/>
      <w14:ligatures w14:val="none"/>
    </w:rPr>
  </w:style>
  <w:style w:type="paragraph" w:customStyle="1" w:styleId="xl333">
    <w:name w:val="xl333"/>
    <w:basedOn w:val="prastasis"/>
    <w:rsid w:val="0024586F"/>
    <w:pPr>
      <w:pBdr>
        <w:top w:val="single" w:sz="4" w:space="0" w:color="auto"/>
        <w:left w:val="single" w:sz="4" w:space="0" w:color="auto"/>
        <w:bottom w:val="single" w:sz="4" w:space="0" w:color="auto"/>
        <w:right w:val="single" w:sz="8" w:space="0" w:color="auto"/>
      </w:pBdr>
      <w:shd w:val="clear" w:color="CCCCFF"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334">
    <w:name w:val="xl334"/>
    <w:basedOn w:val="prastasis"/>
    <w:rsid w:val="0024586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335">
    <w:name w:val="xl335"/>
    <w:basedOn w:val="prastasis"/>
    <w:rsid w:val="0024586F"/>
    <w:pPr>
      <w:pBdr>
        <w:top w:val="single" w:sz="4" w:space="0" w:color="auto"/>
        <w:bottom w:val="single" w:sz="4" w:space="0" w:color="auto"/>
        <w:right w:val="single" w:sz="8" w:space="0" w:color="auto"/>
      </w:pBdr>
      <w:shd w:val="clear" w:color="CCCCFF"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336">
    <w:name w:val="xl336"/>
    <w:basedOn w:val="prastasis"/>
    <w:rsid w:val="0024586F"/>
    <w:pPr>
      <w:pBdr>
        <w:top w:val="single" w:sz="4" w:space="0" w:color="auto"/>
        <w:bottom w:val="single" w:sz="4" w:space="0" w:color="auto"/>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37">
    <w:name w:val="xl337"/>
    <w:basedOn w:val="prastasis"/>
    <w:rsid w:val="0024586F"/>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38">
    <w:name w:val="xl338"/>
    <w:basedOn w:val="prastasis"/>
    <w:rsid w:val="0024586F"/>
    <w:pPr>
      <w:pBdr>
        <w:top w:val="single" w:sz="8" w:space="0" w:color="auto"/>
        <w:left w:val="single" w:sz="8" w:space="0" w:color="auto"/>
        <w:bottom w:val="single" w:sz="8" w:space="0" w:color="000000"/>
      </w:pBdr>
      <w:shd w:val="clear" w:color="CCCCFF" w:fill="99CCFF"/>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39">
    <w:name w:val="xl339"/>
    <w:basedOn w:val="prastasis"/>
    <w:rsid w:val="0024586F"/>
    <w:pPr>
      <w:pBdr>
        <w:top w:val="single" w:sz="8" w:space="0" w:color="auto"/>
        <w:bottom w:val="single" w:sz="8" w:space="0" w:color="000000"/>
      </w:pBdr>
      <w:shd w:val="clear" w:color="CCCCFF" w:fill="99CCFF"/>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40">
    <w:name w:val="xl340"/>
    <w:basedOn w:val="prastasis"/>
    <w:rsid w:val="0024586F"/>
    <w:pPr>
      <w:pBdr>
        <w:top w:val="single" w:sz="8" w:space="0" w:color="auto"/>
        <w:bottom w:val="single" w:sz="8" w:space="0" w:color="000000"/>
        <w:right w:val="single" w:sz="8" w:space="0" w:color="auto"/>
      </w:pBdr>
      <w:shd w:val="clear" w:color="CCCCFF" w:fill="99CCFF"/>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41">
    <w:name w:val="xl341"/>
    <w:basedOn w:val="prastasis"/>
    <w:rsid w:val="0024586F"/>
    <w:pPr>
      <w:pBdr>
        <w:left w:val="single" w:sz="4" w:space="0" w:color="auto"/>
        <w:bottom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42">
    <w:name w:val="xl342"/>
    <w:basedOn w:val="prastasis"/>
    <w:rsid w:val="0024586F"/>
    <w:pPr>
      <w:pBdr>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43">
    <w:name w:val="xl343"/>
    <w:basedOn w:val="prastasis"/>
    <w:rsid w:val="0024586F"/>
    <w:pPr>
      <w:pBdr>
        <w:top w:val="single" w:sz="8" w:space="0" w:color="auto"/>
        <w:left w:val="single" w:sz="8" w:space="0" w:color="auto"/>
        <w:bottom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44">
    <w:name w:val="xl344"/>
    <w:basedOn w:val="prastasis"/>
    <w:rsid w:val="0024586F"/>
    <w:pPr>
      <w:pBdr>
        <w:top w:val="single" w:sz="8" w:space="0" w:color="auto"/>
        <w:bottom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45">
    <w:name w:val="xl345"/>
    <w:basedOn w:val="prastasis"/>
    <w:rsid w:val="0024586F"/>
    <w:pPr>
      <w:pBdr>
        <w:bottom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46">
    <w:name w:val="xl346"/>
    <w:basedOn w:val="prastasis"/>
    <w:rsid w:val="0024586F"/>
    <w:pPr>
      <w:pBdr>
        <w:bottom w:val="single" w:sz="8" w:space="0" w:color="auto"/>
        <w:right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47">
    <w:name w:val="xl347"/>
    <w:basedOn w:val="prastasis"/>
    <w:rsid w:val="0024586F"/>
    <w:pPr>
      <w:pBdr>
        <w:top w:val="single" w:sz="8" w:space="0" w:color="auto"/>
        <w:left w:val="single" w:sz="8" w:space="0" w:color="auto"/>
        <w:bottom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48">
    <w:name w:val="xl348"/>
    <w:basedOn w:val="prastasis"/>
    <w:rsid w:val="0024586F"/>
    <w:pPr>
      <w:pBdr>
        <w:top w:val="single" w:sz="8" w:space="0" w:color="auto"/>
        <w:bottom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49">
    <w:name w:val="xl349"/>
    <w:basedOn w:val="prastasis"/>
    <w:rsid w:val="0024586F"/>
    <w:pPr>
      <w:pBdr>
        <w:top w:val="single" w:sz="8" w:space="0" w:color="auto"/>
        <w:bottom w:val="single" w:sz="8" w:space="0" w:color="auto"/>
        <w:right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50">
    <w:name w:val="xl350"/>
    <w:basedOn w:val="prastasis"/>
    <w:rsid w:val="0024586F"/>
    <w:pPr>
      <w:pBdr>
        <w:top w:val="single" w:sz="8" w:space="0" w:color="auto"/>
        <w:left w:val="single" w:sz="8" w:space="0" w:color="000000"/>
        <w:bottom w:val="single" w:sz="8" w:space="0" w:color="auto"/>
      </w:pBdr>
      <w:shd w:val="clear" w:color="FFFF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51">
    <w:name w:val="xl351"/>
    <w:basedOn w:val="prastasis"/>
    <w:rsid w:val="0024586F"/>
    <w:pPr>
      <w:pBdr>
        <w:top w:val="single" w:sz="8" w:space="0" w:color="auto"/>
        <w:bottom w:val="single" w:sz="8" w:space="0" w:color="auto"/>
      </w:pBdr>
      <w:shd w:val="clear" w:color="FFFF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52">
    <w:name w:val="xl352"/>
    <w:basedOn w:val="prastasis"/>
    <w:rsid w:val="0024586F"/>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53">
    <w:name w:val="xl353"/>
    <w:basedOn w:val="prastasis"/>
    <w:rsid w:val="0024586F"/>
    <w:pPr>
      <w:pBdr>
        <w:top w:val="single" w:sz="4" w:space="0" w:color="000000"/>
        <w:lef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354">
    <w:name w:val="xl354"/>
    <w:basedOn w:val="prastasis"/>
    <w:rsid w:val="0024586F"/>
    <w:pPr>
      <w:pBdr>
        <w:lef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355">
    <w:name w:val="xl355"/>
    <w:basedOn w:val="prastasis"/>
    <w:rsid w:val="0024586F"/>
    <w:pPr>
      <w:pBdr>
        <w:left w:val="single" w:sz="4" w:space="0" w:color="000000"/>
        <w:bottom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356">
    <w:name w:val="xl356"/>
    <w:basedOn w:val="prastasis"/>
    <w:rsid w:val="0024586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57">
    <w:name w:val="xl357"/>
    <w:basedOn w:val="prastasis"/>
    <w:rsid w:val="0024586F"/>
    <w:pPr>
      <w:pBdr>
        <w:top w:val="single" w:sz="4" w:space="0" w:color="000000"/>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58">
    <w:name w:val="xl358"/>
    <w:basedOn w:val="prastasis"/>
    <w:rsid w:val="0024586F"/>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59">
    <w:name w:val="xl359"/>
    <w:basedOn w:val="prastasis"/>
    <w:rsid w:val="002458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60">
    <w:name w:val="xl360"/>
    <w:basedOn w:val="prastasis"/>
    <w:rsid w:val="0024586F"/>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61">
    <w:name w:val="xl361"/>
    <w:basedOn w:val="prastasis"/>
    <w:rsid w:val="0024586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62">
    <w:name w:val="xl362"/>
    <w:basedOn w:val="prastasis"/>
    <w:rsid w:val="0024586F"/>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63">
    <w:name w:val="xl363"/>
    <w:basedOn w:val="prastasis"/>
    <w:rsid w:val="0024586F"/>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64">
    <w:name w:val="xl364"/>
    <w:basedOn w:val="prastasis"/>
    <w:rsid w:val="0024586F"/>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65">
    <w:name w:val="xl365"/>
    <w:basedOn w:val="prastasis"/>
    <w:rsid w:val="0024586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66">
    <w:name w:val="xl366"/>
    <w:basedOn w:val="prastasis"/>
    <w:rsid w:val="0024586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67">
    <w:name w:val="xl367"/>
    <w:basedOn w:val="prastasis"/>
    <w:rsid w:val="0024586F"/>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68">
    <w:name w:val="xl368"/>
    <w:basedOn w:val="prastasis"/>
    <w:rsid w:val="0024586F"/>
    <w:pPr>
      <w:pBdr>
        <w:top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69">
    <w:name w:val="xl369"/>
    <w:basedOn w:val="prastasis"/>
    <w:rsid w:val="0024586F"/>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70">
    <w:name w:val="xl370"/>
    <w:basedOn w:val="prastasis"/>
    <w:rsid w:val="0024586F"/>
    <w:pPr>
      <w:pBdr>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71">
    <w:name w:val="xl371"/>
    <w:basedOn w:val="prastasis"/>
    <w:rsid w:val="0024586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72">
    <w:name w:val="xl372"/>
    <w:basedOn w:val="prastasis"/>
    <w:rsid w:val="0024586F"/>
    <w:pPr>
      <w:pBdr>
        <w:top w:val="single" w:sz="8" w:space="0" w:color="auto"/>
        <w:left w:val="single" w:sz="8" w:space="0" w:color="auto"/>
        <w:bottom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73">
    <w:name w:val="xl373"/>
    <w:basedOn w:val="prastasis"/>
    <w:rsid w:val="0024586F"/>
    <w:pPr>
      <w:pBdr>
        <w:top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74">
    <w:name w:val="xl374"/>
    <w:basedOn w:val="prastasis"/>
    <w:rsid w:val="0024586F"/>
    <w:pPr>
      <w:pBdr>
        <w:top w:val="single" w:sz="8" w:space="0" w:color="auto"/>
        <w:right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75">
    <w:name w:val="xl375"/>
    <w:basedOn w:val="prastasis"/>
    <w:rsid w:val="0024586F"/>
    <w:pPr>
      <w:pBdr>
        <w:top w:val="single" w:sz="8" w:space="0" w:color="auto"/>
        <w:left w:val="single" w:sz="8" w:space="0" w:color="auto"/>
        <w:bottom w:val="single" w:sz="8"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76">
    <w:name w:val="xl376"/>
    <w:basedOn w:val="prastasis"/>
    <w:rsid w:val="0024586F"/>
    <w:pPr>
      <w:pBdr>
        <w:top w:val="single" w:sz="8" w:space="0" w:color="auto"/>
        <w:bottom w:val="single" w:sz="8"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77">
    <w:name w:val="xl377"/>
    <w:basedOn w:val="prastasis"/>
    <w:rsid w:val="0024586F"/>
    <w:pPr>
      <w:pBdr>
        <w:top w:val="single" w:sz="8"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78">
    <w:name w:val="xl378"/>
    <w:basedOn w:val="prastasis"/>
    <w:rsid w:val="0024586F"/>
    <w:pPr>
      <w:pBdr>
        <w:top w:val="single" w:sz="8" w:space="0" w:color="auto"/>
        <w:bottom w:val="single" w:sz="8" w:space="0" w:color="auto"/>
        <w:right w:val="single" w:sz="8"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79">
    <w:name w:val="xl379"/>
    <w:basedOn w:val="prastasis"/>
    <w:rsid w:val="0024586F"/>
    <w:pPr>
      <w:pBdr>
        <w:top w:val="single" w:sz="8" w:space="0" w:color="auto"/>
        <w:left w:val="single" w:sz="4" w:space="0" w:color="auto"/>
        <w:right w:val="single" w:sz="8" w:space="0" w:color="auto"/>
      </w:pBdr>
      <w:shd w:val="clear" w:color="CCCCFF"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80">
    <w:name w:val="xl380"/>
    <w:basedOn w:val="prastasis"/>
    <w:rsid w:val="0024586F"/>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381">
    <w:name w:val="xl381"/>
    <w:basedOn w:val="prastasis"/>
    <w:rsid w:val="002458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382">
    <w:name w:val="xl382"/>
    <w:basedOn w:val="prastasis"/>
    <w:rsid w:val="002458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383">
    <w:name w:val="xl383"/>
    <w:basedOn w:val="prastasis"/>
    <w:rsid w:val="0024586F"/>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84">
    <w:name w:val="xl384"/>
    <w:basedOn w:val="prastasis"/>
    <w:rsid w:val="0024586F"/>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85">
    <w:name w:val="xl385"/>
    <w:basedOn w:val="prastasis"/>
    <w:rsid w:val="0024586F"/>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386">
    <w:name w:val="xl386"/>
    <w:basedOn w:val="prastasis"/>
    <w:rsid w:val="0024586F"/>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387">
    <w:name w:val="xl387"/>
    <w:basedOn w:val="prastasis"/>
    <w:rsid w:val="0024586F"/>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388">
    <w:name w:val="xl388"/>
    <w:basedOn w:val="prastasis"/>
    <w:rsid w:val="0024586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89">
    <w:name w:val="xl389"/>
    <w:basedOn w:val="prastasis"/>
    <w:rsid w:val="0024586F"/>
    <w:pPr>
      <w:pBdr>
        <w:top w:val="single" w:sz="8"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90">
    <w:name w:val="xl390"/>
    <w:basedOn w:val="prastasis"/>
    <w:rsid w:val="0024586F"/>
    <w:pPr>
      <w:pBdr>
        <w:top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391">
    <w:name w:val="xl391"/>
    <w:basedOn w:val="prastasis"/>
    <w:rsid w:val="0024586F"/>
    <w:pPr>
      <w:pBdr>
        <w:top w:val="single" w:sz="4" w:space="0" w:color="auto"/>
        <w:left w:val="single" w:sz="4" w:space="0" w:color="auto"/>
        <w:right w:val="single" w:sz="4" w:space="0" w:color="auto"/>
      </w:pBdr>
      <w:shd w:val="clear" w:color="CCCCFF"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392">
    <w:name w:val="xl392"/>
    <w:basedOn w:val="prastasis"/>
    <w:rsid w:val="0024586F"/>
    <w:pPr>
      <w:pBdr>
        <w:left w:val="single" w:sz="4" w:space="0" w:color="auto"/>
        <w:right w:val="single" w:sz="4" w:space="0" w:color="auto"/>
      </w:pBdr>
      <w:shd w:val="clear" w:color="CCCCFF"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393">
    <w:name w:val="xl393"/>
    <w:basedOn w:val="prastasis"/>
    <w:rsid w:val="0024586F"/>
    <w:pPr>
      <w:pBdr>
        <w:left w:val="single" w:sz="4" w:space="0" w:color="auto"/>
        <w:bottom w:val="single" w:sz="4" w:space="0" w:color="auto"/>
        <w:right w:val="single" w:sz="4" w:space="0" w:color="auto"/>
      </w:pBdr>
      <w:shd w:val="clear" w:color="CCCCFF"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394">
    <w:name w:val="xl394"/>
    <w:basedOn w:val="prastasis"/>
    <w:rsid w:val="0024586F"/>
    <w:pPr>
      <w:pBdr>
        <w:top w:val="single" w:sz="8" w:space="0" w:color="auto"/>
        <w:left w:val="single" w:sz="8" w:space="0" w:color="auto"/>
        <w:bottom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95">
    <w:name w:val="xl395"/>
    <w:basedOn w:val="prastasis"/>
    <w:rsid w:val="0024586F"/>
    <w:pPr>
      <w:pBdr>
        <w:top w:val="single" w:sz="8" w:space="0" w:color="auto"/>
        <w:bottom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96">
    <w:name w:val="xl396"/>
    <w:basedOn w:val="prastasis"/>
    <w:rsid w:val="0024586F"/>
    <w:pPr>
      <w:pBdr>
        <w:top w:val="single" w:sz="8" w:space="0" w:color="auto"/>
        <w:bottom w:val="single" w:sz="8" w:space="0" w:color="auto"/>
        <w:right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97">
    <w:name w:val="xl397"/>
    <w:basedOn w:val="prastasis"/>
    <w:rsid w:val="0024586F"/>
    <w:pPr>
      <w:pBdr>
        <w:top w:val="single" w:sz="8" w:space="0" w:color="auto"/>
        <w:left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98">
    <w:name w:val="xl398"/>
    <w:basedOn w:val="prastasis"/>
    <w:rsid w:val="0024586F"/>
    <w:pPr>
      <w:pBdr>
        <w:top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399">
    <w:name w:val="xl399"/>
    <w:basedOn w:val="prastasis"/>
    <w:rsid w:val="0024586F"/>
    <w:pPr>
      <w:pBdr>
        <w:top w:val="single" w:sz="8" w:space="0" w:color="auto"/>
        <w:right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00">
    <w:name w:val="xl400"/>
    <w:basedOn w:val="prastasis"/>
    <w:rsid w:val="0024586F"/>
    <w:pPr>
      <w:pBdr>
        <w:top w:val="single" w:sz="8" w:space="0" w:color="auto"/>
        <w:left w:val="single" w:sz="8" w:space="0" w:color="auto"/>
        <w:bottom w:val="single" w:sz="8" w:space="0" w:color="auto"/>
      </w:pBdr>
      <w:shd w:val="clear" w:color="FFFF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01">
    <w:name w:val="xl401"/>
    <w:basedOn w:val="prastasis"/>
    <w:rsid w:val="0024586F"/>
    <w:pPr>
      <w:pBdr>
        <w:top w:val="single" w:sz="8" w:space="0" w:color="auto"/>
        <w:bottom w:val="single" w:sz="8" w:space="0" w:color="auto"/>
      </w:pBdr>
      <w:shd w:val="clear" w:color="FFFF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02">
    <w:name w:val="xl402"/>
    <w:basedOn w:val="prastasis"/>
    <w:rsid w:val="0024586F"/>
    <w:pPr>
      <w:pBdr>
        <w:top w:val="single" w:sz="8" w:space="0" w:color="auto"/>
        <w:bottom w:val="single" w:sz="8" w:space="0" w:color="auto"/>
        <w:right w:val="single" w:sz="8" w:space="0" w:color="auto"/>
      </w:pBdr>
      <w:shd w:val="clear" w:color="FFFF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03">
    <w:name w:val="xl403"/>
    <w:basedOn w:val="prastasis"/>
    <w:rsid w:val="0024586F"/>
    <w:pPr>
      <w:pBdr>
        <w:top w:val="single" w:sz="8" w:space="0" w:color="auto"/>
        <w:left w:val="single" w:sz="8" w:space="0" w:color="auto"/>
        <w:bottom w:val="single" w:sz="8" w:space="0" w:color="auto"/>
      </w:pBdr>
      <w:shd w:val="clear" w:color="CCCCFF" w:fill="99CC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04">
    <w:name w:val="xl404"/>
    <w:basedOn w:val="prastasis"/>
    <w:rsid w:val="0024586F"/>
    <w:pPr>
      <w:pBdr>
        <w:top w:val="single" w:sz="8" w:space="0" w:color="auto"/>
        <w:bottom w:val="single" w:sz="8" w:space="0" w:color="auto"/>
      </w:pBdr>
      <w:shd w:val="clear" w:color="CCCCFF" w:fill="99CC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05">
    <w:name w:val="xl405"/>
    <w:basedOn w:val="prastasis"/>
    <w:rsid w:val="0024586F"/>
    <w:pPr>
      <w:pBdr>
        <w:top w:val="single" w:sz="8" w:space="0" w:color="auto"/>
        <w:bottom w:val="single" w:sz="8" w:space="0" w:color="auto"/>
        <w:right w:val="single" w:sz="8" w:space="0" w:color="auto"/>
      </w:pBdr>
      <w:shd w:val="clear" w:color="CCCCFF" w:fill="99CC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06">
    <w:name w:val="xl406"/>
    <w:basedOn w:val="prastasis"/>
    <w:rsid w:val="0024586F"/>
    <w:pPr>
      <w:pBdr>
        <w:top w:val="single" w:sz="4" w:space="0" w:color="auto"/>
        <w:left w:val="single" w:sz="4" w:space="0" w:color="auto"/>
        <w:right w:val="single" w:sz="4" w:space="0" w:color="auto"/>
      </w:pBdr>
      <w:shd w:val="clear" w:color="CCCCFF"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07">
    <w:name w:val="xl407"/>
    <w:basedOn w:val="prastasis"/>
    <w:rsid w:val="0024586F"/>
    <w:pPr>
      <w:pBdr>
        <w:left w:val="single" w:sz="4" w:space="0" w:color="auto"/>
        <w:right w:val="single" w:sz="4" w:space="0" w:color="auto"/>
      </w:pBdr>
      <w:shd w:val="clear" w:color="CCCCFF"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08">
    <w:name w:val="xl408"/>
    <w:basedOn w:val="prastasis"/>
    <w:rsid w:val="0024586F"/>
    <w:pPr>
      <w:pBdr>
        <w:left w:val="single" w:sz="4" w:space="0" w:color="auto"/>
        <w:bottom w:val="single" w:sz="4" w:space="0" w:color="auto"/>
        <w:right w:val="single" w:sz="4" w:space="0" w:color="auto"/>
      </w:pBdr>
      <w:shd w:val="clear" w:color="CCCCFF"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09">
    <w:name w:val="xl409"/>
    <w:basedOn w:val="prastasis"/>
    <w:rsid w:val="0024586F"/>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10">
    <w:name w:val="xl410"/>
    <w:basedOn w:val="prastasis"/>
    <w:rsid w:val="0024586F"/>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11">
    <w:name w:val="xl411"/>
    <w:basedOn w:val="prastasis"/>
    <w:rsid w:val="002458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12">
    <w:name w:val="xl412"/>
    <w:basedOn w:val="prastasis"/>
    <w:rsid w:val="002458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13">
    <w:name w:val="xl413"/>
    <w:basedOn w:val="prastasis"/>
    <w:rsid w:val="002458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14">
    <w:name w:val="xl414"/>
    <w:basedOn w:val="prastasis"/>
    <w:rsid w:val="0024586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15">
    <w:name w:val="xl415"/>
    <w:basedOn w:val="prastasis"/>
    <w:rsid w:val="002458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16">
    <w:name w:val="xl416"/>
    <w:basedOn w:val="prastasis"/>
    <w:rsid w:val="0024586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17">
    <w:name w:val="xl417"/>
    <w:basedOn w:val="prastasis"/>
    <w:rsid w:val="0024586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18">
    <w:name w:val="xl418"/>
    <w:basedOn w:val="prastasis"/>
    <w:rsid w:val="0024586F"/>
    <w:pPr>
      <w:pBdr>
        <w:top w:val="single" w:sz="4" w:space="0" w:color="auto"/>
        <w:left w:val="single" w:sz="8" w:space="0" w:color="auto"/>
        <w:bottom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19">
    <w:name w:val="xl419"/>
    <w:basedOn w:val="prastasis"/>
    <w:rsid w:val="0024586F"/>
    <w:pPr>
      <w:pBdr>
        <w:top w:val="single" w:sz="4" w:space="0" w:color="auto"/>
        <w:bottom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20">
    <w:name w:val="xl420"/>
    <w:basedOn w:val="prastasis"/>
    <w:rsid w:val="0024586F"/>
    <w:pPr>
      <w:pBdr>
        <w:top w:val="single" w:sz="4" w:space="0" w:color="auto"/>
        <w:bottom w:val="single" w:sz="8" w:space="0" w:color="auto"/>
        <w:right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21">
    <w:name w:val="xl421"/>
    <w:basedOn w:val="prastasis"/>
    <w:rsid w:val="0024586F"/>
    <w:pPr>
      <w:pBdr>
        <w:top w:val="single" w:sz="4" w:space="0" w:color="000000"/>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22">
    <w:name w:val="xl422"/>
    <w:basedOn w:val="prastasis"/>
    <w:rsid w:val="0024586F"/>
    <w:pPr>
      <w:pBdr>
        <w:top w:val="single" w:sz="4" w:space="0" w:color="000000"/>
        <w:lef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23">
    <w:name w:val="xl423"/>
    <w:basedOn w:val="prastasis"/>
    <w:rsid w:val="0024586F"/>
    <w:pPr>
      <w:pBdr>
        <w:top w:val="single" w:sz="4" w:space="0" w:color="000000"/>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24">
    <w:name w:val="xl424"/>
    <w:basedOn w:val="prastasis"/>
    <w:rsid w:val="0024586F"/>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25">
    <w:name w:val="xl425"/>
    <w:basedOn w:val="prastasis"/>
    <w:rsid w:val="0024586F"/>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26">
    <w:name w:val="xl426"/>
    <w:basedOn w:val="prastasis"/>
    <w:rsid w:val="0024586F"/>
    <w:pPr>
      <w:pBdr>
        <w:bottom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27">
    <w:name w:val="xl427"/>
    <w:basedOn w:val="prastasis"/>
    <w:rsid w:val="0024586F"/>
    <w:pP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28">
    <w:name w:val="xl428"/>
    <w:basedOn w:val="prastasis"/>
    <w:rsid w:val="0024586F"/>
    <w:pPr>
      <w:pBdr>
        <w:right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29">
    <w:name w:val="xl429"/>
    <w:basedOn w:val="prastasis"/>
    <w:rsid w:val="0024586F"/>
    <w:pPr>
      <w:pBdr>
        <w:left w:val="single" w:sz="8" w:space="0" w:color="auto"/>
        <w:bottom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30">
    <w:name w:val="xl430"/>
    <w:basedOn w:val="prastasis"/>
    <w:rsid w:val="0024586F"/>
    <w:pPr>
      <w:pBdr>
        <w:top w:val="single" w:sz="8" w:space="0" w:color="auto"/>
        <w:left w:val="single" w:sz="8" w:space="0" w:color="000000"/>
        <w:bottom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31">
    <w:name w:val="xl431"/>
    <w:basedOn w:val="prastasis"/>
    <w:rsid w:val="0024586F"/>
    <w:pPr>
      <w:pBdr>
        <w:top w:val="single" w:sz="8" w:space="0" w:color="auto"/>
        <w:left w:val="single" w:sz="8" w:space="0" w:color="000000"/>
        <w:bottom w:val="single" w:sz="8" w:space="0" w:color="auto"/>
        <w:right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32">
    <w:name w:val="xl432"/>
    <w:basedOn w:val="prastasis"/>
    <w:rsid w:val="0024586F"/>
    <w:pPr>
      <w:pBdr>
        <w:top w:val="single" w:sz="8" w:space="0" w:color="000000"/>
        <w:bottom w:val="single" w:sz="8" w:space="0" w:color="auto"/>
      </w:pBdr>
      <w:shd w:val="clear" w:color="FFFF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33">
    <w:name w:val="xl433"/>
    <w:basedOn w:val="prastasis"/>
    <w:rsid w:val="0024586F"/>
    <w:pPr>
      <w:pBdr>
        <w:top w:val="single" w:sz="8" w:space="0" w:color="000000"/>
        <w:bottom w:val="single" w:sz="8" w:space="0" w:color="auto"/>
        <w:right w:val="single" w:sz="8" w:space="0" w:color="auto"/>
      </w:pBdr>
      <w:shd w:val="clear" w:color="FFFF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34">
    <w:name w:val="xl434"/>
    <w:basedOn w:val="prastasis"/>
    <w:rsid w:val="0024586F"/>
    <w:pPr>
      <w:pBdr>
        <w:top w:val="single" w:sz="8" w:space="0" w:color="auto"/>
        <w:left w:val="single" w:sz="8" w:space="0" w:color="auto"/>
        <w:right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35">
    <w:name w:val="xl435"/>
    <w:basedOn w:val="prastasis"/>
    <w:rsid w:val="0024586F"/>
    <w:pPr>
      <w:pBdr>
        <w:left w:val="single" w:sz="8" w:space="0" w:color="auto"/>
        <w:bottom w:val="single" w:sz="8" w:space="0" w:color="000000"/>
        <w:right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36">
    <w:name w:val="xl436"/>
    <w:basedOn w:val="prastasis"/>
    <w:rsid w:val="0024586F"/>
    <w:pPr>
      <w:pBdr>
        <w:top w:val="single" w:sz="8" w:space="0" w:color="auto"/>
        <w:left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37">
    <w:name w:val="xl437"/>
    <w:basedOn w:val="prastasis"/>
    <w:rsid w:val="0024586F"/>
    <w:pPr>
      <w:pBdr>
        <w:left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38">
    <w:name w:val="xl438"/>
    <w:basedOn w:val="prastasis"/>
    <w:rsid w:val="0024586F"/>
    <w:pPr>
      <w:pBdr>
        <w:left w:val="single" w:sz="8" w:space="0" w:color="auto"/>
        <w:bottom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39">
    <w:name w:val="xl439"/>
    <w:basedOn w:val="prastasis"/>
    <w:rsid w:val="0024586F"/>
    <w:pPr>
      <w:pBdr>
        <w:top w:val="single" w:sz="8" w:space="0" w:color="auto"/>
        <w:left w:val="single" w:sz="8" w:space="0" w:color="000000"/>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40">
    <w:name w:val="xl440"/>
    <w:basedOn w:val="prastasis"/>
    <w:rsid w:val="0024586F"/>
    <w:pPr>
      <w:pBdr>
        <w:left w:val="single" w:sz="8" w:space="0" w:color="000000"/>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41">
    <w:name w:val="xl441"/>
    <w:basedOn w:val="prastasis"/>
    <w:rsid w:val="0024586F"/>
    <w:pPr>
      <w:pBdr>
        <w:top w:val="single" w:sz="8" w:space="0" w:color="auto"/>
        <w:left w:val="single" w:sz="8" w:space="0" w:color="auto"/>
        <w:right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42">
    <w:name w:val="xl442"/>
    <w:basedOn w:val="prastasis"/>
    <w:rsid w:val="0024586F"/>
    <w:pPr>
      <w:pBdr>
        <w:left w:val="single" w:sz="8" w:space="0" w:color="auto"/>
        <w:right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43">
    <w:name w:val="xl443"/>
    <w:basedOn w:val="prastasis"/>
    <w:rsid w:val="0024586F"/>
    <w:pPr>
      <w:pBdr>
        <w:left w:val="single" w:sz="8" w:space="0" w:color="auto"/>
        <w:bottom w:val="single" w:sz="8" w:space="0" w:color="auto"/>
        <w:right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44">
    <w:name w:val="xl444"/>
    <w:basedOn w:val="prastasis"/>
    <w:rsid w:val="0024586F"/>
    <w:pPr>
      <w:pBdr>
        <w:left w:val="single" w:sz="8" w:space="0" w:color="auto"/>
        <w:right w:val="single" w:sz="8"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lt-LT"/>
      <w14:ligatures w14:val="none"/>
    </w:rPr>
  </w:style>
  <w:style w:type="paragraph" w:customStyle="1" w:styleId="xl445">
    <w:name w:val="xl445"/>
    <w:basedOn w:val="prastasis"/>
    <w:rsid w:val="0024586F"/>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46">
    <w:name w:val="xl446"/>
    <w:basedOn w:val="prastasis"/>
    <w:rsid w:val="0024586F"/>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47">
    <w:name w:val="xl447"/>
    <w:basedOn w:val="prastasis"/>
    <w:rsid w:val="0024586F"/>
    <w:pPr>
      <w:pBdr>
        <w:top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48">
    <w:name w:val="xl448"/>
    <w:basedOn w:val="prastasis"/>
    <w:rsid w:val="0024586F"/>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49">
    <w:name w:val="xl449"/>
    <w:basedOn w:val="prastasis"/>
    <w:rsid w:val="0024586F"/>
    <w:pPr>
      <w:pBdr>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50">
    <w:name w:val="xl450"/>
    <w:basedOn w:val="prastasis"/>
    <w:rsid w:val="0024586F"/>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51">
    <w:name w:val="xl451"/>
    <w:basedOn w:val="prastasis"/>
    <w:rsid w:val="0024586F"/>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52">
    <w:name w:val="xl452"/>
    <w:basedOn w:val="prastasis"/>
    <w:rsid w:val="0024586F"/>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53">
    <w:name w:val="xl453"/>
    <w:basedOn w:val="prastasis"/>
    <w:rsid w:val="0024586F"/>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54">
    <w:name w:val="xl454"/>
    <w:basedOn w:val="prastasis"/>
    <w:rsid w:val="0024586F"/>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55">
    <w:name w:val="xl455"/>
    <w:basedOn w:val="prastasis"/>
    <w:rsid w:val="0024586F"/>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56">
    <w:name w:val="xl456"/>
    <w:basedOn w:val="prastasis"/>
    <w:rsid w:val="002458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57">
    <w:name w:val="xl457"/>
    <w:basedOn w:val="prastasis"/>
    <w:rsid w:val="002458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58">
    <w:name w:val="xl458"/>
    <w:basedOn w:val="prastasis"/>
    <w:rsid w:val="002458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59">
    <w:name w:val="xl459"/>
    <w:basedOn w:val="prastasis"/>
    <w:rsid w:val="0024586F"/>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60">
    <w:name w:val="xl460"/>
    <w:basedOn w:val="prastasis"/>
    <w:rsid w:val="0024586F"/>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61">
    <w:name w:val="xl461"/>
    <w:basedOn w:val="prastasis"/>
    <w:rsid w:val="0024586F"/>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62">
    <w:name w:val="xl462"/>
    <w:basedOn w:val="prastasis"/>
    <w:rsid w:val="0024586F"/>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63">
    <w:name w:val="xl463"/>
    <w:basedOn w:val="prastasis"/>
    <w:rsid w:val="0024586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64">
    <w:name w:val="xl464"/>
    <w:basedOn w:val="prastasis"/>
    <w:rsid w:val="002458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465">
    <w:name w:val="xl465"/>
    <w:basedOn w:val="prastasis"/>
    <w:rsid w:val="002458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466">
    <w:name w:val="xl466"/>
    <w:basedOn w:val="prastasis"/>
    <w:rsid w:val="0024586F"/>
    <w:pPr>
      <w:pBdr>
        <w:left w:val="single" w:sz="4" w:space="0" w:color="auto"/>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67">
    <w:name w:val="xl467"/>
    <w:basedOn w:val="prastasis"/>
    <w:rsid w:val="0024586F"/>
    <w:pPr>
      <w:pBdr>
        <w:lef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468">
    <w:name w:val="xl468"/>
    <w:basedOn w:val="prastasis"/>
    <w:rsid w:val="0024586F"/>
    <w:pPr>
      <w:pBdr>
        <w:left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469">
    <w:name w:val="xl469"/>
    <w:basedOn w:val="prastasis"/>
    <w:rsid w:val="0024586F"/>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470">
    <w:name w:val="xl470"/>
    <w:basedOn w:val="prastasis"/>
    <w:rsid w:val="0024586F"/>
    <w:pPr>
      <w:pBdr>
        <w:top w:val="single" w:sz="4" w:space="0" w:color="000000"/>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471">
    <w:name w:val="xl471"/>
    <w:basedOn w:val="prastasis"/>
    <w:rsid w:val="0024586F"/>
    <w:pPr>
      <w:pBdr>
        <w:top w:val="single" w:sz="4" w:space="0" w:color="000000"/>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72">
    <w:name w:val="xl472"/>
    <w:basedOn w:val="prastasis"/>
    <w:rsid w:val="0024586F"/>
    <w:pPr>
      <w:pBdr>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73">
    <w:name w:val="xl473"/>
    <w:basedOn w:val="prastasis"/>
    <w:rsid w:val="0024586F"/>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74">
    <w:name w:val="xl474"/>
    <w:basedOn w:val="prastasis"/>
    <w:rsid w:val="0024586F"/>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475">
    <w:name w:val="xl475"/>
    <w:basedOn w:val="prastasis"/>
    <w:rsid w:val="0024586F"/>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476">
    <w:name w:val="xl476"/>
    <w:basedOn w:val="prastasis"/>
    <w:rsid w:val="002458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477">
    <w:name w:val="xl477"/>
    <w:basedOn w:val="prastasis"/>
    <w:rsid w:val="0024586F"/>
    <w:pPr>
      <w:pBdr>
        <w:top w:val="single" w:sz="4" w:space="0" w:color="000000"/>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478">
    <w:name w:val="xl478"/>
    <w:basedOn w:val="prastasis"/>
    <w:rsid w:val="002458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479">
    <w:name w:val="xl479"/>
    <w:basedOn w:val="prastasis"/>
    <w:rsid w:val="0024586F"/>
    <w:pPr>
      <w:pBdr>
        <w:top w:val="single" w:sz="4" w:space="0" w:color="000000"/>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80">
    <w:name w:val="xl480"/>
    <w:basedOn w:val="prastasis"/>
    <w:rsid w:val="0024586F"/>
    <w:pPr>
      <w:pBdr>
        <w:left w:val="single" w:sz="4" w:space="0" w:color="auto"/>
        <w:bottom w:val="single" w:sz="4" w:space="0" w:color="000000"/>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81">
    <w:name w:val="xl481"/>
    <w:basedOn w:val="prastasis"/>
    <w:rsid w:val="0024586F"/>
    <w:pPr>
      <w:pBdr>
        <w:top w:val="single" w:sz="4" w:space="0" w:color="000000"/>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82">
    <w:name w:val="xl482"/>
    <w:basedOn w:val="prastasis"/>
    <w:rsid w:val="0024586F"/>
    <w:pPr>
      <w:pBdr>
        <w:left w:val="single" w:sz="4" w:space="0" w:color="auto"/>
        <w:bottom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paragraph" w:customStyle="1" w:styleId="xl483">
    <w:name w:val="xl483"/>
    <w:basedOn w:val="prastasis"/>
    <w:rsid w:val="002458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84">
    <w:name w:val="xl484"/>
    <w:basedOn w:val="prastasis"/>
    <w:rsid w:val="002458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85">
    <w:name w:val="xl485"/>
    <w:basedOn w:val="prastasis"/>
    <w:rsid w:val="002458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86">
    <w:name w:val="xl486"/>
    <w:basedOn w:val="prastasis"/>
    <w:rsid w:val="0024586F"/>
    <w:pPr>
      <w:pBdr>
        <w:top w:val="single" w:sz="8" w:space="0" w:color="auto"/>
        <w:left w:val="single" w:sz="8"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lt-LT"/>
      <w14:ligatures w14:val="none"/>
    </w:rPr>
  </w:style>
  <w:style w:type="paragraph" w:customStyle="1" w:styleId="xl487">
    <w:name w:val="xl487"/>
    <w:basedOn w:val="prastasis"/>
    <w:rsid w:val="0024586F"/>
    <w:pPr>
      <w:pBdr>
        <w:left w:val="single" w:sz="8"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lt-LT"/>
      <w14:ligatures w14:val="none"/>
    </w:rPr>
  </w:style>
  <w:style w:type="paragraph" w:customStyle="1" w:styleId="xl488">
    <w:name w:val="xl488"/>
    <w:basedOn w:val="prastasis"/>
    <w:rsid w:val="0024586F"/>
    <w:pPr>
      <w:pBdr>
        <w:left w:val="single" w:sz="8" w:space="0" w:color="auto"/>
        <w:bottom w:val="single" w:sz="8"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lt-LT"/>
      <w14:ligatures w14:val="none"/>
    </w:rPr>
  </w:style>
  <w:style w:type="paragraph" w:customStyle="1" w:styleId="xl489">
    <w:name w:val="xl489"/>
    <w:basedOn w:val="prastasis"/>
    <w:rsid w:val="0024586F"/>
    <w:pPr>
      <w:pBdr>
        <w:top w:val="single" w:sz="8" w:space="0" w:color="auto"/>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lt-LT"/>
      <w14:ligatures w14:val="none"/>
    </w:rPr>
  </w:style>
  <w:style w:type="paragraph" w:customStyle="1" w:styleId="xl490">
    <w:name w:val="xl490"/>
    <w:basedOn w:val="prastasis"/>
    <w:rsid w:val="0024586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lt-LT"/>
      <w14:ligatures w14:val="none"/>
    </w:rPr>
  </w:style>
  <w:style w:type="paragraph" w:customStyle="1" w:styleId="xl491">
    <w:name w:val="xl491"/>
    <w:basedOn w:val="prastasis"/>
    <w:rsid w:val="0024586F"/>
    <w:pPr>
      <w:pBdr>
        <w:left w:val="single" w:sz="4" w:space="0" w:color="000000"/>
        <w:bottom w:val="single" w:sz="8"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lt-LT"/>
      <w14:ligatures w14:val="none"/>
    </w:rPr>
  </w:style>
  <w:style w:type="paragraph" w:customStyle="1" w:styleId="xl492">
    <w:name w:val="xl492"/>
    <w:basedOn w:val="prastasis"/>
    <w:rsid w:val="0024586F"/>
    <w:pPr>
      <w:pBdr>
        <w:top w:val="single" w:sz="8" w:space="0" w:color="auto"/>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kern w:val="0"/>
      <w:sz w:val="20"/>
      <w:szCs w:val="20"/>
      <w:lang w:eastAsia="lt-LT"/>
      <w14:ligatures w14:val="none"/>
    </w:rPr>
  </w:style>
  <w:style w:type="paragraph" w:customStyle="1" w:styleId="xl493">
    <w:name w:val="xl493"/>
    <w:basedOn w:val="prastasis"/>
    <w:rsid w:val="0024586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kern w:val="0"/>
      <w:sz w:val="20"/>
      <w:szCs w:val="20"/>
      <w:lang w:eastAsia="lt-LT"/>
      <w14:ligatures w14:val="none"/>
    </w:rPr>
  </w:style>
  <w:style w:type="paragraph" w:customStyle="1" w:styleId="xl494">
    <w:name w:val="xl494"/>
    <w:basedOn w:val="prastasis"/>
    <w:rsid w:val="0024586F"/>
    <w:pPr>
      <w:pBdr>
        <w:left w:val="single" w:sz="4" w:space="0" w:color="000000"/>
        <w:bottom w:val="single" w:sz="8"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kern w:val="0"/>
      <w:sz w:val="20"/>
      <w:szCs w:val="20"/>
      <w:lang w:eastAsia="lt-LT"/>
      <w14:ligatures w14:val="none"/>
    </w:rPr>
  </w:style>
  <w:style w:type="paragraph" w:customStyle="1" w:styleId="xl495">
    <w:name w:val="xl495"/>
    <w:basedOn w:val="prastasis"/>
    <w:rsid w:val="0024586F"/>
    <w:pPr>
      <w:pBdr>
        <w:top w:val="single" w:sz="8" w:space="0" w:color="auto"/>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96">
    <w:name w:val="xl496"/>
    <w:basedOn w:val="prastasis"/>
    <w:rsid w:val="0024586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97">
    <w:name w:val="xl497"/>
    <w:basedOn w:val="prastasis"/>
    <w:rsid w:val="0024586F"/>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98">
    <w:name w:val="xl498"/>
    <w:basedOn w:val="prastasis"/>
    <w:rsid w:val="0024586F"/>
    <w:pP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499">
    <w:name w:val="xl499"/>
    <w:basedOn w:val="prastasis"/>
    <w:rsid w:val="0024586F"/>
    <w:pPr>
      <w:pBdr>
        <w:left w:val="single" w:sz="4"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500">
    <w:name w:val="xl500"/>
    <w:basedOn w:val="prastasis"/>
    <w:rsid w:val="0024586F"/>
    <w:pPr>
      <w:pBdr>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501">
    <w:name w:val="xl501"/>
    <w:basedOn w:val="prastasis"/>
    <w:rsid w:val="0024586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502">
    <w:name w:val="xl502"/>
    <w:basedOn w:val="prastasis"/>
    <w:rsid w:val="0024586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503">
    <w:name w:val="xl503"/>
    <w:basedOn w:val="prastasis"/>
    <w:rsid w:val="0024586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504">
    <w:name w:val="xl504"/>
    <w:basedOn w:val="prastasis"/>
    <w:rsid w:val="0024586F"/>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505">
    <w:name w:val="xl505"/>
    <w:basedOn w:val="prastasis"/>
    <w:rsid w:val="0024586F"/>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506">
    <w:name w:val="xl506"/>
    <w:basedOn w:val="prastasis"/>
    <w:rsid w:val="0024586F"/>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507">
    <w:name w:val="xl507"/>
    <w:basedOn w:val="prastasis"/>
    <w:rsid w:val="0024586F"/>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508">
    <w:name w:val="xl508"/>
    <w:basedOn w:val="prastasis"/>
    <w:rsid w:val="0024586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509">
    <w:name w:val="xl509"/>
    <w:basedOn w:val="prastasis"/>
    <w:rsid w:val="002458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510">
    <w:name w:val="xl510"/>
    <w:basedOn w:val="prastasis"/>
    <w:rsid w:val="002458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lang w:eastAsia="lt-LT"/>
      <w14:ligatures w14:val="none"/>
    </w:rPr>
  </w:style>
  <w:style w:type="character" w:customStyle="1" w:styleId="normaltextrun">
    <w:name w:val="normaltextrun"/>
    <w:basedOn w:val="Numatytasispastraiposriftas"/>
    <w:rsid w:val="00092358"/>
  </w:style>
  <w:style w:type="character" w:customStyle="1" w:styleId="eop">
    <w:name w:val="eop"/>
    <w:basedOn w:val="Numatytasispastraiposriftas"/>
    <w:rsid w:val="00092358"/>
  </w:style>
  <w:style w:type="character" w:customStyle="1" w:styleId="whitespace-normal">
    <w:name w:val="whitespace-normal"/>
    <w:basedOn w:val="Numatytasispastraiposriftas"/>
    <w:rsid w:val="000310A3"/>
  </w:style>
  <w:style w:type="paragraph" w:customStyle="1" w:styleId="paragraph">
    <w:name w:val="paragraph"/>
    <w:basedOn w:val="prastasis"/>
    <w:rsid w:val="000310A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scxw105811944">
    <w:name w:val="scxw105811944"/>
    <w:basedOn w:val="Numatytasispastraiposriftas"/>
    <w:rsid w:val="00031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11152">
      <w:bodyDiv w:val="1"/>
      <w:marLeft w:val="0"/>
      <w:marRight w:val="0"/>
      <w:marTop w:val="0"/>
      <w:marBottom w:val="0"/>
      <w:divBdr>
        <w:top w:val="none" w:sz="0" w:space="0" w:color="auto"/>
        <w:left w:val="none" w:sz="0" w:space="0" w:color="auto"/>
        <w:bottom w:val="none" w:sz="0" w:space="0" w:color="auto"/>
        <w:right w:val="none" w:sz="0" w:space="0" w:color="auto"/>
      </w:divBdr>
    </w:div>
    <w:div w:id="447546544">
      <w:bodyDiv w:val="1"/>
      <w:marLeft w:val="0"/>
      <w:marRight w:val="0"/>
      <w:marTop w:val="0"/>
      <w:marBottom w:val="0"/>
      <w:divBdr>
        <w:top w:val="none" w:sz="0" w:space="0" w:color="auto"/>
        <w:left w:val="none" w:sz="0" w:space="0" w:color="auto"/>
        <w:bottom w:val="none" w:sz="0" w:space="0" w:color="auto"/>
        <w:right w:val="none" w:sz="0" w:space="0" w:color="auto"/>
      </w:divBdr>
    </w:div>
    <w:div w:id="531920179">
      <w:bodyDiv w:val="1"/>
      <w:marLeft w:val="0"/>
      <w:marRight w:val="0"/>
      <w:marTop w:val="0"/>
      <w:marBottom w:val="0"/>
      <w:divBdr>
        <w:top w:val="none" w:sz="0" w:space="0" w:color="auto"/>
        <w:left w:val="none" w:sz="0" w:space="0" w:color="auto"/>
        <w:bottom w:val="none" w:sz="0" w:space="0" w:color="auto"/>
        <w:right w:val="none" w:sz="0" w:space="0" w:color="auto"/>
      </w:divBdr>
    </w:div>
    <w:div w:id="583608314">
      <w:bodyDiv w:val="1"/>
      <w:marLeft w:val="0"/>
      <w:marRight w:val="0"/>
      <w:marTop w:val="0"/>
      <w:marBottom w:val="0"/>
      <w:divBdr>
        <w:top w:val="none" w:sz="0" w:space="0" w:color="auto"/>
        <w:left w:val="none" w:sz="0" w:space="0" w:color="auto"/>
        <w:bottom w:val="none" w:sz="0" w:space="0" w:color="auto"/>
        <w:right w:val="none" w:sz="0" w:space="0" w:color="auto"/>
      </w:divBdr>
      <w:divsChild>
        <w:div w:id="1455439924">
          <w:marLeft w:val="0"/>
          <w:marRight w:val="0"/>
          <w:marTop w:val="0"/>
          <w:marBottom w:val="0"/>
          <w:divBdr>
            <w:top w:val="none" w:sz="0" w:space="0" w:color="auto"/>
            <w:left w:val="none" w:sz="0" w:space="0" w:color="auto"/>
            <w:bottom w:val="none" w:sz="0" w:space="0" w:color="auto"/>
            <w:right w:val="none" w:sz="0" w:space="0" w:color="auto"/>
          </w:divBdr>
          <w:divsChild>
            <w:div w:id="1034159744">
              <w:marLeft w:val="0"/>
              <w:marRight w:val="0"/>
              <w:marTop w:val="0"/>
              <w:marBottom w:val="0"/>
              <w:divBdr>
                <w:top w:val="none" w:sz="0" w:space="0" w:color="auto"/>
                <w:left w:val="none" w:sz="0" w:space="0" w:color="auto"/>
                <w:bottom w:val="none" w:sz="0" w:space="0" w:color="auto"/>
                <w:right w:val="none" w:sz="0" w:space="0" w:color="auto"/>
              </w:divBdr>
              <w:divsChild>
                <w:div w:id="489059544">
                  <w:marLeft w:val="0"/>
                  <w:marRight w:val="0"/>
                  <w:marTop w:val="0"/>
                  <w:marBottom w:val="0"/>
                  <w:divBdr>
                    <w:top w:val="none" w:sz="0" w:space="0" w:color="auto"/>
                    <w:left w:val="none" w:sz="0" w:space="0" w:color="auto"/>
                    <w:bottom w:val="none" w:sz="0" w:space="0" w:color="auto"/>
                    <w:right w:val="none" w:sz="0" w:space="0" w:color="auto"/>
                  </w:divBdr>
                  <w:divsChild>
                    <w:div w:id="1271889863">
                      <w:marLeft w:val="0"/>
                      <w:marRight w:val="0"/>
                      <w:marTop w:val="0"/>
                      <w:marBottom w:val="0"/>
                      <w:divBdr>
                        <w:top w:val="none" w:sz="0" w:space="0" w:color="auto"/>
                        <w:left w:val="none" w:sz="0" w:space="0" w:color="auto"/>
                        <w:bottom w:val="none" w:sz="0" w:space="0" w:color="auto"/>
                        <w:right w:val="none" w:sz="0" w:space="0" w:color="auto"/>
                      </w:divBdr>
                      <w:divsChild>
                        <w:div w:id="686760567">
                          <w:marLeft w:val="0"/>
                          <w:marRight w:val="0"/>
                          <w:marTop w:val="0"/>
                          <w:marBottom w:val="0"/>
                          <w:divBdr>
                            <w:top w:val="none" w:sz="0" w:space="0" w:color="auto"/>
                            <w:left w:val="none" w:sz="0" w:space="0" w:color="auto"/>
                            <w:bottom w:val="none" w:sz="0" w:space="0" w:color="auto"/>
                            <w:right w:val="none" w:sz="0" w:space="0" w:color="auto"/>
                          </w:divBdr>
                        </w:div>
                      </w:divsChild>
                    </w:div>
                    <w:div w:id="90586475">
                      <w:marLeft w:val="0"/>
                      <w:marRight w:val="0"/>
                      <w:marTop w:val="0"/>
                      <w:marBottom w:val="0"/>
                      <w:divBdr>
                        <w:top w:val="none" w:sz="0" w:space="0" w:color="auto"/>
                        <w:left w:val="none" w:sz="0" w:space="0" w:color="auto"/>
                        <w:bottom w:val="none" w:sz="0" w:space="0" w:color="auto"/>
                        <w:right w:val="none" w:sz="0" w:space="0" w:color="auto"/>
                      </w:divBdr>
                      <w:divsChild>
                        <w:div w:id="784344516">
                          <w:marLeft w:val="0"/>
                          <w:marRight w:val="0"/>
                          <w:marTop w:val="0"/>
                          <w:marBottom w:val="0"/>
                          <w:divBdr>
                            <w:top w:val="none" w:sz="0" w:space="0" w:color="auto"/>
                            <w:left w:val="none" w:sz="0" w:space="0" w:color="auto"/>
                            <w:bottom w:val="none" w:sz="0" w:space="0" w:color="auto"/>
                            <w:right w:val="none" w:sz="0" w:space="0" w:color="auto"/>
                          </w:divBdr>
                          <w:divsChild>
                            <w:div w:id="1424565252">
                              <w:marLeft w:val="0"/>
                              <w:marRight w:val="0"/>
                              <w:marTop w:val="0"/>
                              <w:marBottom w:val="0"/>
                              <w:divBdr>
                                <w:top w:val="none" w:sz="0" w:space="0" w:color="auto"/>
                                <w:left w:val="none" w:sz="0" w:space="0" w:color="auto"/>
                                <w:bottom w:val="none" w:sz="0" w:space="0" w:color="auto"/>
                                <w:right w:val="none" w:sz="0" w:space="0" w:color="auto"/>
                              </w:divBdr>
                              <w:divsChild>
                                <w:div w:id="791745613">
                                  <w:marLeft w:val="0"/>
                                  <w:marRight w:val="0"/>
                                  <w:marTop w:val="0"/>
                                  <w:marBottom w:val="0"/>
                                  <w:divBdr>
                                    <w:top w:val="none" w:sz="0" w:space="0" w:color="auto"/>
                                    <w:left w:val="none" w:sz="0" w:space="0" w:color="auto"/>
                                    <w:bottom w:val="none" w:sz="0" w:space="0" w:color="auto"/>
                                    <w:right w:val="none" w:sz="0" w:space="0" w:color="auto"/>
                                  </w:divBdr>
                                  <w:divsChild>
                                    <w:div w:id="1067148713">
                                      <w:marLeft w:val="0"/>
                                      <w:marRight w:val="0"/>
                                      <w:marTop w:val="0"/>
                                      <w:marBottom w:val="0"/>
                                      <w:divBdr>
                                        <w:top w:val="none" w:sz="0" w:space="0" w:color="auto"/>
                                        <w:left w:val="none" w:sz="0" w:space="0" w:color="auto"/>
                                        <w:bottom w:val="none" w:sz="0" w:space="0" w:color="auto"/>
                                        <w:right w:val="none" w:sz="0" w:space="0" w:color="auto"/>
                                      </w:divBdr>
                                      <w:divsChild>
                                        <w:div w:id="938607357">
                                          <w:marLeft w:val="0"/>
                                          <w:marRight w:val="0"/>
                                          <w:marTop w:val="0"/>
                                          <w:marBottom w:val="0"/>
                                          <w:divBdr>
                                            <w:top w:val="none" w:sz="0" w:space="0" w:color="auto"/>
                                            <w:left w:val="none" w:sz="0" w:space="0" w:color="auto"/>
                                            <w:bottom w:val="none" w:sz="0" w:space="0" w:color="auto"/>
                                            <w:right w:val="none" w:sz="0" w:space="0" w:color="auto"/>
                                          </w:divBdr>
                                          <w:divsChild>
                                            <w:div w:id="37732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197325">
                          <w:marLeft w:val="0"/>
                          <w:marRight w:val="0"/>
                          <w:marTop w:val="0"/>
                          <w:marBottom w:val="0"/>
                          <w:divBdr>
                            <w:top w:val="none" w:sz="0" w:space="0" w:color="auto"/>
                            <w:left w:val="none" w:sz="0" w:space="0" w:color="auto"/>
                            <w:bottom w:val="none" w:sz="0" w:space="0" w:color="auto"/>
                            <w:right w:val="none" w:sz="0" w:space="0" w:color="auto"/>
                          </w:divBdr>
                          <w:divsChild>
                            <w:div w:id="850222328">
                              <w:marLeft w:val="0"/>
                              <w:marRight w:val="0"/>
                              <w:marTop w:val="0"/>
                              <w:marBottom w:val="0"/>
                              <w:divBdr>
                                <w:top w:val="none" w:sz="0" w:space="0" w:color="auto"/>
                                <w:left w:val="none" w:sz="0" w:space="0" w:color="auto"/>
                                <w:bottom w:val="none" w:sz="0" w:space="0" w:color="auto"/>
                                <w:right w:val="none" w:sz="0" w:space="0" w:color="auto"/>
                              </w:divBdr>
                              <w:divsChild>
                                <w:div w:id="1162158357">
                                  <w:marLeft w:val="0"/>
                                  <w:marRight w:val="0"/>
                                  <w:marTop w:val="0"/>
                                  <w:marBottom w:val="0"/>
                                  <w:divBdr>
                                    <w:top w:val="none" w:sz="0" w:space="0" w:color="auto"/>
                                    <w:left w:val="none" w:sz="0" w:space="0" w:color="auto"/>
                                    <w:bottom w:val="none" w:sz="0" w:space="0" w:color="auto"/>
                                    <w:right w:val="none" w:sz="0" w:space="0" w:color="auto"/>
                                  </w:divBdr>
                                  <w:divsChild>
                                    <w:div w:id="1293829337">
                                      <w:marLeft w:val="0"/>
                                      <w:marRight w:val="0"/>
                                      <w:marTop w:val="0"/>
                                      <w:marBottom w:val="0"/>
                                      <w:divBdr>
                                        <w:top w:val="none" w:sz="0" w:space="0" w:color="auto"/>
                                        <w:left w:val="none" w:sz="0" w:space="0" w:color="auto"/>
                                        <w:bottom w:val="none" w:sz="0" w:space="0" w:color="auto"/>
                                        <w:right w:val="none" w:sz="0" w:space="0" w:color="auto"/>
                                      </w:divBdr>
                                      <w:divsChild>
                                        <w:div w:id="1790777548">
                                          <w:marLeft w:val="0"/>
                                          <w:marRight w:val="0"/>
                                          <w:marTop w:val="0"/>
                                          <w:marBottom w:val="0"/>
                                          <w:divBdr>
                                            <w:top w:val="none" w:sz="0" w:space="0" w:color="auto"/>
                                            <w:left w:val="none" w:sz="0" w:space="0" w:color="auto"/>
                                            <w:bottom w:val="none" w:sz="0" w:space="0" w:color="auto"/>
                                            <w:right w:val="none" w:sz="0" w:space="0" w:color="auto"/>
                                          </w:divBdr>
                                          <w:divsChild>
                                            <w:div w:id="17521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784521">
                      <w:marLeft w:val="0"/>
                      <w:marRight w:val="0"/>
                      <w:marTop w:val="0"/>
                      <w:marBottom w:val="0"/>
                      <w:divBdr>
                        <w:top w:val="none" w:sz="0" w:space="0" w:color="auto"/>
                        <w:left w:val="none" w:sz="0" w:space="0" w:color="auto"/>
                        <w:bottom w:val="none" w:sz="0" w:space="0" w:color="auto"/>
                        <w:right w:val="none" w:sz="0" w:space="0" w:color="auto"/>
                      </w:divBdr>
                      <w:divsChild>
                        <w:div w:id="1769233117">
                          <w:marLeft w:val="0"/>
                          <w:marRight w:val="0"/>
                          <w:marTop w:val="0"/>
                          <w:marBottom w:val="0"/>
                          <w:divBdr>
                            <w:top w:val="none" w:sz="0" w:space="0" w:color="auto"/>
                            <w:left w:val="none" w:sz="0" w:space="0" w:color="auto"/>
                            <w:bottom w:val="none" w:sz="0" w:space="0" w:color="auto"/>
                            <w:right w:val="none" w:sz="0" w:space="0" w:color="auto"/>
                          </w:divBdr>
                          <w:divsChild>
                            <w:div w:id="1203395910">
                              <w:marLeft w:val="0"/>
                              <w:marRight w:val="0"/>
                              <w:marTop w:val="0"/>
                              <w:marBottom w:val="0"/>
                              <w:divBdr>
                                <w:top w:val="none" w:sz="0" w:space="0" w:color="auto"/>
                                <w:left w:val="none" w:sz="0" w:space="0" w:color="auto"/>
                                <w:bottom w:val="none" w:sz="0" w:space="0" w:color="auto"/>
                                <w:right w:val="none" w:sz="0" w:space="0" w:color="auto"/>
                              </w:divBdr>
                              <w:divsChild>
                                <w:div w:id="1547450334">
                                  <w:marLeft w:val="0"/>
                                  <w:marRight w:val="0"/>
                                  <w:marTop w:val="0"/>
                                  <w:marBottom w:val="0"/>
                                  <w:divBdr>
                                    <w:top w:val="none" w:sz="0" w:space="0" w:color="auto"/>
                                    <w:left w:val="none" w:sz="0" w:space="0" w:color="auto"/>
                                    <w:bottom w:val="none" w:sz="0" w:space="0" w:color="auto"/>
                                    <w:right w:val="none" w:sz="0" w:space="0" w:color="auto"/>
                                  </w:divBdr>
                                  <w:divsChild>
                                    <w:div w:id="672804683">
                                      <w:marLeft w:val="0"/>
                                      <w:marRight w:val="0"/>
                                      <w:marTop w:val="0"/>
                                      <w:marBottom w:val="0"/>
                                      <w:divBdr>
                                        <w:top w:val="none" w:sz="0" w:space="0" w:color="auto"/>
                                        <w:left w:val="none" w:sz="0" w:space="0" w:color="auto"/>
                                        <w:bottom w:val="none" w:sz="0" w:space="0" w:color="auto"/>
                                        <w:right w:val="none" w:sz="0" w:space="0" w:color="auto"/>
                                      </w:divBdr>
                                      <w:divsChild>
                                        <w:div w:id="107286640">
                                          <w:marLeft w:val="0"/>
                                          <w:marRight w:val="0"/>
                                          <w:marTop w:val="0"/>
                                          <w:marBottom w:val="0"/>
                                          <w:divBdr>
                                            <w:top w:val="none" w:sz="0" w:space="0" w:color="auto"/>
                                            <w:left w:val="none" w:sz="0" w:space="0" w:color="auto"/>
                                            <w:bottom w:val="none" w:sz="0" w:space="0" w:color="auto"/>
                                            <w:right w:val="none" w:sz="0" w:space="0" w:color="auto"/>
                                          </w:divBdr>
                                          <w:divsChild>
                                            <w:div w:id="125921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219022">
                          <w:marLeft w:val="0"/>
                          <w:marRight w:val="0"/>
                          <w:marTop w:val="0"/>
                          <w:marBottom w:val="0"/>
                          <w:divBdr>
                            <w:top w:val="none" w:sz="0" w:space="0" w:color="auto"/>
                            <w:left w:val="none" w:sz="0" w:space="0" w:color="auto"/>
                            <w:bottom w:val="none" w:sz="0" w:space="0" w:color="auto"/>
                            <w:right w:val="none" w:sz="0" w:space="0" w:color="auto"/>
                          </w:divBdr>
                          <w:divsChild>
                            <w:div w:id="788277159">
                              <w:marLeft w:val="0"/>
                              <w:marRight w:val="0"/>
                              <w:marTop w:val="0"/>
                              <w:marBottom w:val="0"/>
                              <w:divBdr>
                                <w:top w:val="none" w:sz="0" w:space="0" w:color="auto"/>
                                <w:left w:val="none" w:sz="0" w:space="0" w:color="auto"/>
                                <w:bottom w:val="none" w:sz="0" w:space="0" w:color="auto"/>
                                <w:right w:val="none" w:sz="0" w:space="0" w:color="auto"/>
                              </w:divBdr>
                              <w:divsChild>
                                <w:div w:id="1186602714">
                                  <w:marLeft w:val="0"/>
                                  <w:marRight w:val="0"/>
                                  <w:marTop w:val="0"/>
                                  <w:marBottom w:val="0"/>
                                  <w:divBdr>
                                    <w:top w:val="none" w:sz="0" w:space="0" w:color="auto"/>
                                    <w:left w:val="none" w:sz="0" w:space="0" w:color="auto"/>
                                    <w:bottom w:val="none" w:sz="0" w:space="0" w:color="auto"/>
                                    <w:right w:val="none" w:sz="0" w:space="0" w:color="auto"/>
                                  </w:divBdr>
                                  <w:divsChild>
                                    <w:div w:id="1245147286">
                                      <w:marLeft w:val="0"/>
                                      <w:marRight w:val="0"/>
                                      <w:marTop w:val="0"/>
                                      <w:marBottom w:val="0"/>
                                      <w:divBdr>
                                        <w:top w:val="none" w:sz="0" w:space="0" w:color="auto"/>
                                        <w:left w:val="none" w:sz="0" w:space="0" w:color="auto"/>
                                        <w:bottom w:val="none" w:sz="0" w:space="0" w:color="auto"/>
                                        <w:right w:val="none" w:sz="0" w:space="0" w:color="auto"/>
                                      </w:divBdr>
                                      <w:divsChild>
                                        <w:div w:id="968709822">
                                          <w:marLeft w:val="0"/>
                                          <w:marRight w:val="0"/>
                                          <w:marTop w:val="0"/>
                                          <w:marBottom w:val="0"/>
                                          <w:divBdr>
                                            <w:top w:val="none" w:sz="0" w:space="0" w:color="auto"/>
                                            <w:left w:val="none" w:sz="0" w:space="0" w:color="auto"/>
                                            <w:bottom w:val="none" w:sz="0" w:space="0" w:color="auto"/>
                                            <w:right w:val="none" w:sz="0" w:space="0" w:color="auto"/>
                                          </w:divBdr>
                                          <w:divsChild>
                                            <w:div w:id="1154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613592">
                      <w:marLeft w:val="0"/>
                      <w:marRight w:val="0"/>
                      <w:marTop w:val="0"/>
                      <w:marBottom w:val="0"/>
                      <w:divBdr>
                        <w:top w:val="none" w:sz="0" w:space="0" w:color="auto"/>
                        <w:left w:val="none" w:sz="0" w:space="0" w:color="auto"/>
                        <w:bottom w:val="none" w:sz="0" w:space="0" w:color="auto"/>
                        <w:right w:val="none" w:sz="0" w:space="0" w:color="auto"/>
                      </w:divBdr>
                      <w:divsChild>
                        <w:div w:id="860557589">
                          <w:marLeft w:val="0"/>
                          <w:marRight w:val="0"/>
                          <w:marTop w:val="0"/>
                          <w:marBottom w:val="0"/>
                          <w:divBdr>
                            <w:top w:val="none" w:sz="0" w:space="0" w:color="auto"/>
                            <w:left w:val="none" w:sz="0" w:space="0" w:color="auto"/>
                            <w:bottom w:val="none" w:sz="0" w:space="0" w:color="auto"/>
                            <w:right w:val="none" w:sz="0" w:space="0" w:color="auto"/>
                          </w:divBdr>
                          <w:divsChild>
                            <w:div w:id="1256287498">
                              <w:marLeft w:val="0"/>
                              <w:marRight w:val="0"/>
                              <w:marTop w:val="0"/>
                              <w:marBottom w:val="0"/>
                              <w:divBdr>
                                <w:top w:val="none" w:sz="0" w:space="0" w:color="auto"/>
                                <w:left w:val="none" w:sz="0" w:space="0" w:color="auto"/>
                                <w:bottom w:val="none" w:sz="0" w:space="0" w:color="auto"/>
                                <w:right w:val="none" w:sz="0" w:space="0" w:color="auto"/>
                              </w:divBdr>
                              <w:divsChild>
                                <w:div w:id="50344712">
                                  <w:marLeft w:val="0"/>
                                  <w:marRight w:val="0"/>
                                  <w:marTop w:val="0"/>
                                  <w:marBottom w:val="0"/>
                                  <w:divBdr>
                                    <w:top w:val="none" w:sz="0" w:space="0" w:color="auto"/>
                                    <w:left w:val="none" w:sz="0" w:space="0" w:color="auto"/>
                                    <w:bottom w:val="none" w:sz="0" w:space="0" w:color="auto"/>
                                    <w:right w:val="none" w:sz="0" w:space="0" w:color="auto"/>
                                  </w:divBdr>
                                  <w:divsChild>
                                    <w:div w:id="1587688552">
                                      <w:marLeft w:val="0"/>
                                      <w:marRight w:val="0"/>
                                      <w:marTop w:val="0"/>
                                      <w:marBottom w:val="0"/>
                                      <w:divBdr>
                                        <w:top w:val="none" w:sz="0" w:space="0" w:color="auto"/>
                                        <w:left w:val="none" w:sz="0" w:space="0" w:color="auto"/>
                                        <w:bottom w:val="none" w:sz="0" w:space="0" w:color="auto"/>
                                        <w:right w:val="none" w:sz="0" w:space="0" w:color="auto"/>
                                      </w:divBdr>
                                      <w:divsChild>
                                        <w:div w:id="823741858">
                                          <w:marLeft w:val="0"/>
                                          <w:marRight w:val="0"/>
                                          <w:marTop w:val="0"/>
                                          <w:marBottom w:val="0"/>
                                          <w:divBdr>
                                            <w:top w:val="none" w:sz="0" w:space="0" w:color="auto"/>
                                            <w:left w:val="none" w:sz="0" w:space="0" w:color="auto"/>
                                            <w:bottom w:val="none" w:sz="0" w:space="0" w:color="auto"/>
                                            <w:right w:val="none" w:sz="0" w:space="0" w:color="auto"/>
                                          </w:divBdr>
                                          <w:divsChild>
                                            <w:div w:id="191400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589459">
                          <w:marLeft w:val="0"/>
                          <w:marRight w:val="0"/>
                          <w:marTop w:val="0"/>
                          <w:marBottom w:val="0"/>
                          <w:divBdr>
                            <w:top w:val="none" w:sz="0" w:space="0" w:color="auto"/>
                            <w:left w:val="none" w:sz="0" w:space="0" w:color="auto"/>
                            <w:bottom w:val="none" w:sz="0" w:space="0" w:color="auto"/>
                            <w:right w:val="none" w:sz="0" w:space="0" w:color="auto"/>
                          </w:divBdr>
                          <w:divsChild>
                            <w:div w:id="1272669209">
                              <w:marLeft w:val="0"/>
                              <w:marRight w:val="0"/>
                              <w:marTop w:val="0"/>
                              <w:marBottom w:val="0"/>
                              <w:divBdr>
                                <w:top w:val="none" w:sz="0" w:space="0" w:color="auto"/>
                                <w:left w:val="none" w:sz="0" w:space="0" w:color="auto"/>
                                <w:bottom w:val="none" w:sz="0" w:space="0" w:color="auto"/>
                                <w:right w:val="none" w:sz="0" w:space="0" w:color="auto"/>
                              </w:divBdr>
                              <w:divsChild>
                                <w:div w:id="1297298588">
                                  <w:marLeft w:val="0"/>
                                  <w:marRight w:val="0"/>
                                  <w:marTop w:val="0"/>
                                  <w:marBottom w:val="0"/>
                                  <w:divBdr>
                                    <w:top w:val="none" w:sz="0" w:space="0" w:color="auto"/>
                                    <w:left w:val="none" w:sz="0" w:space="0" w:color="auto"/>
                                    <w:bottom w:val="none" w:sz="0" w:space="0" w:color="auto"/>
                                    <w:right w:val="none" w:sz="0" w:space="0" w:color="auto"/>
                                  </w:divBdr>
                                  <w:divsChild>
                                    <w:div w:id="1041974322">
                                      <w:marLeft w:val="0"/>
                                      <w:marRight w:val="0"/>
                                      <w:marTop w:val="0"/>
                                      <w:marBottom w:val="0"/>
                                      <w:divBdr>
                                        <w:top w:val="none" w:sz="0" w:space="0" w:color="auto"/>
                                        <w:left w:val="none" w:sz="0" w:space="0" w:color="auto"/>
                                        <w:bottom w:val="none" w:sz="0" w:space="0" w:color="auto"/>
                                        <w:right w:val="none" w:sz="0" w:space="0" w:color="auto"/>
                                      </w:divBdr>
                                      <w:divsChild>
                                        <w:div w:id="1342587433">
                                          <w:marLeft w:val="0"/>
                                          <w:marRight w:val="0"/>
                                          <w:marTop w:val="0"/>
                                          <w:marBottom w:val="0"/>
                                          <w:divBdr>
                                            <w:top w:val="none" w:sz="0" w:space="0" w:color="auto"/>
                                            <w:left w:val="none" w:sz="0" w:space="0" w:color="auto"/>
                                            <w:bottom w:val="none" w:sz="0" w:space="0" w:color="auto"/>
                                            <w:right w:val="none" w:sz="0" w:space="0" w:color="auto"/>
                                          </w:divBdr>
                                          <w:divsChild>
                                            <w:div w:id="158147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2869389">
                      <w:marLeft w:val="0"/>
                      <w:marRight w:val="0"/>
                      <w:marTop w:val="0"/>
                      <w:marBottom w:val="0"/>
                      <w:divBdr>
                        <w:top w:val="none" w:sz="0" w:space="0" w:color="auto"/>
                        <w:left w:val="none" w:sz="0" w:space="0" w:color="auto"/>
                        <w:bottom w:val="none" w:sz="0" w:space="0" w:color="auto"/>
                        <w:right w:val="none" w:sz="0" w:space="0" w:color="auto"/>
                      </w:divBdr>
                      <w:divsChild>
                        <w:div w:id="2093119568">
                          <w:marLeft w:val="0"/>
                          <w:marRight w:val="0"/>
                          <w:marTop w:val="0"/>
                          <w:marBottom w:val="0"/>
                          <w:divBdr>
                            <w:top w:val="none" w:sz="0" w:space="0" w:color="auto"/>
                            <w:left w:val="none" w:sz="0" w:space="0" w:color="auto"/>
                            <w:bottom w:val="none" w:sz="0" w:space="0" w:color="auto"/>
                            <w:right w:val="none" w:sz="0" w:space="0" w:color="auto"/>
                          </w:divBdr>
                          <w:divsChild>
                            <w:div w:id="687297685">
                              <w:marLeft w:val="0"/>
                              <w:marRight w:val="0"/>
                              <w:marTop w:val="0"/>
                              <w:marBottom w:val="0"/>
                              <w:divBdr>
                                <w:top w:val="none" w:sz="0" w:space="0" w:color="auto"/>
                                <w:left w:val="none" w:sz="0" w:space="0" w:color="auto"/>
                                <w:bottom w:val="none" w:sz="0" w:space="0" w:color="auto"/>
                                <w:right w:val="none" w:sz="0" w:space="0" w:color="auto"/>
                              </w:divBdr>
                              <w:divsChild>
                                <w:div w:id="280117807">
                                  <w:marLeft w:val="0"/>
                                  <w:marRight w:val="0"/>
                                  <w:marTop w:val="0"/>
                                  <w:marBottom w:val="0"/>
                                  <w:divBdr>
                                    <w:top w:val="none" w:sz="0" w:space="0" w:color="auto"/>
                                    <w:left w:val="none" w:sz="0" w:space="0" w:color="auto"/>
                                    <w:bottom w:val="none" w:sz="0" w:space="0" w:color="auto"/>
                                    <w:right w:val="none" w:sz="0" w:space="0" w:color="auto"/>
                                  </w:divBdr>
                                  <w:divsChild>
                                    <w:div w:id="1644307239">
                                      <w:marLeft w:val="0"/>
                                      <w:marRight w:val="0"/>
                                      <w:marTop w:val="0"/>
                                      <w:marBottom w:val="0"/>
                                      <w:divBdr>
                                        <w:top w:val="none" w:sz="0" w:space="0" w:color="auto"/>
                                        <w:left w:val="none" w:sz="0" w:space="0" w:color="auto"/>
                                        <w:bottom w:val="none" w:sz="0" w:space="0" w:color="auto"/>
                                        <w:right w:val="none" w:sz="0" w:space="0" w:color="auto"/>
                                      </w:divBdr>
                                      <w:divsChild>
                                        <w:div w:id="342586092">
                                          <w:marLeft w:val="0"/>
                                          <w:marRight w:val="0"/>
                                          <w:marTop w:val="0"/>
                                          <w:marBottom w:val="0"/>
                                          <w:divBdr>
                                            <w:top w:val="none" w:sz="0" w:space="0" w:color="auto"/>
                                            <w:left w:val="none" w:sz="0" w:space="0" w:color="auto"/>
                                            <w:bottom w:val="none" w:sz="0" w:space="0" w:color="auto"/>
                                            <w:right w:val="none" w:sz="0" w:space="0" w:color="auto"/>
                                          </w:divBdr>
                                          <w:divsChild>
                                            <w:div w:id="191673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6792916">
                          <w:marLeft w:val="0"/>
                          <w:marRight w:val="0"/>
                          <w:marTop w:val="0"/>
                          <w:marBottom w:val="0"/>
                          <w:divBdr>
                            <w:top w:val="none" w:sz="0" w:space="0" w:color="auto"/>
                            <w:left w:val="none" w:sz="0" w:space="0" w:color="auto"/>
                            <w:bottom w:val="none" w:sz="0" w:space="0" w:color="auto"/>
                            <w:right w:val="none" w:sz="0" w:space="0" w:color="auto"/>
                          </w:divBdr>
                          <w:divsChild>
                            <w:div w:id="2067341131">
                              <w:marLeft w:val="0"/>
                              <w:marRight w:val="0"/>
                              <w:marTop w:val="0"/>
                              <w:marBottom w:val="0"/>
                              <w:divBdr>
                                <w:top w:val="none" w:sz="0" w:space="0" w:color="auto"/>
                                <w:left w:val="none" w:sz="0" w:space="0" w:color="auto"/>
                                <w:bottom w:val="none" w:sz="0" w:space="0" w:color="auto"/>
                                <w:right w:val="none" w:sz="0" w:space="0" w:color="auto"/>
                              </w:divBdr>
                              <w:divsChild>
                                <w:div w:id="1255046940">
                                  <w:marLeft w:val="0"/>
                                  <w:marRight w:val="0"/>
                                  <w:marTop w:val="0"/>
                                  <w:marBottom w:val="0"/>
                                  <w:divBdr>
                                    <w:top w:val="none" w:sz="0" w:space="0" w:color="auto"/>
                                    <w:left w:val="none" w:sz="0" w:space="0" w:color="auto"/>
                                    <w:bottom w:val="none" w:sz="0" w:space="0" w:color="auto"/>
                                    <w:right w:val="none" w:sz="0" w:space="0" w:color="auto"/>
                                  </w:divBdr>
                                  <w:divsChild>
                                    <w:div w:id="1814636358">
                                      <w:marLeft w:val="0"/>
                                      <w:marRight w:val="0"/>
                                      <w:marTop w:val="0"/>
                                      <w:marBottom w:val="0"/>
                                      <w:divBdr>
                                        <w:top w:val="none" w:sz="0" w:space="0" w:color="auto"/>
                                        <w:left w:val="none" w:sz="0" w:space="0" w:color="auto"/>
                                        <w:bottom w:val="none" w:sz="0" w:space="0" w:color="auto"/>
                                        <w:right w:val="none" w:sz="0" w:space="0" w:color="auto"/>
                                      </w:divBdr>
                                      <w:divsChild>
                                        <w:div w:id="2113622278">
                                          <w:marLeft w:val="0"/>
                                          <w:marRight w:val="0"/>
                                          <w:marTop w:val="0"/>
                                          <w:marBottom w:val="0"/>
                                          <w:divBdr>
                                            <w:top w:val="none" w:sz="0" w:space="0" w:color="auto"/>
                                            <w:left w:val="none" w:sz="0" w:space="0" w:color="auto"/>
                                            <w:bottom w:val="none" w:sz="0" w:space="0" w:color="auto"/>
                                            <w:right w:val="none" w:sz="0" w:space="0" w:color="auto"/>
                                          </w:divBdr>
                                          <w:divsChild>
                                            <w:div w:id="82170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4529229">
      <w:bodyDiv w:val="1"/>
      <w:marLeft w:val="0"/>
      <w:marRight w:val="0"/>
      <w:marTop w:val="0"/>
      <w:marBottom w:val="0"/>
      <w:divBdr>
        <w:top w:val="none" w:sz="0" w:space="0" w:color="auto"/>
        <w:left w:val="none" w:sz="0" w:space="0" w:color="auto"/>
        <w:bottom w:val="none" w:sz="0" w:space="0" w:color="auto"/>
        <w:right w:val="none" w:sz="0" w:space="0" w:color="auto"/>
      </w:divBdr>
    </w:div>
    <w:div w:id="899901878">
      <w:bodyDiv w:val="1"/>
      <w:marLeft w:val="0"/>
      <w:marRight w:val="0"/>
      <w:marTop w:val="0"/>
      <w:marBottom w:val="0"/>
      <w:divBdr>
        <w:top w:val="none" w:sz="0" w:space="0" w:color="auto"/>
        <w:left w:val="none" w:sz="0" w:space="0" w:color="auto"/>
        <w:bottom w:val="none" w:sz="0" w:space="0" w:color="auto"/>
        <w:right w:val="none" w:sz="0" w:space="0" w:color="auto"/>
      </w:divBdr>
    </w:div>
    <w:div w:id="919950359">
      <w:bodyDiv w:val="1"/>
      <w:marLeft w:val="0"/>
      <w:marRight w:val="0"/>
      <w:marTop w:val="0"/>
      <w:marBottom w:val="0"/>
      <w:divBdr>
        <w:top w:val="none" w:sz="0" w:space="0" w:color="auto"/>
        <w:left w:val="none" w:sz="0" w:space="0" w:color="auto"/>
        <w:bottom w:val="none" w:sz="0" w:space="0" w:color="auto"/>
        <w:right w:val="none" w:sz="0" w:space="0" w:color="auto"/>
      </w:divBdr>
    </w:div>
    <w:div w:id="1013800728">
      <w:bodyDiv w:val="1"/>
      <w:marLeft w:val="0"/>
      <w:marRight w:val="0"/>
      <w:marTop w:val="0"/>
      <w:marBottom w:val="0"/>
      <w:divBdr>
        <w:top w:val="none" w:sz="0" w:space="0" w:color="auto"/>
        <w:left w:val="none" w:sz="0" w:space="0" w:color="auto"/>
        <w:bottom w:val="none" w:sz="0" w:space="0" w:color="auto"/>
        <w:right w:val="none" w:sz="0" w:space="0" w:color="auto"/>
      </w:divBdr>
    </w:div>
    <w:div w:id="1021514607">
      <w:bodyDiv w:val="1"/>
      <w:marLeft w:val="0"/>
      <w:marRight w:val="0"/>
      <w:marTop w:val="0"/>
      <w:marBottom w:val="0"/>
      <w:divBdr>
        <w:top w:val="none" w:sz="0" w:space="0" w:color="auto"/>
        <w:left w:val="none" w:sz="0" w:space="0" w:color="auto"/>
        <w:bottom w:val="none" w:sz="0" w:space="0" w:color="auto"/>
        <w:right w:val="none" w:sz="0" w:space="0" w:color="auto"/>
      </w:divBdr>
    </w:div>
    <w:div w:id="1222204949">
      <w:bodyDiv w:val="1"/>
      <w:marLeft w:val="0"/>
      <w:marRight w:val="0"/>
      <w:marTop w:val="0"/>
      <w:marBottom w:val="0"/>
      <w:divBdr>
        <w:top w:val="none" w:sz="0" w:space="0" w:color="auto"/>
        <w:left w:val="none" w:sz="0" w:space="0" w:color="auto"/>
        <w:bottom w:val="none" w:sz="0" w:space="0" w:color="auto"/>
        <w:right w:val="none" w:sz="0" w:space="0" w:color="auto"/>
      </w:divBdr>
    </w:div>
    <w:div w:id="1254120530">
      <w:bodyDiv w:val="1"/>
      <w:marLeft w:val="0"/>
      <w:marRight w:val="0"/>
      <w:marTop w:val="0"/>
      <w:marBottom w:val="0"/>
      <w:divBdr>
        <w:top w:val="none" w:sz="0" w:space="0" w:color="auto"/>
        <w:left w:val="none" w:sz="0" w:space="0" w:color="auto"/>
        <w:bottom w:val="none" w:sz="0" w:space="0" w:color="auto"/>
        <w:right w:val="none" w:sz="0" w:space="0" w:color="auto"/>
      </w:divBdr>
    </w:div>
    <w:div w:id="1287349083">
      <w:bodyDiv w:val="1"/>
      <w:marLeft w:val="0"/>
      <w:marRight w:val="0"/>
      <w:marTop w:val="0"/>
      <w:marBottom w:val="0"/>
      <w:divBdr>
        <w:top w:val="none" w:sz="0" w:space="0" w:color="auto"/>
        <w:left w:val="none" w:sz="0" w:space="0" w:color="auto"/>
        <w:bottom w:val="none" w:sz="0" w:space="0" w:color="auto"/>
        <w:right w:val="none" w:sz="0" w:space="0" w:color="auto"/>
      </w:divBdr>
    </w:div>
    <w:div w:id="1339116614">
      <w:bodyDiv w:val="1"/>
      <w:marLeft w:val="0"/>
      <w:marRight w:val="0"/>
      <w:marTop w:val="0"/>
      <w:marBottom w:val="0"/>
      <w:divBdr>
        <w:top w:val="none" w:sz="0" w:space="0" w:color="auto"/>
        <w:left w:val="none" w:sz="0" w:space="0" w:color="auto"/>
        <w:bottom w:val="none" w:sz="0" w:space="0" w:color="auto"/>
        <w:right w:val="none" w:sz="0" w:space="0" w:color="auto"/>
      </w:divBdr>
    </w:div>
    <w:div w:id="1525705854">
      <w:bodyDiv w:val="1"/>
      <w:marLeft w:val="0"/>
      <w:marRight w:val="0"/>
      <w:marTop w:val="0"/>
      <w:marBottom w:val="0"/>
      <w:divBdr>
        <w:top w:val="none" w:sz="0" w:space="0" w:color="auto"/>
        <w:left w:val="none" w:sz="0" w:space="0" w:color="auto"/>
        <w:bottom w:val="none" w:sz="0" w:space="0" w:color="auto"/>
        <w:right w:val="none" w:sz="0" w:space="0" w:color="auto"/>
      </w:divBdr>
    </w:div>
    <w:div w:id="1533685198">
      <w:bodyDiv w:val="1"/>
      <w:marLeft w:val="0"/>
      <w:marRight w:val="0"/>
      <w:marTop w:val="0"/>
      <w:marBottom w:val="0"/>
      <w:divBdr>
        <w:top w:val="none" w:sz="0" w:space="0" w:color="auto"/>
        <w:left w:val="none" w:sz="0" w:space="0" w:color="auto"/>
        <w:bottom w:val="none" w:sz="0" w:space="0" w:color="auto"/>
        <w:right w:val="none" w:sz="0" w:space="0" w:color="auto"/>
      </w:divBdr>
    </w:div>
    <w:div w:id="1587498353">
      <w:bodyDiv w:val="1"/>
      <w:marLeft w:val="0"/>
      <w:marRight w:val="0"/>
      <w:marTop w:val="0"/>
      <w:marBottom w:val="0"/>
      <w:divBdr>
        <w:top w:val="none" w:sz="0" w:space="0" w:color="auto"/>
        <w:left w:val="none" w:sz="0" w:space="0" w:color="auto"/>
        <w:bottom w:val="none" w:sz="0" w:space="0" w:color="auto"/>
        <w:right w:val="none" w:sz="0" w:space="0" w:color="auto"/>
      </w:divBdr>
    </w:div>
    <w:div w:id="1746107331">
      <w:bodyDiv w:val="1"/>
      <w:marLeft w:val="0"/>
      <w:marRight w:val="0"/>
      <w:marTop w:val="0"/>
      <w:marBottom w:val="0"/>
      <w:divBdr>
        <w:top w:val="none" w:sz="0" w:space="0" w:color="auto"/>
        <w:left w:val="none" w:sz="0" w:space="0" w:color="auto"/>
        <w:bottom w:val="none" w:sz="0" w:space="0" w:color="auto"/>
        <w:right w:val="none" w:sz="0" w:space="0" w:color="auto"/>
      </w:divBdr>
    </w:div>
    <w:div w:id="1802186014">
      <w:bodyDiv w:val="1"/>
      <w:marLeft w:val="0"/>
      <w:marRight w:val="0"/>
      <w:marTop w:val="0"/>
      <w:marBottom w:val="0"/>
      <w:divBdr>
        <w:top w:val="none" w:sz="0" w:space="0" w:color="auto"/>
        <w:left w:val="none" w:sz="0" w:space="0" w:color="auto"/>
        <w:bottom w:val="none" w:sz="0" w:space="0" w:color="auto"/>
        <w:right w:val="none" w:sz="0" w:space="0" w:color="auto"/>
      </w:divBdr>
    </w:div>
    <w:div w:id="1804303964">
      <w:bodyDiv w:val="1"/>
      <w:marLeft w:val="0"/>
      <w:marRight w:val="0"/>
      <w:marTop w:val="0"/>
      <w:marBottom w:val="0"/>
      <w:divBdr>
        <w:top w:val="none" w:sz="0" w:space="0" w:color="auto"/>
        <w:left w:val="none" w:sz="0" w:space="0" w:color="auto"/>
        <w:bottom w:val="none" w:sz="0" w:space="0" w:color="auto"/>
        <w:right w:val="none" w:sz="0" w:space="0" w:color="auto"/>
      </w:divBdr>
    </w:div>
    <w:div w:id="1832477929">
      <w:bodyDiv w:val="1"/>
      <w:marLeft w:val="0"/>
      <w:marRight w:val="0"/>
      <w:marTop w:val="0"/>
      <w:marBottom w:val="0"/>
      <w:divBdr>
        <w:top w:val="none" w:sz="0" w:space="0" w:color="auto"/>
        <w:left w:val="none" w:sz="0" w:space="0" w:color="auto"/>
        <w:bottom w:val="none" w:sz="0" w:space="0" w:color="auto"/>
        <w:right w:val="none" w:sz="0" w:space="0" w:color="auto"/>
      </w:divBdr>
    </w:div>
    <w:div w:id="2009286833">
      <w:bodyDiv w:val="1"/>
      <w:marLeft w:val="0"/>
      <w:marRight w:val="0"/>
      <w:marTop w:val="0"/>
      <w:marBottom w:val="0"/>
      <w:divBdr>
        <w:top w:val="none" w:sz="0" w:space="0" w:color="auto"/>
        <w:left w:val="none" w:sz="0" w:space="0" w:color="auto"/>
        <w:bottom w:val="none" w:sz="0" w:space="0" w:color="auto"/>
        <w:right w:val="none" w:sz="0" w:space="0" w:color="auto"/>
      </w:divBdr>
    </w:div>
    <w:div w:id="213093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B8E05B0-850A-4E07-9565-EB8D3840DE56}"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lt-LT"/>
        </a:p>
      </dgm:t>
    </dgm:pt>
    <dgm:pt modelId="{4ECBFFC8-B5E1-47F3-ADBD-F71509212291}">
      <dgm:prSet phldrT="[Tekstas]"/>
      <dgm:spPr/>
      <dgm:t>
        <a:bodyPr/>
        <a:lstStyle/>
        <a:p>
          <a:r>
            <a:rPr lang="lt-LT">
              <a:solidFill>
                <a:sysClr val="windowText" lastClr="000000"/>
              </a:solidFill>
            </a:rPr>
            <a:t>Direktorius</a:t>
          </a:r>
        </a:p>
      </dgm:t>
    </dgm:pt>
    <dgm:pt modelId="{CE562668-4237-4046-8B95-1BADE02D2A3F}" type="parTrans" cxnId="{1AB7F7AF-9853-469A-AD61-1D29559885E6}">
      <dgm:prSet/>
      <dgm:spPr/>
      <dgm:t>
        <a:bodyPr/>
        <a:lstStyle/>
        <a:p>
          <a:endParaRPr lang="lt-LT"/>
        </a:p>
      </dgm:t>
    </dgm:pt>
    <dgm:pt modelId="{83BE9D4F-258A-4E90-B65D-81961E5A98CE}" type="sibTrans" cxnId="{1AB7F7AF-9853-469A-AD61-1D29559885E6}">
      <dgm:prSet/>
      <dgm:spPr/>
      <dgm:t>
        <a:bodyPr/>
        <a:lstStyle/>
        <a:p>
          <a:endParaRPr lang="lt-LT"/>
        </a:p>
      </dgm:t>
    </dgm:pt>
    <dgm:pt modelId="{AFFFF858-786B-4BC3-B59F-486A6E7D8B8B}" type="asst">
      <dgm:prSet phldrT="[Tekstas]"/>
      <dgm:spPr/>
      <dgm:t>
        <a:bodyPr/>
        <a:lstStyle/>
        <a:p>
          <a:r>
            <a:rPr lang="lt-LT">
              <a:solidFill>
                <a:sysClr val="windowText" lastClr="000000"/>
              </a:solidFill>
            </a:rPr>
            <a:t>Personalo ir dokumentų valdymo specialistas</a:t>
          </a:r>
        </a:p>
      </dgm:t>
    </dgm:pt>
    <dgm:pt modelId="{541DA227-9A37-4558-AF5C-0C13A57AC761}" type="parTrans" cxnId="{B3DD1838-C7DB-4458-BD32-43EB20CE6D25}">
      <dgm:prSet/>
      <dgm:spPr/>
      <dgm:t>
        <a:bodyPr/>
        <a:lstStyle/>
        <a:p>
          <a:endParaRPr lang="lt-LT">
            <a:solidFill>
              <a:sysClr val="windowText" lastClr="000000"/>
            </a:solidFill>
          </a:endParaRPr>
        </a:p>
      </dgm:t>
    </dgm:pt>
    <dgm:pt modelId="{A9D850BE-FCC5-4FD8-83F4-0079CCDE6F86}" type="sibTrans" cxnId="{B3DD1838-C7DB-4458-BD32-43EB20CE6D25}">
      <dgm:prSet/>
      <dgm:spPr/>
      <dgm:t>
        <a:bodyPr/>
        <a:lstStyle/>
        <a:p>
          <a:endParaRPr lang="lt-LT"/>
        </a:p>
      </dgm:t>
    </dgm:pt>
    <dgm:pt modelId="{81C40FC1-65C6-4180-8949-486531C2B4C5}">
      <dgm:prSet phldrT="[Tekstas]"/>
      <dgm:spPr/>
      <dgm:t>
        <a:bodyPr/>
        <a:lstStyle/>
        <a:p>
          <a:r>
            <a:rPr lang="lt-LT">
              <a:solidFill>
                <a:sysClr val="windowText" lastClr="000000"/>
              </a:solidFill>
            </a:rPr>
            <a:t>Direktoriaus pavaduotojas ūkiui</a:t>
          </a:r>
        </a:p>
      </dgm:t>
    </dgm:pt>
    <dgm:pt modelId="{DF0F95F8-1632-48B4-9529-59BFB8382B1A}" type="parTrans" cxnId="{8326C393-B626-4FBA-922B-18BE6ED6CFFE}">
      <dgm:prSet/>
      <dgm:spPr/>
      <dgm:t>
        <a:bodyPr/>
        <a:lstStyle/>
        <a:p>
          <a:endParaRPr lang="lt-LT">
            <a:solidFill>
              <a:sysClr val="windowText" lastClr="000000"/>
            </a:solidFill>
          </a:endParaRPr>
        </a:p>
      </dgm:t>
    </dgm:pt>
    <dgm:pt modelId="{EF029542-FE7F-4CEA-A072-6FBB8CA2E5CE}" type="sibTrans" cxnId="{8326C393-B626-4FBA-922B-18BE6ED6CFFE}">
      <dgm:prSet/>
      <dgm:spPr/>
      <dgm:t>
        <a:bodyPr/>
        <a:lstStyle/>
        <a:p>
          <a:endParaRPr lang="lt-LT"/>
        </a:p>
      </dgm:t>
    </dgm:pt>
    <dgm:pt modelId="{CD0E15D9-6CCD-48D1-81C3-BB7A72A32543}">
      <dgm:prSet phldrT="[Tekstas]"/>
      <dgm:spPr/>
      <dgm:t>
        <a:bodyPr/>
        <a:lstStyle/>
        <a:p>
          <a:r>
            <a:rPr lang="lt-LT">
              <a:solidFill>
                <a:sysClr val="windowText" lastClr="000000"/>
              </a:solidFill>
            </a:rPr>
            <a:t>Direktoriaus pavaduotojas kultūrinei veiklai</a:t>
          </a:r>
        </a:p>
      </dgm:t>
    </dgm:pt>
    <dgm:pt modelId="{F6727DF7-6507-4D54-946A-89731422C63C}" type="parTrans" cxnId="{D55EC24D-45BC-4E7C-AC6E-D99C72ADFDC5}">
      <dgm:prSet/>
      <dgm:spPr/>
      <dgm:t>
        <a:bodyPr/>
        <a:lstStyle/>
        <a:p>
          <a:endParaRPr lang="lt-LT">
            <a:solidFill>
              <a:sysClr val="windowText" lastClr="000000"/>
            </a:solidFill>
          </a:endParaRPr>
        </a:p>
      </dgm:t>
    </dgm:pt>
    <dgm:pt modelId="{5F0FCE42-8715-465B-89D1-41D8B0C1AB0E}" type="sibTrans" cxnId="{D55EC24D-45BC-4E7C-AC6E-D99C72ADFDC5}">
      <dgm:prSet/>
      <dgm:spPr/>
      <dgm:t>
        <a:bodyPr/>
        <a:lstStyle/>
        <a:p>
          <a:endParaRPr lang="lt-LT"/>
        </a:p>
      </dgm:t>
    </dgm:pt>
    <dgm:pt modelId="{9AF0BE3F-7F0D-4817-87A5-54DFD294CFB3}">
      <dgm:prSet/>
      <dgm:spPr/>
      <dgm:t>
        <a:bodyPr/>
        <a:lstStyle/>
        <a:p>
          <a:r>
            <a:rPr lang="lt-LT">
              <a:solidFill>
                <a:sysClr val="windowText" lastClr="000000"/>
              </a:solidFill>
            </a:rPr>
            <a:t>Projektų administratorius</a:t>
          </a:r>
        </a:p>
      </dgm:t>
    </dgm:pt>
    <dgm:pt modelId="{2EA94582-EBE2-4C60-860C-99F4AB53A8DB}" type="parTrans" cxnId="{330DAB11-795A-41CA-A23A-C14249D74668}">
      <dgm:prSet/>
      <dgm:spPr/>
      <dgm:t>
        <a:bodyPr/>
        <a:lstStyle/>
        <a:p>
          <a:endParaRPr lang="lt-LT">
            <a:solidFill>
              <a:sysClr val="windowText" lastClr="000000"/>
            </a:solidFill>
          </a:endParaRPr>
        </a:p>
      </dgm:t>
    </dgm:pt>
    <dgm:pt modelId="{DEAF288D-B2C6-4A42-8E55-3CE9C9F893EE}" type="sibTrans" cxnId="{330DAB11-795A-41CA-A23A-C14249D74668}">
      <dgm:prSet/>
      <dgm:spPr/>
      <dgm:t>
        <a:bodyPr/>
        <a:lstStyle/>
        <a:p>
          <a:endParaRPr lang="lt-LT"/>
        </a:p>
      </dgm:t>
    </dgm:pt>
    <dgm:pt modelId="{29BAF330-09E8-4138-9147-08EF693A6E3F}">
      <dgm:prSet/>
      <dgm:spPr/>
      <dgm:t>
        <a:bodyPr/>
        <a:lstStyle/>
        <a:p>
          <a:r>
            <a:rPr lang="lt-LT">
              <a:solidFill>
                <a:sysClr val="windowText" lastClr="000000"/>
              </a:solidFill>
            </a:rPr>
            <a:t>Ūkvedys</a:t>
          </a:r>
        </a:p>
        <a:p>
          <a:r>
            <a:rPr lang="lt-LT">
              <a:solidFill>
                <a:sysClr val="windowText" lastClr="000000"/>
              </a:solidFill>
            </a:rPr>
            <a:t>Administratorius</a:t>
          </a:r>
        </a:p>
        <a:p>
          <a:r>
            <a:rPr lang="lt-LT">
              <a:solidFill>
                <a:sysClr val="windowText" lastClr="000000"/>
              </a:solidFill>
            </a:rPr>
            <a:t>Pirkimų specialistas</a:t>
          </a:r>
        </a:p>
        <a:p>
          <a:r>
            <a:rPr lang="lt-LT">
              <a:solidFill>
                <a:sysClr val="windowText" lastClr="000000"/>
              </a:solidFill>
            </a:rPr>
            <a:t>Garso operatorius</a:t>
          </a:r>
        </a:p>
        <a:p>
          <a:r>
            <a:rPr lang="lt-LT">
              <a:solidFill>
                <a:sysClr val="windowText" lastClr="000000"/>
              </a:solidFill>
            </a:rPr>
            <a:t>Šviesos technikas</a:t>
          </a:r>
        </a:p>
        <a:p>
          <a:r>
            <a:rPr lang="lt-LT">
              <a:solidFill>
                <a:sysClr val="windowText" lastClr="000000"/>
              </a:solidFill>
            </a:rPr>
            <a:t>Kasininkas</a:t>
          </a:r>
        </a:p>
        <a:p>
          <a:r>
            <a:rPr lang="lt-LT">
              <a:solidFill>
                <a:sysClr val="windowText" lastClr="000000"/>
              </a:solidFill>
            </a:rPr>
            <a:t>Vairuotojas</a:t>
          </a:r>
        </a:p>
        <a:p>
          <a:r>
            <a:rPr lang="lt-LT">
              <a:solidFill>
                <a:sysClr val="windowText" lastClr="000000"/>
              </a:solidFill>
            </a:rPr>
            <a:t>Pagalbinis darbininkas</a:t>
          </a:r>
        </a:p>
        <a:p>
          <a:r>
            <a:rPr lang="lt-LT">
              <a:solidFill>
                <a:sysClr val="windowText" lastClr="000000"/>
              </a:solidFill>
            </a:rPr>
            <a:t>Kiemsargis</a:t>
          </a:r>
        </a:p>
        <a:p>
          <a:r>
            <a:rPr lang="lt-LT">
              <a:solidFill>
                <a:sysClr val="windowText" lastClr="000000"/>
              </a:solidFill>
            </a:rPr>
            <a:t>Budėtojas</a:t>
          </a:r>
        </a:p>
        <a:p>
          <a:r>
            <a:rPr lang="lt-LT">
              <a:solidFill>
                <a:sysClr val="windowText" lastClr="000000"/>
              </a:solidFill>
            </a:rPr>
            <a:t>Valytojas</a:t>
          </a:r>
        </a:p>
        <a:p>
          <a:endParaRPr lang="lt-LT">
            <a:solidFill>
              <a:sysClr val="windowText" lastClr="000000"/>
            </a:solidFill>
          </a:endParaRPr>
        </a:p>
        <a:p>
          <a:endParaRPr lang="lt-LT">
            <a:solidFill>
              <a:sysClr val="windowText" lastClr="000000"/>
            </a:solidFill>
          </a:endParaRPr>
        </a:p>
      </dgm:t>
    </dgm:pt>
    <dgm:pt modelId="{AB928DB3-9759-49BE-B8A6-7BA8BAD720C7}" type="parTrans" cxnId="{5C24B446-C6D3-4AF8-BBE6-F0943658187C}">
      <dgm:prSet/>
      <dgm:spPr/>
      <dgm:t>
        <a:bodyPr/>
        <a:lstStyle/>
        <a:p>
          <a:endParaRPr lang="lt-LT">
            <a:solidFill>
              <a:sysClr val="windowText" lastClr="000000"/>
            </a:solidFill>
          </a:endParaRPr>
        </a:p>
      </dgm:t>
    </dgm:pt>
    <dgm:pt modelId="{F8693E36-12E1-47E9-8800-21E1CF55B687}" type="sibTrans" cxnId="{5C24B446-C6D3-4AF8-BBE6-F0943658187C}">
      <dgm:prSet/>
      <dgm:spPr/>
      <dgm:t>
        <a:bodyPr/>
        <a:lstStyle/>
        <a:p>
          <a:endParaRPr lang="lt-LT"/>
        </a:p>
      </dgm:t>
    </dgm:pt>
    <dgm:pt modelId="{8EF45DB4-89A6-4346-BDEF-234DBA12A1BE}" type="asst">
      <dgm:prSet/>
      <dgm:spPr/>
      <dgm:t>
        <a:bodyPr/>
        <a:lstStyle/>
        <a:p>
          <a:r>
            <a:rPr lang="lt-LT">
              <a:solidFill>
                <a:sysClr val="windowText" lastClr="000000"/>
              </a:solidFill>
            </a:rPr>
            <a:t>Būrelių vadovai</a:t>
          </a:r>
        </a:p>
      </dgm:t>
    </dgm:pt>
    <dgm:pt modelId="{B4DD865C-CF9A-469B-A13F-B14CC9699EC7}" type="parTrans" cxnId="{051EFFFC-F8CB-40B4-8B47-DFED2607465F}">
      <dgm:prSet/>
      <dgm:spPr/>
      <dgm:t>
        <a:bodyPr/>
        <a:lstStyle/>
        <a:p>
          <a:endParaRPr lang="lt-LT">
            <a:solidFill>
              <a:sysClr val="windowText" lastClr="000000"/>
            </a:solidFill>
          </a:endParaRPr>
        </a:p>
      </dgm:t>
    </dgm:pt>
    <dgm:pt modelId="{D7A63AD6-6086-4D2D-8FA2-CF7A12388448}" type="sibTrans" cxnId="{051EFFFC-F8CB-40B4-8B47-DFED2607465F}">
      <dgm:prSet/>
      <dgm:spPr/>
      <dgm:t>
        <a:bodyPr/>
        <a:lstStyle/>
        <a:p>
          <a:endParaRPr lang="lt-LT"/>
        </a:p>
      </dgm:t>
    </dgm:pt>
    <dgm:pt modelId="{3F5F28BC-C4B1-4E62-B194-096C7A0397A4}" type="asst">
      <dgm:prSet/>
      <dgm:spPr/>
      <dgm:t>
        <a:bodyPr/>
        <a:lstStyle/>
        <a:p>
          <a:r>
            <a:rPr lang="lt-LT">
              <a:solidFill>
                <a:sysClr val="windowText" lastClr="000000"/>
              </a:solidFill>
            </a:rPr>
            <a:t>Mėgėjų meno kolektyvų vadovai</a:t>
          </a:r>
        </a:p>
      </dgm:t>
    </dgm:pt>
    <dgm:pt modelId="{12C3C9C5-CFCC-4908-ACEC-18197B6604F6}" type="parTrans" cxnId="{1A386552-E993-4C8D-812D-43622AC53DC1}">
      <dgm:prSet/>
      <dgm:spPr/>
      <dgm:t>
        <a:bodyPr/>
        <a:lstStyle/>
        <a:p>
          <a:endParaRPr lang="lt-LT">
            <a:solidFill>
              <a:sysClr val="windowText" lastClr="000000"/>
            </a:solidFill>
          </a:endParaRPr>
        </a:p>
      </dgm:t>
    </dgm:pt>
    <dgm:pt modelId="{984F50CD-56AE-4637-853D-7B1BFD189351}" type="sibTrans" cxnId="{1A386552-E993-4C8D-812D-43622AC53DC1}">
      <dgm:prSet/>
      <dgm:spPr/>
      <dgm:t>
        <a:bodyPr/>
        <a:lstStyle/>
        <a:p>
          <a:endParaRPr lang="lt-LT"/>
        </a:p>
      </dgm:t>
    </dgm:pt>
    <dgm:pt modelId="{6783949D-8CBA-4BC1-B2DA-782DC14E92F8}">
      <dgm:prSet/>
      <dgm:spPr/>
      <dgm:t>
        <a:bodyPr/>
        <a:lstStyle/>
        <a:p>
          <a:r>
            <a:rPr lang="lt-LT">
              <a:solidFill>
                <a:sysClr val="windowText" lastClr="000000"/>
              </a:solidFill>
            </a:rPr>
            <a:t>Direktoriaus pavaduotojas renginiams</a:t>
          </a:r>
        </a:p>
      </dgm:t>
    </dgm:pt>
    <dgm:pt modelId="{2C6D5F6B-3201-4E8E-9580-57420B24961F}" type="parTrans" cxnId="{F45D3798-30DC-48FA-88B9-31278C6B8620}">
      <dgm:prSet/>
      <dgm:spPr/>
      <dgm:t>
        <a:bodyPr/>
        <a:lstStyle/>
        <a:p>
          <a:endParaRPr lang="lt-LT">
            <a:solidFill>
              <a:sysClr val="windowText" lastClr="000000"/>
            </a:solidFill>
          </a:endParaRPr>
        </a:p>
      </dgm:t>
    </dgm:pt>
    <dgm:pt modelId="{BB8858BB-5B44-4EE2-9895-E95BB54D629F}" type="sibTrans" cxnId="{F45D3798-30DC-48FA-88B9-31278C6B8620}">
      <dgm:prSet/>
      <dgm:spPr/>
      <dgm:t>
        <a:bodyPr/>
        <a:lstStyle/>
        <a:p>
          <a:endParaRPr lang="lt-LT"/>
        </a:p>
      </dgm:t>
    </dgm:pt>
    <dgm:pt modelId="{A5FED232-4E15-4EA3-A831-78471C79761A}">
      <dgm:prSet/>
      <dgm:spPr/>
      <dgm:t>
        <a:bodyPr/>
        <a:lstStyle/>
        <a:p>
          <a:r>
            <a:rPr lang="lt-LT">
              <a:solidFill>
                <a:sysClr val="windowText" lastClr="000000"/>
              </a:solidFill>
            </a:rPr>
            <a:t>Režisierius</a:t>
          </a:r>
        </a:p>
        <a:p>
          <a:r>
            <a:rPr lang="lt-LT">
              <a:solidFill>
                <a:sysClr val="windowText" lastClr="000000"/>
              </a:solidFill>
            </a:rPr>
            <a:t>Ekspozicijų organizatorius - edukatorius</a:t>
          </a:r>
        </a:p>
        <a:p>
          <a:r>
            <a:rPr lang="lt-LT">
              <a:solidFill>
                <a:sysClr val="windowText" lastClr="000000"/>
              </a:solidFill>
            </a:rPr>
            <a:t>Komunikacijos specialistas</a:t>
          </a:r>
        </a:p>
        <a:p>
          <a:r>
            <a:rPr lang="lt-LT">
              <a:solidFill>
                <a:sysClr val="windowText" lastClr="000000"/>
              </a:solidFill>
            </a:rPr>
            <a:t>Dizaineris maketuotojas</a:t>
          </a:r>
        </a:p>
        <a:p>
          <a:r>
            <a:rPr lang="lt-LT">
              <a:solidFill>
                <a:sysClr val="windowText" lastClr="000000"/>
              </a:solidFill>
            </a:rPr>
            <a:t>Kultūrinės veiklos vadybininkas</a:t>
          </a:r>
        </a:p>
      </dgm:t>
    </dgm:pt>
    <dgm:pt modelId="{633363F9-EC40-4BA3-9B17-39779871384F}" type="parTrans" cxnId="{E3BFAF04-4D18-4D55-A5AF-8CFAEBA5368C}">
      <dgm:prSet/>
      <dgm:spPr/>
      <dgm:t>
        <a:bodyPr/>
        <a:lstStyle/>
        <a:p>
          <a:endParaRPr lang="lt-LT">
            <a:solidFill>
              <a:sysClr val="windowText" lastClr="000000"/>
            </a:solidFill>
          </a:endParaRPr>
        </a:p>
      </dgm:t>
    </dgm:pt>
    <dgm:pt modelId="{6214CA88-1C2A-4B2E-B019-7DF23EA604D3}" type="sibTrans" cxnId="{E3BFAF04-4D18-4D55-A5AF-8CFAEBA5368C}">
      <dgm:prSet/>
      <dgm:spPr/>
      <dgm:t>
        <a:bodyPr/>
        <a:lstStyle/>
        <a:p>
          <a:endParaRPr lang="lt-LT"/>
        </a:p>
      </dgm:t>
    </dgm:pt>
    <dgm:pt modelId="{7448BBC2-58AA-4C98-ADB6-F803FD6243DF}">
      <dgm:prSet phldrT="[Tekstas]"/>
      <dgm:spPr/>
      <dgm:t>
        <a:bodyPr/>
        <a:lstStyle/>
        <a:p>
          <a:r>
            <a:rPr lang="lt-LT">
              <a:solidFill>
                <a:sysClr val="windowText" lastClr="000000"/>
              </a:solidFill>
            </a:rPr>
            <a:t>Darbo taryba</a:t>
          </a:r>
        </a:p>
      </dgm:t>
    </dgm:pt>
    <dgm:pt modelId="{37B8D797-1C25-488D-9A76-63D323DE6DA7}" type="parTrans" cxnId="{AA293D86-60C2-4885-9373-F2A4A3616C5D}">
      <dgm:prSet/>
      <dgm:spPr/>
      <dgm:t>
        <a:bodyPr/>
        <a:lstStyle/>
        <a:p>
          <a:endParaRPr lang="lt-LT"/>
        </a:p>
      </dgm:t>
    </dgm:pt>
    <dgm:pt modelId="{8B69CF3E-E9D6-4E97-A3D2-F22D20696F87}" type="sibTrans" cxnId="{AA293D86-60C2-4885-9373-F2A4A3616C5D}">
      <dgm:prSet/>
      <dgm:spPr/>
      <dgm:t>
        <a:bodyPr/>
        <a:lstStyle/>
        <a:p>
          <a:endParaRPr lang="lt-LT"/>
        </a:p>
      </dgm:t>
    </dgm:pt>
    <dgm:pt modelId="{E664213F-5263-4C1D-B541-7BE6EF8EE468}" type="asst">
      <dgm:prSet/>
      <dgm:spPr/>
      <dgm:t>
        <a:bodyPr/>
        <a:lstStyle/>
        <a:p>
          <a:r>
            <a:rPr lang="lt-LT">
              <a:solidFill>
                <a:sysClr val="windowText" lastClr="000000"/>
              </a:solidFill>
            </a:rPr>
            <a:t>Akompaniatoriai</a:t>
          </a:r>
        </a:p>
      </dgm:t>
    </dgm:pt>
    <dgm:pt modelId="{0C11F6FB-F700-4F5E-9AFE-ED6975EECEFC}" type="sibTrans" cxnId="{7CF82E1D-76AB-44E7-80AB-1AD520831FC4}">
      <dgm:prSet/>
      <dgm:spPr/>
      <dgm:t>
        <a:bodyPr/>
        <a:lstStyle/>
        <a:p>
          <a:endParaRPr lang="lt-LT"/>
        </a:p>
      </dgm:t>
    </dgm:pt>
    <dgm:pt modelId="{B80D618E-59F5-47F8-97D8-2CFFF16E3D40}" type="parTrans" cxnId="{7CF82E1D-76AB-44E7-80AB-1AD520831FC4}">
      <dgm:prSet/>
      <dgm:spPr/>
      <dgm:t>
        <a:bodyPr/>
        <a:lstStyle/>
        <a:p>
          <a:endParaRPr lang="lt-LT">
            <a:solidFill>
              <a:sysClr val="windowText" lastClr="000000"/>
            </a:solidFill>
          </a:endParaRPr>
        </a:p>
      </dgm:t>
    </dgm:pt>
    <dgm:pt modelId="{58BED9BC-93AC-4736-9AD9-91DE9988D057}" type="pres">
      <dgm:prSet presAssocID="{9B8E05B0-850A-4E07-9565-EB8D3840DE56}" presName="hierChild1" presStyleCnt="0">
        <dgm:presLayoutVars>
          <dgm:orgChart val="1"/>
          <dgm:chPref val="1"/>
          <dgm:dir/>
          <dgm:animOne val="branch"/>
          <dgm:animLvl val="lvl"/>
          <dgm:resizeHandles/>
        </dgm:presLayoutVars>
      </dgm:prSet>
      <dgm:spPr/>
      <dgm:t>
        <a:bodyPr/>
        <a:lstStyle/>
        <a:p>
          <a:endParaRPr lang="lt-LT"/>
        </a:p>
      </dgm:t>
    </dgm:pt>
    <dgm:pt modelId="{B9A5EEBD-90A1-4F23-99C0-59ACAE833F96}" type="pres">
      <dgm:prSet presAssocID="{4ECBFFC8-B5E1-47F3-ADBD-F71509212291}" presName="hierRoot1" presStyleCnt="0">
        <dgm:presLayoutVars>
          <dgm:hierBranch val="init"/>
        </dgm:presLayoutVars>
      </dgm:prSet>
      <dgm:spPr/>
    </dgm:pt>
    <dgm:pt modelId="{6CC69FBB-F131-4912-8879-A8B13410EC47}" type="pres">
      <dgm:prSet presAssocID="{4ECBFFC8-B5E1-47F3-ADBD-F71509212291}" presName="rootComposite1" presStyleCnt="0"/>
      <dgm:spPr/>
    </dgm:pt>
    <dgm:pt modelId="{53191F4B-12A1-4AEB-9E26-668C00BCA88B}" type="pres">
      <dgm:prSet presAssocID="{4ECBFFC8-B5E1-47F3-ADBD-F71509212291}" presName="rootText1" presStyleLbl="node0" presStyleIdx="0" presStyleCnt="2">
        <dgm:presLayoutVars>
          <dgm:chPref val="3"/>
        </dgm:presLayoutVars>
      </dgm:prSet>
      <dgm:spPr/>
      <dgm:t>
        <a:bodyPr/>
        <a:lstStyle/>
        <a:p>
          <a:endParaRPr lang="lt-LT"/>
        </a:p>
      </dgm:t>
    </dgm:pt>
    <dgm:pt modelId="{F7061083-1490-4161-9ED1-6B9A60A33680}" type="pres">
      <dgm:prSet presAssocID="{4ECBFFC8-B5E1-47F3-ADBD-F71509212291}" presName="rootConnector1" presStyleLbl="node1" presStyleIdx="0" presStyleCnt="0"/>
      <dgm:spPr/>
      <dgm:t>
        <a:bodyPr/>
        <a:lstStyle/>
        <a:p>
          <a:endParaRPr lang="lt-LT"/>
        </a:p>
      </dgm:t>
    </dgm:pt>
    <dgm:pt modelId="{53638789-F611-49AD-A16E-ADACA2466A68}" type="pres">
      <dgm:prSet presAssocID="{4ECBFFC8-B5E1-47F3-ADBD-F71509212291}" presName="hierChild2" presStyleCnt="0"/>
      <dgm:spPr/>
    </dgm:pt>
    <dgm:pt modelId="{5AFCE637-17A4-41A7-B963-41A076BD08A6}" type="pres">
      <dgm:prSet presAssocID="{DF0F95F8-1632-48B4-9529-59BFB8382B1A}" presName="Name37" presStyleLbl="parChTrans1D2" presStyleIdx="0" presStyleCnt="5"/>
      <dgm:spPr/>
      <dgm:t>
        <a:bodyPr/>
        <a:lstStyle/>
        <a:p>
          <a:endParaRPr lang="lt-LT"/>
        </a:p>
      </dgm:t>
    </dgm:pt>
    <dgm:pt modelId="{DAB59654-3102-4699-902F-4C7FBE3A1E1B}" type="pres">
      <dgm:prSet presAssocID="{81C40FC1-65C6-4180-8949-486531C2B4C5}" presName="hierRoot2" presStyleCnt="0">
        <dgm:presLayoutVars>
          <dgm:hierBranch val="init"/>
        </dgm:presLayoutVars>
      </dgm:prSet>
      <dgm:spPr/>
    </dgm:pt>
    <dgm:pt modelId="{FDF3D2DE-F16E-41FA-8A21-AE674EB82B45}" type="pres">
      <dgm:prSet presAssocID="{81C40FC1-65C6-4180-8949-486531C2B4C5}" presName="rootComposite" presStyleCnt="0"/>
      <dgm:spPr/>
    </dgm:pt>
    <dgm:pt modelId="{5C0E1685-2296-4F14-B42F-11E1EFB04DB5}" type="pres">
      <dgm:prSet presAssocID="{81C40FC1-65C6-4180-8949-486531C2B4C5}" presName="rootText" presStyleLbl="node2" presStyleIdx="0" presStyleCnt="4">
        <dgm:presLayoutVars>
          <dgm:chPref val="3"/>
        </dgm:presLayoutVars>
      </dgm:prSet>
      <dgm:spPr/>
      <dgm:t>
        <a:bodyPr/>
        <a:lstStyle/>
        <a:p>
          <a:endParaRPr lang="lt-LT"/>
        </a:p>
      </dgm:t>
    </dgm:pt>
    <dgm:pt modelId="{4A74D632-8C37-4956-A9BC-6B066EB39A92}" type="pres">
      <dgm:prSet presAssocID="{81C40FC1-65C6-4180-8949-486531C2B4C5}" presName="rootConnector" presStyleLbl="node2" presStyleIdx="0" presStyleCnt="4"/>
      <dgm:spPr/>
      <dgm:t>
        <a:bodyPr/>
        <a:lstStyle/>
        <a:p>
          <a:endParaRPr lang="lt-LT"/>
        </a:p>
      </dgm:t>
    </dgm:pt>
    <dgm:pt modelId="{A61B3E33-547B-4E17-AA60-287E021FCA7D}" type="pres">
      <dgm:prSet presAssocID="{81C40FC1-65C6-4180-8949-486531C2B4C5}" presName="hierChild4" presStyleCnt="0"/>
      <dgm:spPr/>
    </dgm:pt>
    <dgm:pt modelId="{281628F0-5703-44F4-A211-BF7CE9279133}" type="pres">
      <dgm:prSet presAssocID="{AB928DB3-9759-49BE-B8A6-7BA8BAD720C7}" presName="Name37" presStyleLbl="parChTrans1D3" presStyleIdx="0" presStyleCnt="4"/>
      <dgm:spPr/>
      <dgm:t>
        <a:bodyPr/>
        <a:lstStyle/>
        <a:p>
          <a:endParaRPr lang="lt-LT"/>
        </a:p>
      </dgm:t>
    </dgm:pt>
    <dgm:pt modelId="{35991DE2-EDC4-4F6C-AE50-C80EA66C6346}" type="pres">
      <dgm:prSet presAssocID="{29BAF330-09E8-4138-9147-08EF693A6E3F}" presName="hierRoot2" presStyleCnt="0">
        <dgm:presLayoutVars>
          <dgm:hierBranch val="init"/>
        </dgm:presLayoutVars>
      </dgm:prSet>
      <dgm:spPr/>
    </dgm:pt>
    <dgm:pt modelId="{55130BEA-8EAD-46EE-A208-9A6D2765E17C}" type="pres">
      <dgm:prSet presAssocID="{29BAF330-09E8-4138-9147-08EF693A6E3F}" presName="rootComposite" presStyleCnt="0"/>
      <dgm:spPr/>
    </dgm:pt>
    <dgm:pt modelId="{EF45F096-ACA3-4D25-B0AD-97DFF5DEA2BA}" type="pres">
      <dgm:prSet presAssocID="{29BAF330-09E8-4138-9147-08EF693A6E3F}" presName="rootText" presStyleLbl="node3" presStyleIdx="0" presStyleCnt="2" custScaleY="386263">
        <dgm:presLayoutVars>
          <dgm:chPref val="3"/>
        </dgm:presLayoutVars>
      </dgm:prSet>
      <dgm:spPr/>
      <dgm:t>
        <a:bodyPr/>
        <a:lstStyle/>
        <a:p>
          <a:endParaRPr lang="lt-LT"/>
        </a:p>
      </dgm:t>
    </dgm:pt>
    <dgm:pt modelId="{81E60626-70FC-48E2-832D-91A1C330C29F}" type="pres">
      <dgm:prSet presAssocID="{29BAF330-09E8-4138-9147-08EF693A6E3F}" presName="rootConnector" presStyleLbl="node3" presStyleIdx="0" presStyleCnt="2"/>
      <dgm:spPr/>
      <dgm:t>
        <a:bodyPr/>
        <a:lstStyle/>
        <a:p>
          <a:endParaRPr lang="lt-LT"/>
        </a:p>
      </dgm:t>
    </dgm:pt>
    <dgm:pt modelId="{33DACD88-F79C-42DC-BF14-2E6A8D643A9A}" type="pres">
      <dgm:prSet presAssocID="{29BAF330-09E8-4138-9147-08EF693A6E3F}" presName="hierChild4" presStyleCnt="0"/>
      <dgm:spPr/>
    </dgm:pt>
    <dgm:pt modelId="{D598800B-41D4-4232-A2D1-8B1A6FC75439}" type="pres">
      <dgm:prSet presAssocID="{29BAF330-09E8-4138-9147-08EF693A6E3F}" presName="hierChild5" presStyleCnt="0"/>
      <dgm:spPr/>
    </dgm:pt>
    <dgm:pt modelId="{E5D47471-67E7-4D91-8173-7A28882DFD6A}" type="pres">
      <dgm:prSet presAssocID="{81C40FC1-65C6-4180-8949-486531C2B4C5}" presName="hierChild5" presStyleCnt="0"/>
      <dgm:spPr/>
    </dgm:pt>
    <dgm:pt modelId="{8F5B772C-B663-4272-BDD0-865D03BF1F83}" type="pres">
      <dgm:prSet presAssocID="{2EA94582-EBE2-4C60-860C-99F4AB53A8DB}" presName="Name37" presStyleLbl="parChTrans1D2" presStyleIdx="1" presStyleCnt="5"/>
      <dgm:spPr/>
      <dgm:t>
        <a:bodyPr/>
        <a:lstStyle/>
        <a:p>
          <a:endParaRPr lang="lt-LT"/>
        </a:p>
      </dgm:t>
    </dgm:pt>
    <dgm:pt modelId="{46C5932B-00F0-49EC-89A2-84BD0F966BC7}" type="pres">
      <dgm:prSet presAssocID="{9AF0BE3F-7F0D-4817-87A5-54DFD294CFB3}" presName="hierRoot2" presStyleCnt="0">
        <dgm:presLayoutVars>
          <dgm:hierBranch val="init"/>
        </dgm:presLayoutVars>
      </dgm:prSet>
      <dgm:spPr/>
    </dgm:pt>
    <dgm:pt modelId="{D8552F78-2710-4F5F-A92B-3F450A01A3C5}" type="pres">
      <dgm:prSet presAssocID="{9AF0BE3F-7F0D-4817-87A5-54DFD294CFB3}" presName="rootComposite" presStyleCnt="0"/>
      <dgm:spPr/>
    </dgm:pt>
    <dgm:pt modelId="{5A6B8477-5A73-40D3-8C7A-51B48E61CBD3}" type="pres">
      <dgm:prSet presAssocID="{9AF0BE3F-7F0D-4817-87A5-54DFD294CFB3}" presName="rootText" presStyleLbl="node2" presStyleIdx="1" presStyleCnt="4">
        <dgm:presLayoutVars>
          <dgm:chPref val="3"/>
        </dgm:presLayoutVars>
      </dgm:prSet>
      <dgm:spPr/>
      <dgm:t>
        <a:bodyPr/>
        <a:lstStyle/>
        <a:p>
          <a:endParaRPr lang="lt-LT"/>
        </a:p>
      </dgm:t>
    </dgm:pt>
    <dgm:pt modelId="{11933964-5F58-4651-9DC2-DE0A0B40A6DA}" type="pres">
      <dgm:prSet presAssocID="{9AF0BE3F-7F0D-4817-87A5-54DFD294CFB3}" presName="rootConnector" presStyleLbl="node2" presStyleIdx="1" presStyleCnt="4"/>
      <dgm:spPr/>
      <dgm:t>
        <a:bodyPr/>
        <a:lstStyle/>
        <a:p>
          <a:endParaRPr lang="lt-LT"/>
        </a:p>
      </dgm:t>
    </dgm:pt>
    <dgm:pt modelId="{DA7809F9-EDC9-4FC7-B28A-5BAB162AD248}" type="pres">
      <dgm:prSet presAssocID="{9AF0BE3F-7F0D-4817-87A5-54DFD294CFB3}" presName="hierChild4" presStyleCnt="0"/>
      <dgm:spPr/>
    </dgm:pt>
    <dgm:pt modelId="{82FC5966-50ED-4BD2-898C-594798AE9211}" type="pres">
      <dgm:prSet presAssocID="{9AF0BE3F-7F0D-4817-87A5-54DFD294CFB3}" presName="hierChild5" presStyleCnt="0"/>
      <dgm:spPr/>
    </dgm:pt>
    <dgm:pt modelId="{68EFA3D9-822B-40F7-BED7-B65267823F3B}" type="pres">
      <dgm:prSet presAssocID="{2C6D5F6B-3201-4E8E-9580-57420B24961F}" presName="Name37" presStyleLbl="parChTrans1D2" presStyleIdx="2" presStyleCnt="5"/>
      <dgm:spPr/>
      <dgm:t>
        <a:bodyPr/>
        <a:lstStyle/>
        <a:p>
          <a:endParaRPr lang="lt-LT"/>
        </a:p>
      </dgm:t>
    </dgm:pt>
    <dgm:pt modelId="{A76E1E69-B30F-4428-9B92-12CB18D625B5}" type="pres">
      <dgm:prSet presAssocID="{6783949D-8CBA-4BC1-B2DA-782DC14E92F8}" presName="hierRoot2" presStyleCnt="0">
        <dgm:presLayoutVars>
          <dgm:hierBranch val="init"/>
        </dgm:presLayoutVars>
      </dgm:prSet>
      <dgm:spPr/>
    </dgm:pt>
    <dgm:pt modelId="{CCBB98E8-43C4-4387-A77D-4AF249793C3C}" type="pres">
      <dgm:prSet presAssocID="{6783949D-8CBA-4BC1-B2DA-782DC14E92F8}" presName="rootComposite" presStyleCnt="0"/>
      <dgm:spPr/>
    </dgm:pt>
    <dgm:pt modelId="{707FFB29-CA01-441D-94CF-E2C9689C7A60}" type="pres">
      <dgm:prSet presAssocID="{6783949D-8CBA-4BC1-B2DA-782DC14E92F8}" presName="rootText" presStyleLbl="node2" presStyleIdx="2" presStyleCnt="4" custScaleX="116576" custScaleY="101732" custLinFactNeighborX="27079" custLinFactNeighborY="1504">
        <dgm:presLayoutVars>
          <dgm:chPref val="3"/>
        </dgm:presLayoutVars>
      </dgm:prSet>
      <dgm:spPr/>
      <dgm:t>
        <a:bodyPr/>
        <a:lstStyle/>
        <a:p>
          <a:endParaRPr lang="lt-LT"/>
        </a:p>
      </dgm:t>
    </dgm:pt>
    <dgm:pt modelId="{48338E9A-4BDC-476D-91FA-072A6A507179}" type="pres">
      <dgm:prSet presAssocID="{6783949D-8CBA-4BC1-B2DA-782DC14E92F8}" presName="rootConnector" presStyleLbl="node2" presStyleIdx="2" presStyleCnt="4"/>
      <dgm:spPr/>
      <dgm:t>
        <a:bodyPr/>
        <a:lstStyle/>
        <a:p>
          <a:endParaRPr lang="lt-LT"/>
        </a:p>
      </dgm:t>
    </dgm:pt>
    <dgm:pt modelId="{BC902CBE-4FCB-41A8-A018-E6EFAA9C50AA}" type="pres">
      <dgm:prSet presAssocID="{6783949D-8CBA-4BC1-B2DA-782DC14E92F8}" presName="hierChild4" presStyleCnt="0"/>
      <dgm:spPr/>
    </dgm:pt>
    <dgm:pt modelId="{96EED3B8-D1BF-4C6B-9F96-8D7F91F7FFFD}" type="pres">
      <dgm:prSet presAssocID="{633363F9-EC40-4BA3-9B17-39779871384F}" presName="Name37" presStyleLbl="parChTrans1D3" presStyleIdx="1" presStyleCnt="4"/>
      <dgm:spPr/>
      <dgm:t>
        <a:bodyPr/>
        <a:lstStyle/>
        <a:p>
          <a:endParaRPr lang="lt-LT"/>
        </a:p>
      </dgm:t>
    </dgm:pt>
    <dgm:pt modelId="{844FA515-FA61-44B3-A23E-7257E8589335}" type="pres">
      <dgm:prSet presAssocID="{A5FED232-4E15-4EA3-A831-78471C79761A}" presName="hierRoot2" presStyleCnt="0">
        <dgm:presLayoutVars>
          <dgm:hierBranch val="init"/>
        </dgm:presLayoutVars>
      </dgm:prSet>
      <dgm:spPr/>
    </dgm:pt>
    <dgm:pt modelId="{02D298B8-38B8-4A83-94A6-6B69D6C3E026}" type="pres">
      <dgm:prSet presAssocID="{A5FED232-4E15-4EA3-A831-78471C79761A}" presName="rootComposite" presStyleCnt="0"/>
      <dgm:spPr/>
    </dgm:pt>
    <dgm:pt modelId="{9EB0C842-BB9E-4E11-929C-AC33D265B51E}" type="pres">
      <dgm:prSet presAssocID="{A5FED232-4E15-4EA3-A831-78471C79761A}" presName="rootText" presStyleLbl="node3" presStyleIdx="1" presStyleCnt="2" custScaleX="85902" custScaleY="379943" custLinFactNeighborY="1276">
        <dgm:presLayoutVars>
          <dgm:chPref val="3"/>
        </dgm:presLayoutVars>
      </dgm:prSet>
      <dgm:spPr/>
      <dgm:t>
        <a:bodyPr/>
        <a:lstStyle/>
        <a:p>
          <a:endParaRPr lang="lt-LT"/>
        </a:p>
      </dgm:t>
    </dgm:pt>
    <dgm:pt modelId="{4E8A4AD4-E713-4554-B9E2-28BFC9F760BA}" type="pres">
      <dgm:prSet presAssocID="{A5FED232-4E15-4EA3-A831-78471C79761A}" presName="rootConnector" presStyleLbl="node3" presStyleIdx="1" presStyleCnt="2"/>
      <dgm:spPr/>
      <dgm:t>
        <a:bodyPr/>
        <a:lstStyle/>
        <a:p>
          <a:endParaRPr lang="lt-LT"/>
        </a:p>
      </dgm:t>
    </dgm:pt>
    <dgm:pt modelId="{49C0A2AC-F522-497B-94E0-F29760B732BE}" type="pres">
      <dgm:prSet presAssocID="{A5FED232-4E15-4EA3-A831-78471C79761A}" presName="hierChild4" presStyleCnt="0"/>
      <dgm:spPr/>
    </dgm:pt>
    <dgm:pt modelId="{936C058A-B5DD-4022-B963-27FC6111D296}" type="pres">
      <dgm:prSet presAssocID="{A5FED232-4E15-4EA3-A831-78471C79761A}" presName="hierChild5" presStyleCnt="0"/>
      <dgm:spPr/>
    </dgm:pt>
    <dgm:pt modelId="{F828DD1F-172A-437D-B5C6-93C55FE591DD}" type="pres">
      <dgm:prSet presAssocID="{6783949D-8CBA-4BC1-B2DA-782DC14E92F8}" presName="hierChild5" presStyleCnt="0"/>
      <dgm:spPr/>
    </dgm:pt>
    <dgm:pt modelId="{4DFC1282-3D89-4620-8AB0-FA5136062565}" type="pres">
      <dgm:prSet presAssocID="{F6727DF7-6507-4D54-946A-89731422C63C}" presName="Name37" presStyleLbl="parChTrans1D2" presStyleIdx="3" presStyleCnt="5"/>
      <dgm:spPr/>
      <dgm:t>
        <a:bodyPr/>
        <a:lstStyle/>
        <a:p>
          <a:endParaRPr lang="lt-LT"/>
        </a:p>
      </dgm:t>
    </dgm:pt>
    <dgm:pt modelId="{9F6E1DE5-3502-4FEA-960D-E1C168E1DADB}" type="pres">
      <dgm:prSet presAssocID="{CD0E15D9-6CCD-48D1-81C3-BB7A72A32543}" presName="hierRoot2" presStyleCnt="0">
        <dgm:presLayoutVars>
          <dgm:hierBranch val="init"/>
        </dgm:presLayoutVars>
      </dgm:prSet>
      <dgm:spPr/>
    </dgm:pt>
    <dgm:pt modelId="{9421A835-DC13-477E-A464-60A18536FCDF}" type="pres">
      <dgm:prSet presAssocID="{CD0E15D9-6CCD-48D1-81C3-BB7A72A32543}" presName="rootComposite" presStyleCnt="0"/>
      <dgm:spPr/>
    </dgm:pt>
    <dgm:pt modelId="{7FECB51F-76A2-4CCB-93B0-33A646DA1DF3}" type="pres">
      <dgm:prSet presAssocID="{CD0E15D9-6CCD-48D1-81C3-BB7A72A32543}" presName="rootText" presStyleLbl="node2" presStyleIdx="3" presStyleCnt="4">
        <dgm:presLayoutVars>
          <dgm:chPref val="3"/>
        </dgm:presLayoutVars>
      </dgm:prSet>
      <dgm:spPr/>
      <dgm:t>
        <a:bodyPr/>
        <a:lstStyle/>
        <a:p>
          <a:endParaRPr lang="lt-LT"/>
        </a:p>
      </dgm:t>
    </dgm:pt>
    <dgm:pt modelId="{F966C876-DA5A-4EAB-8A90-4F4B7DC72F70}" type="pres">
      <dgm:prSet presAssocID="{CD0E15D9-6CCD-48D1-81C3-BB7A72A32543}" presName="rootConnector" presStyleLbl="node2" presStyleIdx="3" presStyleCnt="4"/>
      <dgm:spPr/>
      <dgm:t>
        <a:bodyPr/>
        <a:lstStyle/>
        <a:p>
          <a:endParaRPr lang="lt-LT"/>
        </a:p>
      </dgm:t>
    </dgm:pt>
    <dgm:pt modelId="{36A20F84-4C8F-4FF1-9D81-F9DDA3CF8073}" type="pres">
      <dgm:prSet presAssocID="{CD0E15D9-6CCD-48D1-81C3-BB7A72A32543}" presName="hierChild4" presStyleCnt="0"/>
      <dgm:spPr/>
    </dgm:pt>
    <dgm:pt modelId="{B26C1A8C-BC72-4FD9-9B19-F6D398059F5C}" type="pres">
      <dgm:prSet presAssocID="{CD0E15D9-6CCD-48D1-81C3-BB7A72A32543}" presName="hierChild5" presStyleCnt="0"/>
      <dgm:spPr/>
    </dgm:pt>
    <dgm:pt modelId="{1F10EAD9-A555-4763-955F-5BAEF184CAC3}" type="pres">
      <dgm:prSet presAssocID="{B4DD865C-CF9A-469B-A13F-B14CC9699EC7}" presName="Name111" presStyleLbl="parChTrans1D3" presStyleIdx="2" presStyleCnt="4"/>
      <dgm:spPr/>
      <dgm:t>
        <a:bodyPr/>
        <a:lstStyle/>
        <a:p>
          <a:endParaRPr lang="lt-LT"/>
        </a:p>
      </dgm:t>
    </dgm:pt>
    <dgm:pt modelId="{722F0A77-F5CA-4313-BD31-C90D3CB4D6A5}" type="pres">
      <dgm:prSet presAssocID="{8EF45DB4-89A6-4346-BDEF-234DBA12A1BE}" presName="hierRoot3" presStyleCnt="0">
        <dgm:presLayoutVars>
          <dgm:hierBranch val="init"/>
        </dgm:presLayoutVars>
      </dgm:prSet>
      <dgm:spPr/>
    </dgm:pt>
    <dgm:pt modelId="{A8937C54-463C-41A5-B9C9-9785BF88B866}" type="pres">
      <dgm:prSet presAssocID="{8EF45DB4-89A6-4346-BDEF-234DBA12A1BE}" presName="rootComposite3" presStyleCnt="0"/>
      <dgm:spPr/>
    </dgm:pt>
    <dgm:pt modelId="{94B5FA0F-809A-4FD4-B7D7-7D273414636B}" type="pres">
      <dgm:prSet presAssocID="{8EF45DB4-89A6-4346-BDEF-234DBA12A1BE}" presName="rootText3" presStyleLbl="asst2" presStyleIdx="0" presStyleCnt="3">
        <dgm:presLayoutVars>
          <dgm:chPref val="3"/>
        </dgm:presLayoutVars>
      </dgm:prSet>
      <dgm:spPr/>
      <dgm:t>
        <a:bodyPr/>
        <a:lstStyle/>
        <a:p>
          <a:endParaRPr lang="lt-LT"/>
        </a:p>
      </dgm:t>
    </dgm:pt>
    <dgm:pt modelId="{29027091-9137-4D17-BC3C-543231676053}" type="pres">
      <dgm:prSet presAssocID="{8EF45DB4-89A6-4346-BDEF-234DBA12A1BE}" presName="rootConnector3" presStyleLbl="asst2" presStyleIdx="0" presStyleCnt="3"/>
      <dgm:spPr/>
      <dgm:t>
        <a:bodyPr/>
        <a:lstStyle/>
        <a:p>
          <a:endParaRPr lang="lt-LT"/>
        </a:p>
      </dgm:t>
    </dgm:pt>
    <dgm:pt modelId="{2779C8E3-5868-43BD-9CAD-60ADB65AA776}" type="pres">
      <dgm:prSet presAssocID="{8EF45DB4-89A6-4346-BDEF-234DBA12A1BE}" presName="hierChild6" presStyleCnt="0"/>
      <dgm:spPr/>
    </dgm:pt>
    <dgm:pt modelId="{737E9948-6030-4FAF-8A3C-42A479DF8ED6}" type="pres">
      <dgm:prSet presAssocID="{8EF45DB4-89A6-4346-BDEF-234DBA12A1BE}" presName="hierChild7" presStyleCnt="0"/>
      <dgm:spPr/>
    </dgm:pt>
    <dgm:pt modelId="{FAF65CDC-0749-469F-A4D9-C00A95423E5F}" type="pres">
      <dgm:prSet presAssocID="{12C3C9C5-CFCC-4908-ACEC-18197B6604F6}" presName="Name111" presStyleLbl="parChTrans1D3" presStyleIdx="3" presStyleCnt="4"/>
      <dgm:spPr/>
      <dgm:t>
        <a:bodyPr/>
        <a:lstStyle/>
        <a:p>
          <a:endParaRPr lang="lt-LT"/>
        </a:p>
      </dgm:t>
    </dgm:pt>
    <dgm:pt modelId="{E926424A-D2DE-4050-9C37-16FE0913D89F}" type="pres">
      <dgm:prSet presAssocID="{3F5F28BC-C4B1-4E62-B194-096C7A0397A4}" presName="hierRoot3" presStyleCnt="0">
        <dgm:presLayoutVars>
          <dgm:hierBranch val="init"/>
        </dgm:presLayoutVars>
      </dgm:prSet>
      <dgm:spPr/>
    </dgm:pt>
    <dgm:pt modelId="{35A42C06-59BC-4895-8C1E-3B3BA79FFEDA}" type="pres">
      <dgm:prSet presAssocID="{3F5F28BC-C4B1-4E62-B194-096C7A0397A4}" presName="rootComposite3" presStyleCnt="0"/>
      <dgm:spPr/>
    </dgm:pt>
    <dgm:pt modelId="{A4E9262B-8478-4F87-8048-C90F4CFAC1FA}" type="pres">
      <dgm:prSet presAssocID="{3F5F28BC-C4B1-4E62-B194-096C7A0397A4}" presName="rootText3" presStyleLbl="asst2" presStyleIdx="1" presStyleCnt="3" custLinFactNeighborX="-48363" custLinFactNeighborY="0">
        <dgm:presLayoutVars>
          <dgm:chPref val="3"/>
        </dgm:presLayoutVars>
      </dgm:prSet>
      <dgm:spPr/>
      <dgm:t>
        <a:bodyPr/>
        <a:lstStyle/>
        <a:p>
          <a:endParaRPr lang="lt-LT"/>
        </a:p>
      </dgm:t>
    </dgm:pt>
    <dgm:pt modelId="{5C202EDB-E6EF-4DE3-A035-6C7216BA87BB}" type="pres">
      <dgm:prSet presAssocID="{3F5F28BC-C4B1-4E62-B194-096C7A0397A4}" presName="rootConnector3" presStyleLbl="asst2" presStyleIdx="1" presStyleCnt="3"/>
      <dgm:spPr/>
      <dgm:t>
        <a:bodyPr/>
        <a:lstStyle/>
        <a:p>
          <a:endParaRPr lang="lt-LT"/>
        </a:p>
      </dgm:t>
    </dgm:pt>
    <dgm:pt modelId="{8E33F303-32DC-437F-95E6-5D13FD8C7BD5}" type="pres">
      <dgm:prSet presAssocID="{3F5F28BC-C4B1-4E62-B194-096C7A0397A4}" presName="hierChild6" presStyleCnt="0"/>
      <dgm:spPr/>
    </dgm:pt>
    <dgm:pt modelId="{64B00267-640E-4259-8D69-62A6050C27B5}" type="pres">
      <dgm:prSet presAssocID="{3F5F28BC-C4B1-4E62-B194-096C7A0397A4}" presName="hierChild7" presStyleCnt="0"/>
      <dgm:spPr/>
    </dgm:pt>
    <dgm:pt modelId="{914C74CD-097F-4EBC-A6B9-A6FCE79ADC6A}" type="pres">
      <dgm:prSet presAssocID="{B80D618E-59F5-47F8-97D8-2CFFF16E3D40}" presName="Name111" presStyleLbl="parChTrans1D4" presStyleIdx="0" presStyleCnt="1"/>
      <dgm:spPr/>
      <dgm:t>
        <a:bodyPr/>
        <a:lstStyle/>
        <a:p>
          <a:endParaRPr lang="lt-LT"/>
        </a:p>
      </dgm:t>
    </dgm:pt>
    <dgm:pt modelId="{0F8DFFC1-51EE-4001-858F-2B17456D2D71}" type="pres">
      <dgm:prSet presAssocID="{E664213F-5263-4C1D-B541-7BE6EF8EE468}" presName="hierRoot3" presStyleCnt="0">
        <dgm:presLayoutVars>
          <dgm:hierBranch val="init"/>
        </dgm:presLayoutVars>
      </dgm:prSet>
      <dgm:spPr/>
    </dgm:pt>
    <dgm:pt modelId="{727D66F7-F7EE-406D-B098-B1C182D56F8D}" type="pres">
      <dgm:prSet presAssocID="{E664213F-5263-4C1D-B541-7BE6EF8EE468}" presName="rootComposite3" presStyleCnt="0"/>
      <dgm:spPr/>
    </dgm:pt>
    <dgm:pt modelId="{49C5A02E-527C-4031-999E-AE4787F5DD5C}" type="pres">
      <dgm:prSet presAssocID="{E664213F-5263-4C1D-B541-7BE6EF8EE468}" presName="rootText3" presStyleLbl="asst2" presStyleIdx="2" presStyleCnt="3" custLinFactNeighborX="10426" custLinFactNeighborY="-19345">
        <dgm:presLayoutVars>
          <dgm:chPref val="3"/>
        </dgm:presLayoutVars>
      </dgm:prSet>
      <dgm:spPr/>
      <dgm:t>
        <a:bodyPr/>
        <a:lstStyle/>
        <a:p>
          <a:endParaRPr lang="lt-LT"/>
        </a:p>
      </dgm:t>
    </dgm:pt>
    <dgm:pt modelId="{F1B5E9E7-239E-44BB-8447-B70253B9B6B1}" type="pres">
      <dgm:prSet presAssocID="{E664213F-5263-4C1D-B541-7BE6EF8EE468}" presName="rootConnector3" presStyleLbl="asst2" presStyleIdx="2" presStyleCnt="3"/>
      <dgm:spPr/>
      <dgm:t>
        <a:bodyPr/>
        <a:lstStyle/>
        <a:p>
          <a:endParaRPr lang="lt-LT"/>
        </a:p>
      </dgm:t>
    </dgm:pt>
    <dgm:pt modelId="{B65F1EFF-653E-462E-95AC-04E5ED02A936}" type="pres">
      <dgm:prSet presAssocID="{E664213F-5263-4C1D-B541-7BE6EF8EE468}" presName="hierChild6" presStyleCnt="0"/>
      <dgm:spPr/>
    </dgm:pt>
    <dgm:pt modelId="{793BE199-FC67-48D9-964B-7954E34C13AC}" type="pres">
      <dgm:prSet presAssocID="{E664213F-5263-4C1D-B541-7BE6EF8EE468}" presName="hierChild7" presStyleCnt="0"/>
      <dgm:spPr/>
    </dgm:pt>
    <dgm:pt modelId="{C5C3F050-599B-447D-A384-94D6ED7CE796}" type="pres">
      <dgm:prSet presAssocID="{4ECBFFC8-B5E1-47F3-ADBD-F71509212291}" presName="hierChild3" presStyleCnt="0"/>
      <dgm:spPr/>
    </dgm:pt>
    <dgm:pt modelId="{BEE0F3B7-E734-4F7D-BE85-CDA7F8C9B70A}" type="pres">
      <dgm:prSet presAssocID="{541DA227-9A37-4558-AF5C-0C13A57AC761}" presName="Name111" presStyleLbl="parChTrans1D2" presStyleIdx="4" presStyleCnt="5"/>
      <dgm:spPr/>
      <dgm:t>
        <a:bodyPr/>
        <a:lstStyle/>
        <a:p>
          <a:endParaRPr lang="lt-LT"/>
        </a:p>
      </dgm:t>
    </dgm:pt>
    <dgm:pt modelId="{01867D04-5265-40C4-A6A0-BF894EA8FBB4}" type="pres">
      <dgm:prSet presAssocID="{AFFFF858-786B-4BC3-B59F-486A6E7D8B8B}" presName="hierRoot3" presStyleCnt="0">
        <dgm:presLayoutVars>
          <dgm:hierBranch val="init"/>
        </dgm:presLayoutVars>
      </dgm:prSet>
      <dgm:spPr/>
    </dgm:pt>
    <dgm:pt modelId="{FC4519A7-E57F-4041-92FF-4C03BAE1F39B}" type="pres">
      <dgm:prSet presAssocID="{AFFFF858-786B-4BC3-B59F-486A6E7D8B8B}" presName="rootComposite3" presStyleCnt="0"/>
      <dgm:spPr/>
    </dgm:pt>
    <dgm:pt modelId="{D2F29953-B231-416A-9DFF-2A04DE568772}" type="pres">
      <dgm:prSet presAssocID="{AFFFF858-786B-4BC3-B59F-486A6E7D8B8B}" presName="rootText3" presStyleLbl="asst1" presStyleIdx="0" presStyleCnt="1">
        <dgm:presLayoutVars>
          <dgm:chPref val="3"/>
        </dgm:presLayoutVars>
      </dgm:prSet>
      <dgm:spPr/>
      <dgm:t>
        <a:bodyPr/>
        <a:lstStyle/>
        <a:p>
          <a:endParaRPr lang="lt-LT"/>
        </a:p>
      </dgm:t>
    </dgm:pt>
    <dgm:pt modelId="{0DC39F5C-4A37-40E9-9CA3-6D5691D6FB42}" type="pres">
      <dgm:prSet presAssocID="{AFFFF858-786B-4BC3-B59F-486A6E7D8B8B}" presName="rootConnector3" presStyleLbl="asst1" presStyleIdx="0" presStyleCnt="1"/>
      <dgm:spPr/>
      <dgm:t>
        <a:bodyPr/>
        <a:lstStyle/>
        <a:p>
          <a:endParaRPr lang="lt-LT"/>
        </a:p>
      </dgm:t>
    </dgm:pt>
    <dgm:pt modelId="{254E3CC4-8D43-4C46-8631-FCA2B1801454}" type="pres">
      <dgm:prSet presAssocID="{AFFFF858-786B-4BC3-B59F-486A6E7D8B8B}" presName="hierChild6" presStyleCnt="0"/>
      <dgm:spPr/>
    </dgm:pt>
    <dgm:pt modelId="{05D2E7D2-492D-4CDA-945E-5E6BEE947930}" type="pres">
      <dgm:prSet presAssocID="{AFFFF858-786B-4BC3-B59F-486A6E7D8B8B}" presName="hierChild7" presStyleCnt="0"/>
      <dgm:spPr/>
    </dgm:pt>
    <dgm:pt modelId="{F035187D-194D-45DD-BB64-59C130839EF6}" type="pres">
      <dgm:prSet presAssocID="{7448BBC2-58AA-4C98-ADB6-F803FD6243DF}" presName="hierRoot1" presStyleCnt="0">
        <dgm:presLayoutVars>
          <dgm:hierBranch val="init"/>
        </dgm:presLayoutVars>
      </dgm:prSet>
      <dgm:spPr/>
    </dgm:pt>
    <dgm:pt modelId="{765BBCB7-CB55-46DB-9A34-00A70FCC7FFD}" type="pres">
      <dgm:prSet presAssocID="{7448BBC2-58AA-4C98-ADB6-F803FD6243DF}" presName="rootComposite1" presStyleCnt="0"/>
      <dgm:spPr/>
    </dgm:pt>
    <dgm:pt modelId="{7BA5D53F-DE70-4D66-82E7-3FA839A95506}" type="pres">
      <dgm:prSet presAssocID="{7448BBC2-58AA-4C98-ADB6-F803FD6243DF}" presName="rootText1" presStyleLbl="node0" presStyleIdx="1" presStyleCnt="2" custLinFactNeighborX="27452" custLinFactNeighborY="34319">
        <dgm:presLayoutVars>
          <dgm:chPref val="3"/>
        </dgm:presLayoutVars>
      </dgm:prSet>
      <dgm:spPr/>
      <dgm:t>
        <a:bodyPr/>
        <a:lstStyle/>
        <a:p>
          <a:endParaRPr lang="lt-LT"/>
        </a:p>
      </dgm:t>
    </dgm:pt>
    <dgm:pt modelId="{199621C0-6008-4A1E-BF8F-59F9EAB04D85}" type="pres">
      <dgm:prSet presAssocID="{7448BBC2-58AA-4C98-ADB6-F803FD6243DF}" presName="rootConnector1" presStyleLbl="node1" presStyleIdx="0" presStyleCnt="0"/>
      <dgm:spPr/>
      <dgm:t>
        <a:bodyPr/>
        <a:lstStyle/>
        <a:p>
          <a:endParaRPr lang="lt-LT"/>
        </a:p>
      </dgm:t>
    </dgm:pt>
    <dgm:pt modelId="{C9CF53E8-3CE2-474F-BB7E-0B7BA6524D6D}" type="pres">
      <dgm:prSet presAssocID="{7448BBC2-58AA-4C98-ADB6-F803FD6243DF}" presName="hierChild2" presStyleCnt="0"/>
      <dgm:spPr/>
    </dgm:pt>
    <dgm:pt modelId="{BC7DA8BC-15E0-42C4-884F-1FDDB13FCF89}" type="pres">
      <dgm:prSet presAssocID="{7448BBC2-58AA-4C98-ADB6-F803FD6243DF}" presName="hierChild3" presStyleCnt="0"/>
      <dgm:spPr/>
    </dgm:pt>
  </dgm:ptLst>
  <dgm:cxnLst>
    <dgm:cxn modelId="{A12A916C-8876-4CD2-8A69-6EC1D7C9403C}" type="presOf" srcId="{CD0E15D9-6CCD-48D1-81C3-BB7A72A32543}" destId="{F966C876-DA5A-4EAB-8A90-4F4B7DC72F70}" srcOrd="1" destOrd="0" presId="urn:microsoft.com/office/officeart/2005/8/layout/orgChart1"/>
    <dgm:cxn modelId="{509B3ACF-2471-4E5F-AC4F-08CE11AB8C5F}" type="presOf" srcId="{7448BBC2-58AA-4C98-ADB6-F803FD6243DF}" destId="{7BA5D53F-DE70-4D66-82E7-3FA839A95506}" srcOrd="0" destOrd="0" presId="urn:microsoft.com/office/officeart/2005/8/layout/orgChart1"/>
    <dgm:cxn modelId="{B4D2BD4C-6DDF-46BA-8CE0-E96C952BEFFE}" type="presOf" srcId="{E664213F-5263-4C1D-B541-7BE6EF8EE468}" destId="{49C5A02E-527C-4031-999E-AE4787F5DD5C}" srcOrd="0" destOrd="0" presId="urn:microsoft.com/office/officeart/2005/8/layout/orgChart1"/>
    <dgm:cxn modelId="{5C24B446-C6D3-4AF8-BBE6-F0943658187C}" srcId="{81C40FC1-65C6-4180-8949-486531C2B4C5}" destId="{29BAF330-09E8-4138-9147-08EF693A6E3F}" srcOrd="0" destOrd="0" parTransId="{AB928DB3-9759-49BE-B8A6-7BA8BAD720C7}" sibTransId="{F8693E36-12E1-47E9-8800-21E1CF55B687}"/>
    <dgm:cxn modelId="{457602AF-6770-463C-B87E-8C67217183D5}" type="presOf" srcId="{7448BBC2-58AA-4C98-ADB6-F803FD6243DF}" destId="{199621C0-6008-4A1E-BF8F-59F9EAB04D85}" srcOrd="1" destOrd="0" presId="urn:microsoft.com/office/officeart/2005/8/layout/orgChart1"/>
    <dgm:cxn modelId="{5B15ECAD-14E3-4978-9AB4-68BC49461F15}" type="presOf" srcId="{3F5F28BC-C4B1-4E62-B194-096C7A0397A4}" destId="{A4E9262B-8478-4F87-8048-C90F4CFAC1FA}" srcOrd="0" destOrd="0" presId="urn:microsoft.com/office/officeart/2005/8/layout/orgChart1"/>
    <dgm:cxn modelId="{330DAB11-795A-41CA-A23A-C14249D74668}" srcId="{4ECBFFC8-B5E1-47F3-ADBD-F71509212291}" destId="{9AF0BE3F-7F0D-4817-87A5-54DFD294CFB3}" srcOrd="2" destOrd="0" parTransId="{2EA94582-EBE2-4C60-860C-99F4AB53A8DB}" sibTransId="{DEAF288D-B2C6-4A42-8E55-3CE9C9F893EE}"/>
    <dgm:cxn modelId="{8B937D92-52CE-43C2-947A-0780565C2629}" type="presOf" srcId="{2EA94582-EBE2-4C60-860C-99F4AB53A8DB}" destId="{8F5B772C-B663-4272-BDD0-865D03BF1F83}" srcOrd="0" destOrd="0" presId="urn:microsoft.com/office/officeart/2005/8/layout/orgChart1"/>
    <dgm:cxn modelId="{7BE1EE64-1BDD-4C97-B184-ADBDB698DD7B}" type="presOf" srcId="{2C6D5F6B-3201-4E8E-9580-57420B24961F}" destId="{68EFA3D9-822B-40F7-BED7-B65267823F3B}" srcOrd="0" destOrd="0" presId="urn:microsoft.com/office/officeart/2005/8/layout/orgChart1"/>
    <dgm:cxn modelId="{F275941C-6ACC-417A-8CA6-77DA505B552D}" type="presOf" srcId="{6783949D-8CBA-4BC1-B2DA-782DC14E92F8}" destId="{707FFB29-CA01-441D-94CF-E2C9689C7A60}" srcOrd="0" destOrd="0" presId="urn:microsoft.com/office/officeart/2005/8/layout/orgChart1"/>
    <dgm:cxn modelId="{E3E421EA-3A71-4C7B-BC3F-5A1D043FF7C1}" type="presOf" srcId="{8EF45DB4-89A6-4346-BDEF-234DBA12A1BE}" destId="{94B5FA0F-809A-4FD4-B7D7-7D273414636B}" srcOrd="0" destOrd="0" presId="urn:microsoft.com/office/officeart/2005/8/layout/orgChart1"/>
    <dgm:cxn modelId="{9B1EEDDB-F5B2-4097-BEDD-CB39BB706392}" type="presOf" srcId="{633363F9-EC40-4BA3-9B17-39779871384F}" destId="{96EED3B8-D1BF-4C6B-9F96-8D7F91F7FFFD}" srcOrd="0" destOrd="0" presId="urn:microsoft.com/office/officeart/2005/8/layout/orgChart1"/>
    <dgm:cxn modelId="{2C32DD6A-A2C4-49E2-ABAE-7A8A2A2F924E}" type="presOf" srcId="{A5FED232-4E15-4EA3-A831-78471C79761A}" destId="{4E8A4AD4-E713-4554-B9E2-28BFC9F760BA}" srcOrd="1" destOrd="0" presId="urn:microsoft.com/office/officeart/2005/8/layout/orgChart1"/>
    <dgm:cxn modelId="{F3016DE2-4EB9-44C4-9F38-2F62D52E2C09}" type="presOf" srcId="{29BAF330-09E8-4138-9147-08EF693A6E3F}" destId="{81E60626-70FC-48E2-832D-91A1C330C29F}" srcOrd="1" destOrd="0" presId="urn:microsoft.com/office/officeart/2005/8/layout/orgChart1"/>
    <dgm:cxn modelId="{8326C393-B626-4FBA-922B-18BE6ED6CFFE}" srcId="{4ECBFFC8-B5E1-47F3-ADBD-F71509212291}" destId="{81C40FC1-65C6-4180-8949-486531C2B4C5}" srcOrd="1" destOrd="0" parTransId="{DF0F95F8-1632-48B4-9529-59BFB8382B1A}" sibTransId="{EF029542-FE7F-4CEA-A072-6FBB8CA2E5CE}"/>
    <dgm:cxn modelId="{AA293D86-60C2-4885-9373-F2A4A3616C5D}" srcId="{9B8E05B0-850A-4E07-9565-EB8D3840DE56}" destId="{7448BBC2-58AA-4C98-ADB6-F803FD6243DF}" srcOrd="1" destOrd="0" parTransId="{37B8D797-1C25-488D-9A76-63D323DE6DA7}" sibTransId="{8B69CF3E-E9D6-4E97-A3D2-F22D20696F87}"/>
    <dgm:cxn modelId="{D458A975-C716-4DBB-B7BD-C40F85633D39}" type="presOf" srcId="{8EF45DB4-89A6-4346-BDEF-234DBA12A1BE}" destId="{29027091-9137-4D17-BC3C-543231676053}" srcOrd="1" destOrd="0" presId="urn:microsoft.com/office/officeart/2005/8/layout/orgChart1"/>
    <dgm:cxn modelId="{6FE3FD98-2985-49CB-B5E2-0AD307D3AE83}" type="presOf" srcId="{6783949D-8CBA-4BC1-B2DA-782DC14E92F8}" destId="{48338E9A-4BDC-476D-91FA-072A6A507179}" srcOrd="1" destOrd="0" presId="urn:microsoft.com/office/officeart/2005/8/layout/orgChart1"/>
    <dgm:cxn modelId="{3A433CA0-9739-4C1F-90FD-BDD0030721A9}" type="presOf" srcId="{9AF0BE3F-7F0D-4817-87A5-54DFD294CFB3}" destId="{5A6B8477-5A73-40D3-8C7A-51B48E61CBD3}" srcOrd="0" destOrd="0" presId="urn:microsoft.com/office/officeart/2005/8/layout/orgChart1"/>
    <dgm:cxn modelId="{051EFFFC-F8CB-40B4-8B47-DFED2607465F}" srcId="{CD0E15D9-6CCD-48D1-81C3-BB7A72A32543}" destId="{8EF45DB4-89A6-4346-BDEF-234DBA12A1BE}" srcOrd="0" destOrd="0" parTransId="{B4DD865C-CF9A-469B-A13F-B14CC9699EC7}" sibTransId="{D7A63AD6-6086-4D2D-8FA2-CF7A12388448}"/>
    <dgm:cxn modelId="{656F1E57-7669-4726-AAA7-1B52B8AB3362}" type="presOf" srcId="{B4DD865C-CF9A-469B-A13F-B14CC9699EC7}" destId="{1F10EAD9-A555-4763-955F-5BAEF184CAC3}" srcOrd="0" destOrd="0" presId="urn:microsoft.com/office/officeart/2005/8/layout/orgChart1"/>
    <dgm:cxn modelId="{2FF8B74F-A251-400B-A19A-3CD9DD94D2DC}" type="presOf" srcId="{AFFFF858-786B-4BC3-B59F-486A6E7D8B8B}" destId="{0DC39F5C-4A37-40E9-9CA3-6D5691D6FB42}" srcOrd="1" destOrd="0" presId="urn:microsoft.com/office/officeart/2005/8/layout/orgChart1"/>
    <dgm:cxn modelId="{07B507D8-AE53-4828-BD8B-8A3651F2F6E7}" type="presOf" srcId="{DF0F95F8-1632-48B4-9529-59BFB8382B1A}" destId="{5AFCE637-17A4-41A7-B963-41A076BD08A6}" srcOrd="0" destOrd="0" presId="urn:microsoft.com/office/officeart/2005/8/layout/orgChart1"/>
    <dgm:cxn modelId="{32433A68-F9F2-4097-AAB8-E4D93018C9D0}" type="presOf" srcId="{CD0E15D9-6CCD-48D1-81C3-BB7A72A32543}" destId="{7FECB51F-76A2-4CCB-93B0-33A646DA1DF3}" srcOrd="0" destOrd="0" presId="urn:microsoft.com/office/officeart/2005/8/layout/orgChart1"/>
    <dgm:cxn modelId="{A832E16D-AE15-4D30-B4A2-256A8D23578A}" type="presOf" srcId="{9AF0BE3F-7F0D-4817-87A5-54DFD294CFB3}" destId="{11933964-5F58-4651-9DC2-DE0A0B40A6DA}" srcOrd="1" destOrd="0" presId="urn:microsoft.com/office/officeart/2005/8/layout/orgChart1"/>
    <dgm:cxn modelId="{1AB7F7AF-9853-469A-AD61-1D29559885E6}" srcId="{9B8E05B0-850A-4E07-9565-EB8D3840DE56}" destId="{4ECBFFC8-B5E1-47F3-ADBD-F71509212291}" srcOrd="0" destOrd="0" parTransId="{CE562668-4237-4046-8B95-1BADE02D2A3F}" sibTransId="{83BE9D4F-258A-4E90-B65D-81961E5A98CE}"/>
    <dgm:cxn modelId="{B910C347-037A-43C7-9ACC-A6D0C0C9ADE6}" type="presOf" srcId="{12C3C9C5-CFCC-4908-ACEC-18197B6604F6}" destId="{FAF65CDC-0749-469F-A4D9-C00A95423E5F}" srcOrd="0" destOrd="0" presId="urn:microsoft.com/office/officeart/2005/8/layout/orgChart1"/>
    <dgm:cxn modelId="{3454C0F9-5EC1-437F-AD90-2208A5F037AE}" type="presOf" srcId="{AB928DB3-9759-49BE-B8A6-7BA8BAD720C7}" destId="{281628F0-5703-44F4-A211-BF7CE9279133}" srcOrd="0" destOrd="0" presId="urn:microsoft.com/office/officeart/2005/8/layout/orgChart1"/>
    <dgm:cxn modelId="{6B5279F0-BD71-4551-9BBC-9B9EF2E1278A}" type="presOf" srcId="{4ECBFFC8-B5E1-47F3-ADBD-F71509212291}" destId="{53191F4B-12A1-4AEB-9E26-668C00BCA88B}" srcOrd="0" destOrd="0" presId="urn:microsoft.com/office/officeart/2005/8/layout/orgChart1"/>
    <dgm:cxn modelId="{1A386552-E993-4C8D-812D-43622AC53DC1}" srcId="{CD0E15D9-6CCD-48D1-81C3-BB7A72A32543}" destId="{3F5F28BC-C4B1-4E62-B194-096C7A0397A4}" srcOrd="1" destOrd="0" parTransId="{12C3C9C5-CFCC-4908-ACEC-18197B6604F6}" sibTransId="{984F50CD-56AE-4637-853D-7B1BFD189351}"/>
    <dgm:cxn modelId="{B1BD11B4-3A26-446E-A997-9E6DF85553F0}" type="presOf" srcId="{81C40FC1-65C6-4180-8949-486531C2B4C5}" destId="{5C0E1685-2296-4F14-B42F-11E1EFB04DB5}" srcOrd="0" destOrd="0" presId="urn:microsoft.com/office/officeart/2005/8/layout/orgChart1"/>
    <dgm:cxn modelId="{4DA33A19-A655-4A9F-8FAB-BA4F7B5EFDE9}" type="presOf" srcId="{9B8E05B0-850A-4E07-9565-EB8D3840DE56}" destId="{58BED9BC-93AC-4736-9AD9-91DE9988D057}" srcOrd="0" destOrd="0" presId="urn:microsoft.com/office/officeart/2005/8/layout/orgChart1"/>
    <dgm:cxn modelId="{32986043-3269-4B77-B112-EBDDA0537D65}" type="presOf" srcId="{B80D618E-59F5-47F8-97D8-2CFFF16E3D40}" destId="{914C74CD-097F-4EBC-A6B9-A6FCE79ADC6A}" srcOrd="0" destOrd="0" presId="urn:microsoft.com/office/officeart/2005/8/layout/orgChart1"/>
    <dgm:cxn modelId="{CFC676BE-077B-44B0-8194-193946C7A14C}" type="presOf" srcId="{541DA227-9A37-4558-AF5C-0C13A57AC761}" destId="{BEE0F3B7-E734-4F7D-BE85-CDA7F8C9B70A}" srcOrd="0" destOrd="0" presId="urn:microsoft.com/office/officeart/2005/8/layout/orgChart1"/>
    <dgm:cxn modelId="{F45D3798-30DC-48FA-88B9-31278C6B8620}" srcId="{4ECBFFC8-B5E1-47F3-ADBD-F71509212291}" destId="{6783949D-8CBA-4BC1-B2DA-782DC14E92F8}" srcOrd="3" destOrd="0" parTransId="{2C6D5F6B-3201-4E8E-9580-57420B24961F}" sibTransId="{BB8858BB-5B44-4EE2-9895-E95BB54D629F}"/>
    <dgm:cxn modelId="{C7044929-1C3B-41EB-AC3F-F9BE0743FC39}" type="presOf" srcId="{29BAF330-09E8-4138-9147-08EF693A6E3F}" destId="{EF45F096-ACA3-4D25-B0AD-97DFF5DEA2BA}" srcOrd="0" destOrd="0" presId="urn:microsoft.com/office/officeart/2005/8/layout/orgChart1"/>
    <dgm:cxn modelId="{4E602248-261C-4B5A-851F-0A28D007BD0B}" type="presOf" srcId="{3F5F28BC-C4B1-4E62-B194-096C7A0397A4}" destId="{5C202EDB-E6EF-4DE3-A035-6C7216BA87BB}" srcOrd="1" destOrd="0" presId="urn:microsoft.com/office/officeart/2005/8/layout/orgChart1"/>
    <dgm:cxn modelId="{D55EC24D-45BC-4E7C-AC6E-D99C72ADFDC5}" srcId="{4ECBFFC8-B5E1-47F3-ADBD-F71509212291}" destId="{CD0E15D9-6CCD-48D1-81C3-BB7A72A32543}" srcOrd="4" destOrd="0" parTransId="{F6727DF7-6507-4D54-946A-89731422C63C}" sibTransId="{5F0FCE42-8715-465B-89D1-41D8B0C1AB0E}"/>
    <dgm:cxn modelId="{DAE4D4C3-C225-4CC1-9878-7E2FCC3EE5DD}" type="presOf" srcId="{4ECBFFC8-B5E1-47F3-ADBD-F71509212291}" destId="{F7061083-1490-4161-9ED1-6B9A60A33680}" srcOrd="1" destOrd="0" presId="urn:microsoft.com/office/officeart/2005/8/layout/orgChart1"/>
    <dgm:cxn modelId="{A978A719-DBF5-4ADF-A806-3441542F9BF4}" type="presOf" srcId="{F6727DF7-6507-4D54-946A-89731422C63C}" destId="{4DFC1282-3D89-4620-8AB0-FA5136062565}" srcOrd="0" destOrd="0" presId="urn:microsoft.com/office/officeart/2005/8/layout/orgChart1"/>
    <dgm:cxn modelId="{7CF82E1D-76AB-44E7-80AB-1AD520831FC4}" srcId="{3F5F28BC-C4B1-4E62-B194-096C7A0397A4}" destId="{E664213F-5263-4C1D-B541-7BE6EF8EE468}" srcOrd="0" destOrd="0" parTransId="{B80D618E-59F5-47F8-97D8-2CFFF16E3D40}" sibTransId="{0C11F6FB-F700-4F5E-9AFE-ED6975EECEFC}"/>
    <dgm:cxn modelId="{B3DD1838-C7DB-4458-BD32-43EB20CE6D25}" srcId="{4ECBFFC8-B5E1-47F3-ADBD-F71509212291}" destId="{AFFFF858-786B-4BC3-B59F-486A6E7D8B8B}" srcOrd="0" destOrd="0" parTransId="{541DA227-9A37-4558-AF5C-0C13A57AC761}" sibTransId="{A9D850BE-FCC5-4FD8-83F4-0079CCDE6F86}"/>
    <dgm:cxn modelId="{E3BFAF04-4D18-4D55-A5AF-8CFAEBA5368C}" srcId="{6783949D-8CBA-4BC1-B2DA-782DC14E92F8}" destId="{A5FED232-4E15-4EA3-A831-78471C79761A}" srcOrd="0" destOrd="0" parTransId="{633363F9-EC40-4BA3-9B17-39779871384F}" sibTransId="{6214CA88-1C2A-4B2E-B019-7DF23EA604D3}"/>
    <dgm:cxn modelId="{5BA9B6F1-8AE1-461A-952D-925933FC64E8}" type="presOf" srcId="{A5FED232-4E15-4EA3-A831-78471C79761A}" destId="{9EB0C842-BB9E-4E11-929C-AC33D265B51E}" srcOrd="0" destOrd="0" presId="urn:microsoft.com/office/officeart/2005/8/layout/orgChart1"/>
    <dgm:cxn modelId="{AF082152-4CBB-4700-9CE3-9391B741C0A4}" type="presOf" srcId="{E664213F-5263-4C1D-B541-7BE6EF8EE468}" destId="{F1B5E9E7-239E-44BB-8447-B70253B9B6B1}" srcOrd="1" destOrd="0" presId="urn:microsoft.com/office/officeart/2005/8/layout/orgChart1"/>
    <dgm:cxn modelId="{682DAD45-0A2C-42C5-A47F-C62E2818B1A5}" type="presOf" srcId="{81C40FC1-65C6-4180-8949-486531C2B4C5}" destId="{4A74D632-8C37-4956-A9BC-6B066EB39A92}" srcOrd="1" destOrd="0" presId="urn:microsoft.com/office/officeart/2005/8/layout/orgChart1"/>
    <dgm:cxn modelId="{EC662BE6-2DF3-4E96-B24D-3FF6B47AB63B}" type="presOf" srcId="{AFFFF858-786B-4BC3-B59F-486A6E7D8B8B}" destId="{D2F29953-B231-416A-9DFF-2A04DE568772}" srcOrd="0" destOrd="0" presId="urn:microsoft.com/office/officeart/2005/8/layout/orgChart1"/>
    <dgm:cxn modelId="{7D25B345-4A5C-4368-B0CF-5F44E0AA67BE}" type="presParOf" srcId="{58BED9BC-93AC-4736-9AD9-91DE9988D057}" destId="{B9A5EEBD-90A1-4F23-99C0-59ACAE833F96}" srcOrd="0" destOrd="0" presId="urn:microsoft.com/office/officeart/2005/8/layout/orgChart1"/>
    <dgm:cxn modelId="{CC21DD75-E2F4-4700-BE2C-14EA3F90B848}" type="presParOf" srcId="{B9A5EEBD-90A1-4F23-99C0-59ACAE833F96}" destId="{6CC69FBB-F131-4912-8879-A8B13410EC47}" srcOrd="0" destOrd="0" presId="urn:microsoft.com/office/officeart/2005/8/layout/orgChart1"/>
    <dgm:cxn modelId="{E891CA1F-AE0D-4238-8E10-3CE79C8A1BA1}" type="presParOf" srcId="{6CC69FBB-F131-4912-8879-A8B13410EC47}" destId="{53191F4B-12A1-4AEB-9E26-668C00BCA88B}" srcOrd="0" destOrd="0" presId="urn:microsoft.com/office/officeart/2005/8/layout/orgChart1"/>
    <dgm:cxn modelId="{74AACFDB-97A0-4774-A233-5B4E0356FFF3}" type="presParOf" srcId="{6CC69FBB-F131-4912-8879-A8B13410EC47}" destId="{F7061083-1490-4161-9ED1-6B9A60A33680}" srcOrd="1" destOrd="0" presId="urn:microsoft.com/office/officeart/2005/8/layout/orgChart1"/>
    <dgm:cxn modelId="{8F289B8F-3D10-4D4D-A0F7-D5B28C5C8623}" type="presParOf" srcId="{B9A5EEBD-90A1-4F23-99C0-59ACAE833F96}" destId="{53638789-F611-49AD-A16E-ADACA2466A68}" srcOrd="1" destOrd="0" presId="urn:microsoft.com/office/officeart/2005/8/layout/orgChart1"/>
    <dgm:cxn modelId="{102F475F-9AA6-4EC1-AAB3-176CA91C25B5}" type="presParOf" srcId="{53638789-F611-49AD-A16E-ADACA2466A68}" destId="{5AFCE637-17A4-41A7-B963-41A076BD08A6}" srcOrd="0" destOrd="0" presId="urn:microsoft.com/office/officeart/2005/8/layout/orgChart1"/>
    <dgm:cxn modelId="{FB9A8377-9838-43EF-8630-58A54208437B}" type="presParOf" srcId="{53638789-F611-49AD-A16E-ADACA2466A68}" destId="{DAB59654-3102-4699-902F-4C7FBE3A1E1B}" srcOrd="1" destOrd="0" presId="urn:microsoft.com/office/officeart/2005/8/layout/orgChart1"/>
    <dgm:cxn modelId="{586BFBC4-6239-415C-8366-C0AA75837ED0}" type="presParOf" srcId="{DAB59654-3102-4699-902F-4C7FBE3A1E1B}" destId="{FDF3D2DE-F16E-41FA-8A21-AE674EB82B45}" srcOrd="0" destOrd="0" presId="urn:microsoft.com/office/officeart/2005/8/layout/orgChart1"/>
    <dgm:cxn modelId="{582F7A33-9DFB-4274-B989-A28F18CDC91D}" type="presParOf" srcId="{FDF3D2DE-F16E-41FA-8A21-AE674EB82B45}" destId="{5C0E1685-2296-4F14-B42F-11E1EFB04DB5}" srcOrd="0" destOrd="0" presId="urn:microsoft.com/office/officeart/2005/8/layout/orgChart1"/>
    <dgm:cxn modelId="{08FCE91D-2010-4693-B9F9-EC759E6D9C6F}" type="presParOf" srcId="{FDF3D2DE-F16E-41FA-8A21-AE674EB82B45}" destId="{4A74D632-8C37-4956-A9BC-6B066EB39A92}" srcOrd="1" destOrd="0" presId="urn:microsoft.com/office/officeart/2005/8/layout/orgChart1"/>
    <dgm:cxn modelId="{A75C9098-AAB9-4DF0-AAAC-C3A88BD595B0}" type="presParOf" srcId="{DAB59654-3102-4699-902F-4C7FBE3A1E1B}" destId="{A61B3E33-547B-4E17-AA60-287E021FCA7D}" srcOrd="1" destOrd="0" presId="urn:microsoft.com/office/officeart/2005/8/layout/orgChart1"/>
    <dgm:cxn modelId="{3815D966-BE22-4ADD-A0D5-EBCA5C7AF493}" type="presParOf" srcId="{A61B3E33-547B-4E17-AA60-287E021FCA7D}" destId="{281628F0-5703-44F4-A211-BF7CE9279133}" srcOrd="0" destOrd="0" presId="urn:microsoft.com/office/officeart/2005/8/layout/orgChart1"/>
    <dgm:cxn modelId="{7A4C74DF-B4D0-4FCF-90EF-8B34E9013864}" type="presParOf" srcId="{A61B3E33-547B-4E17-AA60-287E021FCA7D}" destId="{35991DE2-EDC4-4F6C-AE50-C80EA66C6346}" srcOrd="1" destOrd="0" presId="urn:microsoft.com/office/officeart/2005/8/layout/orgChart1"/>
    <dgm:cxn modelId="{2CA5ECDD-433D-4417-89BB-3C9051789157}" type="presParOf" srcId="{35991DE2-EDC4-4F6C-AE50-C80EA66C6346}" destId="{55130BEA-8EAD-46EE-A208-9A6D2765E17C}" srcOrd="0" destOrd="0" presId="urn:microsoft.com/office/officeart/2005/8/layout/orgChart1"/>
    <dgm:cxn modelId="{FB015806-1D20-4125-A5F4-4F78D7F30491}" type="presParOf" srcId="{55130BEA-8EAD-46EE-A208-9A6D2765E17C}" destId="{EF45F096-ACA3-4D25-B0AD-97DFF5DEA2BA}" srcOrd="0" destOrd="0" presId="urn:microsoft.com/office/officeart/2005/8/layout/orgChart1"/>
    <dgm:cxn modelId="{3AAB61A3-D108-4BB3-B189-0FEA90BFBED1}" type="presParOf" srcId="{55130BEA-8EAD-46EE-A208-9A6D2765E17C}" destId="{81E60626-70FC-48E2-832D-91A1C330C29F}" srcOrd="1" destOrd="0" presId="urn:microsoft.com/office/officeart/2005/8/layout/orgChart1"/>
    <dgm:cxn modelId="{8435285D-369A-419D-93DD-F1DF410BCF8A}" type="presParOf" srcId="{35991DE2-EDC4-4F6C-AE50-C80EA66C6346}" destId="{33DACD88-F79C-42DC-BF14-2E6A8D643A9A}" srcOrd="1" destOrd="0" presId="urn:microsoft.com/office/officeart/2005/8/layout/orgChart1"/>
    <dgm:cxn modelId="{3DE0E203-35E5-4AF3-94A7-3D28CD5D1F88}" type="presParOf" srcId="{35991DE2-EDC4-4F6C-AE50-C80EA66C6346}" destId="{D598800B-41D4-4232-A2D1-8B1A6FC75439}" srcOrd="2" destOrd="0" presId="urn:microsoft.com/office/officeart/2005/8/layout/orgChart1"/>
    <dgm:cxn modelId="{F6D9BCB5-3D0C-42F8-AC39-9E21FAF8669B}" type="presParOf" srcId="{DAB59654-3102-4699-902F-4C7FBE3A1E1B}" destId="{E5D47471-67E7-4D91-8173-7A28882DFD6A}" srcOrd="2" destOrd="0" presId="urn:microsoft.com/office/officeart/2005/8/layout/orgChart1"/>
    <dgm:cxn modelId="{C851B87D-A5BF-4AB4-9CE0-5A8D32D454A5}" type="presParOf" srcId="{53638789-F611-49AD-A16E-ADACA2466A68}" destId="{8F5B772C-B663-4272-BDD0-865D03BF1F83}" srcOrd="2" destOrd="0" presId="urn:microsoft.com/office/officeart/2005/8/layout/orgChart1"/>
    <dgm:cxn modelId="{83B1AB2C-AF8B-4EDE-9EF9-8DFD65CBC5B7}" type="presParOf" srcId="{53638789-F611-49AD-A16E-ADACA2466A68}" destId="{46C5932B-00F0-49EC-89A2-84BD0F966BC7}" srcOrd="3" destOrd="0" presId="urn:microsoft.com/office/officeart/2005/8/layout/orgChart1"/>
    <dgm:cxn modelId="{D0D79F80-3CF8-4FCB-9FCB-2979DB4CA19D}" type="presParOf" srcId="{46C5932B-00F0-49EC-89A2-84BD0F966BC7}" destId="{D8552F78-2710-4F5F-A92B-3F450A01A3C5}" srcOrd="0" destOrd="0" presId="urn:microsoft.com/office/officeart/2005/8/layout/orgChart1"/>
    <dgm:cxn modelId="{5FA3A347-4049-469D-A664-DA52C234B2F6}" type="presParOf" srcId="{D8552F78-2710-4F5F-A92B-3F450A01A3C5}" destId="{5A6B8477-5A73-40D3-8C7A-51B48E61CBD3}" srcOrd="0" destOrd="0" presId="urn:microsoft.com/office/officeart/2005/8/layout/orgChart1"/>
    <dgm:cxn modelId="{78480CC4-8F68-4BD0-98F6-7DAF5A07674A}" type="presParOf" srcId="{D8552F78-2710-4F5F-A92B-3F450A01A3C5}" destId="{11933964-5F58-4651-9DC2-DE0A0B40A6DA}" srcOrd="1" destOrd="0" presId="urn:microsoft.com/office/officeart/2005/8/layout/orgChart1"/>
    <dgm:cxn modelId="{27152218-27CF-40F5-93B4-0DEC9E98D1E0}" type="presParOf" srcId="{46C5932B-00F0-49EC-89A2-84BD0F966BC7}" destId="{DA7809F9-EDC9-4FC7-B28A-5BAB162AD248}" srcOrd="1" destOrd="0" presId="urn:microsoft.com/office/officeart/2005/8/layout/orgChart1"/>
    <dgm:cxn modelId="{B2709AA7-DBB3-4207-92DA-9DE18536949A}" type="presParOf" srcId="{46C5932B-00F0-49EC-89A2-84BD0F966BC7}" destId="{82FC5966-50ED-4BD2-898C-594798AE9211}" srcOrd="2" destOrd="0" presId="urn:microsoft.com/office/officeart/2005/8/layout/orgChart1"/>
    <dgm:cxn modelId="{1336D813-2196-4B87-8765-0820F9DD0326}" type="presParOf" srcId="{53638789-F611-49AD-A16E-ADACA2466A68}" destId="{68EFA3D9-822B-40F7-BED7-B65267823F3B}" srcOrd="4" destOrd="0" presId="urn:microsoft.com/office/officeart/2005/8/layout/orgChart1"/>
    <dgm:cxn modelId="{0D1773CB-0FFA-4C3E-BFBE-FCD2568209D5}" type="presParOf" srcId="{53638789-F611-49AD-A16E-ADACA2466A68}" destId="{A76E1E69-B30F-4428-9B92-12CB18D625B5}" srcOrd="5" destOrd="0" presId="urn:microsoft.com/office/officeart/2005/8/layout/orgChart1"/>
    <dgm:cxn modelId="{650187C8-AF7C-4EDA-AB7F-199A43253C38}" type="presParOf" srcId="{A76E1E69-B30F-4428-9B92-12CB18D625B5}" destId="{CCBB98E8-43C4-4387-A77D-4AF249793C3C}" srcOrd="0" destOrd="0" presId="urn:microsoft.com/office/officeart/2005/8/layout/orgChart1"/>
    <dgm:cxn modelId="{F6212411-8C78-4350-A8A2-D15C687C5FBA}" type="presParOf" srcId="{CCBB98E8-43C4-4387-A77D-4AF249793C3C}" destId="{707FFB29-CA01-441D-94CF-E2C9689C7A60}" srcOrd="0" destOrd="0" presId="urn:microsoft.com/office/officeart/2005/8/layout/orgChart1"/>
    <dgm:cxn modelId="{D0B98A3E-2D17-47A5-9F8C-9A3DD770DD5E}" type="presParOf" srcId="{CCBB98E8-43C4-4387-A77D-4AF249793C3C}" destId="{48338E9A-4BDC-476D-91FA-072A6A507179}" srcOrd="1" destOrd="0" presId="urn:microsoft.com/office/officeart/2005/8/layout/orgChart1"/>
    <dgm:cxn modelId="{976C4424-EE64-4FD9-B4CF-28A98FF92744}" type="presParOf" srcId="{A76E1E69-B30F-4428-9B92-12CB18D625B5}" destId="{BC902CBE-4FCB-41A8-A018-E6EFAA9C50AA}" srcOrd="1" destOrd="0" presId="urn:microsoft.com/office/officeart/2005/8/layout/orgChart1"/>
    <dgm:cxn modelId="{2B7D2D97-8176-4EF9-BCB6-B79AE3A0648A}" type="presParOf" srcId="{BC902CBE-4FCB-41A8-A018-E6EFAA9C50AA}" destId="{96EED3B8-D1BF-4C6B-9F96-8D7F91F7FFFD}" srcOrd="0" destOrd="0" presId="urn:microsoft.com/office/officeart/2005/8/layout/orgChart1"/>
    <dgm:cxn modelId="{01513462-7D96-4C4F-95FA-63B605DC62C6}" type="presParOf" srcId="{BC902CBE-4FCB-41A8-A018-E6EFAA9C50AA}" destId="{844FA515-FA61-44B3-A23E-7257E8589335}" srcOrd="1" destOrd="0" presId="urn:microsoft.com/office/officeart/2005/8/layout/orgChart1"/>
    <dgm:cxn modelId="{4F5864AB-CD80-45F9-A683-B945A0DA27C7}" type="presParOf" srcId="{844FA515-FA61-44B3-A23E-7257E8589335}" destId="{02D298B8-38B8-4A83-94A6-6B69D6C3E026}" srcOrd="0" destOrd="0" presId="urn:microsoft.com/office/officeart/2005/8/layout/orgChart1"/>
    <dgm:cxn modelId="{0A42C0D5-C293-4839-878A-3D9A5B3FDFF1}" type="presParOf" srcId="{02D298B8-38B8-4A83-94A6-6B69D6C3E026}" destId="{9EB0C842-BB9E-4E11-929C-AC33D265B51E}" srcOrd="0" destOrd="0" presId="urn:microsoft.com/office/officeart/2005/8/layout/orgChart1"/>
    <dgm:cxn modelId="{267C7327-C257-47AD-A7C2-1D7038EA9372}" type="presParOf" srcId="{02D298B8-38B8-4A83-94A6-6B69D6C3E026}" destId="{4E8A4AD4-E713-4554-B9E2-28BFC9F760BA}" srcOrd="1" destOrd="0" presId="urn:microsoft.com/office/officeart/2005/8/layout/orgChart1"/>
    <dgm:cxn modelId="{8046FC32-57F4-4120-8CB5-F622689A97D7}" type="presParOf" srcId="{844FA515-FA61-44B3-A23E-7257E8589335}" destId="{49C0A2AC-F522-497B-94E0-F29760B732BE}" srcOrd="1" destOrd="0" presId="urn:microsoft.com/office/officeart/2005/8/layout/orgChart1"/>
    <dgm:cxn modelId="{1084F422-7948-4896-8D39-B63DAD565721}" type="presParOf" srcId="{844FA515-FA61-44B3-A23E-7257E8589335}" destId="{936C058A-B5DD-4022-B963-27FC6111D296}" srcOrd="2" destOrd="0" presId="urn:microsoft.com/office/officeart/2005/8/layout/orgChart1"/>
    <dgm:cxn modelId="{F9BD6B4E-DDFF-486D-8BEC-C263FDEC2C3A}" type="presParOf" srcId="{A76E1E69-B30F-4428-9B92-12CB18D625B5}" destId="{F828DD1F-172A-437D-B5C6-93C55FE591DD}" srcOrd="2" destOrd="0" presId="urn:microsoft.com/office/officeart/2005/8/layout/orgChart1"/>
    <dgm:cxn modelId="{964619E5-08FC-4F20-A827-4C3D0A06A356}" type="presParOf" srcId="{53638789-F611-49AD-A16E-ADACA2466A68}" destId="{4DFC1282-3D89-4620-8AB0-FA5136062565}" srcOrd="6" destOrd="0" presId="urn:microsoft.com/office/officeart/2005/8/layout/orgChart1"/>
    <dgm:cxn modelId="{248AFD11-1E8C-4F7B-8386-1E1B9D5CAA27}" type="presParOf" srcId="{53638789-F611-49AD-A16E-ADACA2466A68}" destId="{9F6E1DE5-3502-4FEA-960D-E1C168E1DADB}" srcOrd="7" destOrd="0" presId="urn:microsoft.com/office/officeart/2005/8/layout/orgChart1"/>
    <dgm:cxn modelId="{F8638141-69F0-4F7C-8849-93448700AC99}" type="presParOf" srcId="{9F6E1DE5-3502-4FEA-960D-E1C168E1DADB}" destId="{9421A835-DC13-477E-A464-60A18536FCDF}" srcOrd="0" destOrd="0" presId="urn:microsoft.com/office/officeart/2005/8/layout/orgChart1"/>
    <dgm:cxn modelId="{3106B7A9-ACCF-467A-A667-8A5248F3EBD4}" type="presParOf" srcId="{9421A835-DC13-477E-A464-60A18536FCDF}" destId="{7FECB51F-76A2-4CCB-93B0-33A646DA1DF3}" srcOrd="0" destOrd="0" presId="urn:microsoft.com/office/officeart/2005/8/layout/orgChart1"/>
    <dgm:cxn modelId="{DC3D060E-A4AC-49A2-8608-808CD97A4A58}" type="presParOf" srcId="{9421A835-DC13-477E-A464-60A18536FCDF}" destId="{F966C876-DA5A-4EAB-8A90-4F4B7DC72F70}" srcOrd="1" destOrd="0" presId="urn:microsoft.com/office/officeart/2005/8/layout/orgChart1"/>
    <dgm:cxn modelId="{65977791-E8D6-4BFC-8C2E-4967FF4788E0}" type="presParOf" srcId="{9F6E1DE5-3502-4FEA-960D-E1C168E1DADB}" destId="{36A20F84-4C8F-4FF1-9D81-F9DDA3CF8073}" srcOrd="1" destOrd="0" presId="urn:microsoft.com/office/officeart/2005/8/layout/orgChart1"/>
    <dgm:cxn modelId="{86CA6798-FC72-4339-8DC4-449AE4A8AE5B}" type="presParOf" srcId="{9F6E1DE5-3502-4FEA-960D-E1C168E1DADB}" destId="{B26C1A8C-BC72-4FD9-9B19-F6D398059F5C}" srcOrd="2" destOrd="0" presId="urn:microsoft.com/office/officeart/2005/8/layout/orgChart1"/>
    <dgm:cxn modelId="{B3572DAE-8DCE-476B-A07C-82140803FAAB}" type="presParOf" srcId="{B26C1A8C-BC72-4FD9-9B19-F6D398059F5C}" destId="{1F10EAD9-A555-4763-955F-5BAEF184CAC3}" srcOrd="0" destOrd="0" presId="urn:microsoft.com/office/officeart/2005/8/layout/orgChart1"/>
    <dgm:cxn modelId="{040EA39F-4EAF-4F52-AE0C-AE9A69A44A00}" type="presParOf" srcId="{B26C1A8C-BC72-4FD9-9B19-F6D398059F5C}" destId="{722F0A77-F5CA-4313-BD31-C90D3CB4D6A5}" srcOrd="1" destOrd="0" presId="urn:microsoft.com/office/officeart/2005/8/layout/orgChart1"/>
    <dgm:cxn modelId="{1A775938-AA1D-45F4-9997-1E89C90A3A22}" type="presParOf" srcId="{722F0A77-F5CA-4313-BD31-C90D3CB4D6A5}" destId="{A8937C54-463C-41A5-B9C9-9785BF88B866}" srcOrd="0" destOrd="0" presId="urn:microsoft.com/office/officeart/2005/8/layout/orgChart1"/>
    <dgm:cxn modelId="{548E5E09-1B52-45D0-ABFB-8767F5F2CED9}" type="presParOf" srcId="{A8937C54-463C-41A5-B9C9-9785BF88B866}" destId="{94B5FA0F-809A-4FD4-B7D7-7D273414636B}" srcOrd="0" destOrd="0" presId="urn:microsoft.com/office/officeart/2005/8/layout/orgChart1"/>
    <dgm:cxn modelId="{BF0BA7E6-2474-4C52-8CD8-5CA1ACE9D096}" type="presParOf" srcId="{A8937C54-463C-41A5-B9C9-9785BF88B866}" destId="{29027091-9137-4D17-BC3C-543231676053}" srcOrd="1" destOrd="0" presId="urn:microsoft.com/office/officeart/2005/8/layout/orgChart1"/>
    <dgm:cxn modelId="{06FF7008-8710-4EAC-835E-7BC9B09CF2F1}" type="presParOf" srcId="{722F0A77-F5CA-4313-BD31-C90D3CB4D6A5}" destId="{2779C8E3-5868-43BD-9CAD-60ADB65AA776}" srcOrd="1" destOrd="0" presId="urn:microsoft.com/office/officeart/2005/8/layout/orgChart1"/>
    <dgm:cxn modelId="{C260F8F6-B4A2-4D74-86A6-06A96DC89BB0}" type="presParOf" srcId="{722F0A77-F5CA-4313-BD31-C90D3CB4D6A5}" destId="{737E9948-6030-4FAF-8A3C-42A479DF8ED6}" srcOrd="2" destOrd="0" presId="urn:microsoft.com/office/officeart/2005/8/layout/orgChart1"/>
    <dgm:cxn modelId="{F8164392-BDA0-4F73-BC9E-2AB5A6EDEBCC}" type="presParOf" srcId="{B26C1A8C-BC72-4FD9-9B19-F6D398059F5C}" destId="{FAF65CDC-0749-469F-A4D9-C00A95423E5F}" srcOrd="2" destOrd="0" presId="urn:microsoft.com/office/officeart/2005/8/layout/orgChart1"/>
    <dgm:cxn modelId="{7D76725C-7F88-4484-9823-D0D058FE60D4}" type="presParOf" srcId="{B26C1A8C-BC72-4FD9-9B19-F6D398059F5C}" destId="{E926424A-D2DE-4050-9C37-16FE0913D89F}" srcOrd="3" destOrd="0" presId="urn:microsoft.com/office/officeart/2005/8/layout/orgChart1"/>
    <dgm:cxn modelId="{4C9D9813-A88A-4B32-88A3-C60E5534F050}" type="presParOf" srcId="{E926424A-D2DE-4050-9C37-16FE0913D89F}" destId="{35A42C06-59BC-4895-8C1E-3B3BA79FFEDA}" srcOrd="0" destOrd="0" presId="urn:microsoft.com/office/officeart/2005/8/layout/orgChart1"/>
    <dgm:cxn modelId="{1CA38CF8-C0A2-45F6-B13C-A6B3A5F45B92}" type="presParOf" srcId="{35A42C06-59BC-4895-8C1E-3B3BA79FFEDA}" destId="{A4E9262B-8478-4F87-8048-C90F4CFAC1FA}" srcOrd="0" destOrd="0" presId="urn:microsoft.com/office/officeart/2005/8/layout/orgChart1"/>
    <dgm:cxn modelId="{5631A95C-C993-480B-8256-81D7EA5C12D3}" type="presParOf" srcId="{35A42C06-59BC-4895-8C1E-3B3BA79FFEDA}" destId="{5C202EDB-E6EF-4DE3-A035-6C7216BA87BB}" srcOrd="1" destOrd="0" presId="urn:microsoft.com/office/officeart/2005/8/layout/orgChart1"/>
    <dgm:cxn modelId="{CA13CCDB-7F76-4B38-B139-76DE91B76894}" type="presParOf" srcId="{E926424A-D2DE-4050-9C37-16FE0913D89F}" destId="{8E33F303-32DC-437F-95E6-5D13FD8C7BD5}" srcOrd="1" destOrd="0" presId="urn:microsoft.com/office/officeart/2005/8/layout/orgChart1"/>
    <dgm:cxn modelId="{4FB81CD9-D993-4BC0-9D45-0D81FB6CC2F1}" type="presParOf" srcId="{E926424A-D2DE-4050-9C37-16FE0913D89F}" destId="{64B00267-640E-4259-8D69-62A6050C27B5}" srcOrd="2" destOrd="0" presId="urn:microsoft.com/office/officeart/2005/8/layout/orgChart1"/>
    <dgm:cxn modelId="{417268F7-7F74-4409-AD4F-FDAB7D814325}" type="presParOf" srcId="{64B00267-640E-4259-8D69-62A6050C27B5}" destId="{914C74CD-097F-4EBC-A6B9-A6FCE79ADC6A}" srcOrd="0" destOrd="0" presId="urn:microsoft.com/office/officeart/2005/8/layout/orgChart1"/>
    <dgm:cxn modelId="{F707F682-4A81-4676-BD60-155BA17CE58E}" type="presParOf" srcId="{64B00267-640E-4259-8D69-62A6050C27B5}" destId="{0F8DFFC1-51EE-4001-858F-2B17456D2D71}" srcOrd="1" destOrd="0" presId="urn:microsoft.com/office/officeart/2005/8/layout/orgChart1"/>
    <dgm:cxn modelId="{3590564B-3323-407D-A3FA-EC9956C438CB}" type="presParOf" srcId="{0F8DFFC1-51EE-4001-858F-2B17456D2D71}" destId="{727D66F7-F7EE-406D-B098-B1C182D56F8D}" srcOrd="0" destOrd="0" presId="urn:microsoft.com/office/officeart/2005/8/layout/orgChart1"/>
    <dgm:cxn modelId="{AB5A13B4-551D-4800-9DEB-3259BFE09E1D}" type="presParOf" srcId="{727D66F7-F7EE-406D-B098-B1C182D56F8D}" destId="{49C5A02E-527C-4031-999E-AE4787F5DD5C}" srcOrd="0" destOrd="0" presId="urn:microsoft.com/office/officeart/2005/8/layout/orgChart1"/>
    <dgm:cxn modelId="{5679FEF0-B055-404F-8A01-1B29FA76C705}" type="presParOf" srcId="{727D66F7-F7EE-406D-B098-B1C182D56F8D}" destId="{F1B5E9E7-239E-44BB-8447-B70253B9B6B1}" srcOrd="1" destOrd="0" presId="urn:microsoft.com/office/officeart/2005/8/layout/orgChart1"/>
    <dgm:cxn modelId="{93145D19-E5E1-4B41-B49F-82CB1D3ABF24}" type="presParOf" srcId="{0F8DFFC1-51EE-4001-858F-2B17456D2D71}" destId="{B65F1EFF-653E-462E-95AC-04E5ED02A936}" srcOrd="1" destOrd="0" presId="urn:microsoft.com/office/officeart/2005/8/layout/orgChart1"/>
    <dgm:cxn modelId="{AC0A00F4-A6F1-45B0-A42C-B1CB3182DB22}" type="presParOf" srcId="{0F8DFFC1-51EE-4001-858F-2B17456D2D71}" destId="{793BE199-FC67-48D9-964B-7954E34C13AC}" srcOrd="2" destOrd="0" presId="urn:microsoft.com/office/officeart/2005/8/layout/orgChart1"/>
    <dgm:cxn modelId="{920FA588-210E-43C1-A6E6-5DE1DB264C0E}" type="presParOf" srcId="{B9A5EEBD-90A1-4F23-99C0-59ACAE833F96}" destId="{C5C3F050-599B-447D-A384-94D6ED7CE796}" srcOrd="2" destOrd="0" presId="urn:microsoft.com/office/officeart/2005/8/layout/orgChart1"/>
    <dgm:cxn modelId="{CDD01C2B-DE12-4AD5-9BCD-DC1E8932D6D2}" type="presParOf" srcId="{C5C3F050-599B-447D-A384-94D6ED7CE796}" destId="{BEE0F3B7-E734-4F7D-BE85-CDA7F8C9B70A}" srcOrd="0" destOrd="0" presId="urn:microsoft.com/office/officeart/2005/8/layout/orgChart1"/>
    <dgm:cxn modelId="{C86E5466-2487-4340-BB37-04A4B218BCA3}" type="presParOf" srcId="{C5C3F050-599B-447D-A384-94D6ED7CE796}" destId="{01867D04-5265-40C4-A6A0-BF894EA8FBB4}" srcOrd="1" destOrd="0" presId="urn:microsoft.com/office/officeart/2005/8/layout/orgChart1"/>
    <dgm:cxn modelId="{E5EA5245-E897-444F-9364-7B227F8AE444}" type="presParOf" srcId="{01867D04-5265-40C4-A6A0-BF894EA8FBB4}" destId="{FC4519A7-E57F-4041-92FF-4C03BAE1F39B}" srcOrd="0" destOrd="0" presId="urn:microsoft.com/office/officeart/2005/8/layout/orgChart1"/>
    <dgm:cxn modelId="{5A9DD96F-6160-495E-9E65-A28F2D627C10}" type="presParOf" srcId="{FC4519A7-E57F-4041-92FF-4C03BAE1F39B}" destId="{D2F29953-B231-416A-9DFF-2A04DE568772}" srcOrd="0" destOrd="0" presId="urn:microsoft.com/office/officeart/2005/8/layout/orgChart1"/>
    <dgm:cxn modelId="{2DBD7367-2D65-44DC-9753-35DB99B9405D}" type="presParOf" srcId="{FC4519A7-E57F-4041-92FF-4C03BAE1F39B}" destId="{0DC39F5C-4A37-40E9-9CA3-6D5691D6FB42}" srcOrd="1" destOrd="0" presId="urn:microsoft.com/office/officeart/2005/8/layout/orgChart1"/>
    <dgm:cxn modelId="{3D7F1D42-7502-4FA1-AFDF-BD738305C31D}" type="presParOf" srcId="{01867D04-5265-40C4-A6A0-BF894EA8FBB4}" destId="{254E3CC4-8D43-4C46-8631-FCA2B1801454}" srcOrd="1" destOrd="0" presId="urn:microsoft.com/office/officeart/2005/8/layout/orgChart1"/>
    <dgm:cxn modelId="{3247EEB3-4ED4-416B-AB68-488530701B8D}" type="presParOf" srcId="{01867D04-5265-40C4-A6A0-BF894EA8FBB4}" destId="{05D2E7D2-492D-4CDA-945E-5E6BEE947930}" srcOrd="2" destOrd="0" presId="urn:microsoft.com/office/officeart/2005/8/layout/orgChart1"/>
    <dgm:cxn modelId="{3BEE5ABA-8344-42FE-9F44-B9512CF55CCD}" type="presParOf" srcId="{58BED9BC-93AC-4736-9AD9-91DE9988D057}" destId="{F035187D-194D-45DD-BB64-59C130839EF6}" srcOrd="1" destOrd="0" presId="urn:microsoft.com/office/officeart/2005/8/layout/orgChart1"/>
    <dgm:cxn modelId="{C4167C7E-5DC3-4356-A18F-C3A9C78D22FE}" type="presParOf" srcId="{F035187D-194D-45DD-BB64-59C130839EF6}" destId="{765BBCB7-CB55-46DB-9A34-00A70FCC7FFD}" srcOrd="0" destOrd="0" presId="urn:microsoft.com/office/officeart/2005/8/layout/orgChart1"/>
    <dgm:cxn modelId="{42B33D3B-6D58-4DE0-91E2-B839F33CE8A1}" type="presParOf" srcId="{765BBCB7-CB55-46DB-9A34-00A70FCC7FFD}" destId="{7BA5D53F-DE70-4D66-82E7-3FA839A95506}" srcOrd="0" destOrd="0" presId="urn:microsoft.com/office/officeart/2005/8/layout/orgChart1"/>
    <dgm:cxn modelId="{AA98CFA6-35D0-4529-BC13-716FDEDD25C6}" type="presParOf" srcId="{765BBCB7-CB55-46DB-9A34-00A70FCC7FFD}" destId="{199621C0-6008-4A1E-BF8F-59F9EAB04D85}" srcOrd="1" destOrd="0" presId="urn:microsoft.com/office/officeart/2005/8/layout/orgChart1"/>
    <dgm:cxn modelId="{D3BB59AC-11DF-427F-95F2-9BFD4EC6DE2B}" type="presParOf" srcId="{F035187D-194D-45DD-BB64-59C130839EF6}" destId="{C9CF53E8-3CE2-474F-BB7E-0B7BA6524D6D}" srcOrd="1" destOrd="0" presId="urn:microsoft.com/office/officeart/2005/8/layout/orgChart1"/>
    <dgm:cxn modelId="{495009E2-BEDB-448D-8CC5-E7BDCC8D059B}" type="presParOf" srcId="{F035187D-194D-45DD-BB64-59C130839EF6}" destId="{BC7DA8BC-15E0-42C4-884F-1FDDB13FCF89}"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EE0F3B7-E734-4F7D-BE85-CDA7F8C9B70A}">
      <dsp:nvSpPr>
        <dsp:cNvPr id="0" name=""/>
        <dsp:cNvSpPr/>
      </dsp:nvSpPr>
      <dsp:spPr>
        <a:xfrm>
          <a:off x="4034868" y="633459"/>
          <a:ext cx="132962" cy="582503"/>
        </a:xfrm>
        <a:custGeom>
          <a:avLst/>
          <a:gdLst/>
          <a:ahLst/>
          <a:cxnLst/>
          <a:rect l="0" t="0" r="0" b="0"/>
          <a:pathLst>
            <a:path>
              <a:moveTo>
                <a:pt x="132962" y="0"/>
              </a:moveTo>
              <a:lnTo>
                <a:pt x="132962" y="582503"/>
              </a:lnTo>
              <a:lnTo>
                <a:pt x="0" y="58250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14C74CD-097F-4EBC-A6B9-A6FCE79ADC6A}">
      <dsp:nvSpPr>
        <dsp:cNvPr id="0" name=""/>
        <dsp:cNvSpPr/>
      </dsp:nvSpPr>
      <dsp:spPr>
        <a:xfrm>
          <a:off x="7864323" y="3330704"/>
          <a:ext cx="611489" cy="460019"/>
        </a:xfrm>
        <a:custGeom>
          <a:avLst/>
          <a:gdLst/>
          <a:ahLst/>
          <a:cxnLst/>
          <a:rect l="0" t="0" r="0" b="0"/>
          <a:pathLst>
            <a:path>
              <a:moveTo>
                <a:pt x="0" y="0"/>
              </a:moveTo>
              <a:lnTo>
                <a:pt x="611489" y="46001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AF65CDC-0749-469F-A4D9-C00A95423E5F}">
      <dsp:nvSpPr>
        <dsp:cNvPr id="0" name=""/>
        <dsp:cNvSpPr/>
      </dsp:nvSpPr>
      <dsp:spPr>
        <a:xfrm>
          <a:off x="6944511" y="2431623"/>
          <a:ext cx="286655" cy="582503"/>
        </a:xfrm>
        <a:custGeom>
          <a:avLst/>
          <a:gdLst/>
          <a:ahLst/>
          <a:cxnLst/>
          <a:rect l="0" t="0" r="0" b="0"/>
          <a:pathLst>
            <a:path>
              <a:moveTo>
                <a:pt x="0" y="0"/>
              </a:moveTo>
              <a:lnTo>
                <a:pt x="0" y="582503"/>
              </a:lnTo>
              <a:lnTo>
                <a:pt x="286655" y="58250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F10EAD9-A555-4763-955F-5BAEF184CAC3}">
      <dsp:nvSpPr>
        <dsp:cNvPr id="0" name=""/>
        <dsp:cNvSpPr/>
      </dsp:nvSpPr>
      <dsp:spPr>
        <a:xfrm>
          <a:off x="6811549" y="2431623"/>
          <a:ext cx="132962" cy="582503"/>
        </a:xfrm>
        <a:custGeom>
          <a:avLst/>
          <a:gdLst/>
          <a:ahLst/>
          <a:cxnLst/>
          <a:rect l="0" t="0" r="0" b="0"/>
          <a:pathLst>
            <a:path>
              <a:moveTo>
                <a:pt x="132962" y="0"/>
              </a:moveTo>
              <a:lnTo>
                <a:pt x="132962" y="582503"/>
              </a:lnTo>
              <a:lnTo>
                <a:pt x="0" y="58250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DFC1282-3D89-4620-8AB0-FA5136062565}">
      <dsp:nvSpPr>
        <dsp:cNvPr id="0" name=""/>
        <dsp:cNvSpPr/>
      </dsp:nvSpPr>
      <dsp:spPr>
        <a:xfrm>
          <a:off x="4167831" y="633459"/>
          <a:ext cx="2776680" cy="1165007"/>
        </a:xfrm>
        <a:custGeom>
          <a:avLst/>
          <a:gdLst/>
          <a:ahLst/>
          <a:cxnLst/>
          <a:rect l="0" t="0" r="0" b="0"/>
          <a:pathLst>
            <a:path>
              <a:moveTo>
                <a:pt x="0" y="0"/>
              </a:moveTo>
              <a:lnTo>
                <a:pt x="0" y="1032044"/>
              </a:lnTo>
              <a:lnTo>
                <a:pt x="2776680" y="1032044"/>
              </a:lnTo>
              <a:lnTo>
                <a:pt x="2776680" y="11650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6EED3B8-D1BF-4C6B-9F96-8D7F91F7FFFD}">
      <dsp:nvSpPr>
        <dsp:cNvPr id="0" name=""/>
        <dsp:cNvSpPr/>
      </dsp:nvSpPr>
      <dsp:spPr>
        <a:xfrm>
          <a:off x="4191523" y="2452111"/>
          <a:ext cx="121472" cy="1467298"/>
        </a:xfrm>
        <a:custGeom>
          <a:avLst/>
          <a:gdLst/>
          <a:ahLst/>
          <a:cxnLst/>
          <a:rect l="0" t="0" r="0" b="0"/>
          <a:pathLst>
            <a:path>
              <a:moveTo>
                <a:pt x="121472" y="0"/>
              </a:moveTo>
              <a:lnTo>
                <a:pt x="0" y="146729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8EFA3D9-822B-40F7-BED7-B65267823F3B}">
      <dsp:nvSpPr>
        <dsp:cNvPr id="0" name=""/>
        <dsp:cNvSpPr/>
      </dsp:nvSpPr>
      <dsp:spPr>
        <a:xfrm>
          <a:off x="4167831" y="633459"/>
          <a:ext cx="735651" cy="1174529"/>
        </a:xfrm>
        <a:custGeom>
          <a:avLst/>
          <a:gdLst/>
          <a:ahLst/>
          <a:cxnLst/>
          <a:rect l="0" t="0" r="0" b="0"/>
          <a:pathLst>
            <a:path>
              <a:moveTo>
                <a:pt x="0" y="0"/>
              </a:moveTo>
              <a:lnTo>
                <a:pt x="0" y="1041567"/>
              </a:lnTo>
              <a:lnTo>
                <a:pt x="735651" y="1041567"/>
              </a:lnTo>
              <a:lnTo>
                <a:pt x="735651" y="117452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F5B772C-B663-4272-BDD0-865D03BF1F83}">
      <dsp:nvSpPr>
        <dsp:cNvPr id="0" name=""/>
        <dsp:cNvSpPr/>
      </dsp:nvSpPr>
      <dsp:spPr>
        <a:xfrm>
          <a:off x="2923388" y="633459"/>
          <a:ext cx="1244443" cy="1165007"/>
        </a:xfrm>
        <a:custGeom>
          <a:avLst/>
          <a:gdLst/>
          <a:ahLst/>
          <a:cxnLst/>
          <a:rect l="0" t="0" r="0" b="0"/>
          <a:pathLst>
            <a:path>
              <a:moveTo>
                <a:pt x="1244443" y="0"/>
              </a:moveTo>
              <a:lnTo>
                <a:pt x="1244443" y="1032044"/>
              </a:lnTo>
              <a:lnTo>
                <a:pt x="0" y="1032044"/>
              </a:lnTo>
              <a:lnTo>
                <a:pt x="0" y="11650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81628F0-5703-44F4-A211-BF7CE9279133}">
      <dsp:nvSpPr>
        <dsp:cNvPr id="0" name=""/>
        <dsp:cNvSpPr/>
      </dsp:nvSpPr>
      <dsp:spPr>
        <a:xfrm>
          <a:off x="884625" y="2431623"/>
          <a:ext cx="189946" cy="1488749"/>
        </a:xfrm>
        <a:custGeom>
          <a:avLst/>
          <a:gdLst/>
          <a:ahLst/>
          <a:cxnLst/>
          <a:rect l="0" t="0" r="0" b="0"/>
          <a:pathLst>
            <a:path>
              <a:moveTo>
                <a:pt x="0" y="0"/>
              </a:moveTo>
              <a:lnTo>
                <a:pt x="0" y="1488749"/>
              </a:lnTo>
              <a:lnTo>
                <a:pt x="189946" y="14887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AFCE637-17A4-41A7-B963-41A076BD08A6}">
      <dsp:nvSpPr>
        <dsp:cNvPr id="0" name=""/>
        <dsp:cNvSpPr/>
      </dsp:nvSpPr>
      <dsp:spPr>
        <a:xfrm>
          <a:off x="1391150" y="633459"/>
          <a:ext cx="2776680" cy="1165007"/>
        </a:xfrm>
        <a:custGeom>
          <a:avLst/>
          <a:gdLst/>
          <a:ahLst/>
          <a:cxnLst/>
          <a:rect l="0" t="0" r="0" b="0"/>
          <a:pathLst>
            <a:path>
              <a:moveTo>
                <a:pt x="2776680" y="0"/>
              </a:moveTo>
              <a:lnTo>
                <a:pt x="2776680" y="1032044"/>
              </a:lnTo>
              <a:lnTo>
                <a:pt x="0" y="1032044"/>
              </a:lnTo>
              <a:lnTo>
                <a:pt x="0" y="11650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3191F4B-12A1-4AEB-9E26-668C00BCA88B}">
      <dsp:nvSpPr>
        <dsp:cNvPr id="0" name=""/>
        <dsp:cNvSpPr/>
      </dsp:nvSpPr>
      <dsp:spPr>
        <a:xfrm>
          <a:off x="3534674" y="303"/>
          <a:ext cx="1266312" cy="63315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lt-LT" sz="900" kern="1200">
              <a:solidFill>
                <a:sysClr val="windowText" lastClr="000000"/>
              </a:solidFill>
            </a:rPr>
            <a:t>Direktorius</a:t>
          </a:r>
        </a:p>
      </dsp:txBody>
      <dsp:txXfrm>
        <a:off x="3534674" y="303"/>
        <a:ext cx="1266312" cy="633156"/>
      </dsp:txXfrm>
    </dsp:sp>
    <dsp:sp modelId="{5C0E1685-2296-4F14-B42F-11E1EFB04DB5}">
      <dsp:nvSpPr>
        <dsp:cNvPr id="0" name=""/>
        <dsp:cNvSpPr/>
      </dsp:nvSpPr>
      <dsp:spPr>
        <a:xfrm>
          <a:off x="757994" y="1798466"/>
          <a:ext cx="1266312" cy="63315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lt-LT" sz="900" kern="1200">
              <a:solidFill>
                <a:sysClr val="windowText" lastClr="000000"/>
              </a:solidFill>
            </a:rPr>
            <a:t>Direktoriaus pavaduotojas ūkiui</a:t>
          </a:r>
        </a:p>
      </dsp:txBody>
      <dsp:txXfrm>
        <a:off x="757994" y="1798466"/>
        <a:ext cx="1266312" cy="633156"/>
      </dsp:txXfrm>
    </dsp:sp>
    <dsp:sp modelId="{EF45F096-ACA3-4D25-B0AD-97DFF5DEA2BA}">
      <dsp:nvSpPr>
        <dsp:cNvPr id="0" name=""/>
        <dsp:cNvSpPr/>
      </dsp:nvSpPr>
      <dsp:spPr>
        <a:xfrm>
          <a:off x="1074572" y="2697548"/>
          <a:ext cx="1266312" cy="244564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lt-LT" sz="900" kern="1200">
              <a:solidFill>
                <a:sysClr val="windowText" lastClr="000000"/>
              </a:solidFill>
            </a:rPr>
            <a:t>Ūkvedys</a:t>
          </a:r>
        </a:p>
        <a:p>
          <a:pPr lvl="0" algn="ctr" defTabSz="400050">
            <a:lnSpc>
              <a:spcPct val="90000"/>
            </a:lnSpc>
            <a:spcBef>
              <a:spcPct val="0"/>
            </a:spcBef>
            <a:spcAft>
              <a:spcPct val="35000"/>
            </a:spcAft>
          </a:pPr>
          <a:r>
            <a:rPr lang="lt-LT" sz="900" kern="1200">
              <a:solidFill>
                <a:sysClr val="windowText" lastClr="000000"/>
              </a:solidFill>
            </a:rPr>
            <a:t>Administratorius</a:t>
          </a:r>
        </a:p>
        <a:p>
          <a:pPr lvl="0" algn="ctr" defTabSz="400050">
            <a:lnSpc>
              <a:spcPct val="90000"/>
            </a:lnSpc>
            <a:spcBef>
              <a:spcPct val="0"/>
            </a:spcBef>
            <a:spcAft>
              <a:spcPct val="35000"/>
            </a:spcAft>
          </a:pPr>
          <a:r>
            <a:rPr lang="lt-LT" sz="900" kern="1200">
              <a:solidFill>
                <a:sysClr val="windowText" lastClr="000000"/>
              </a:solidFill>
            </a:rPr>
            <a:t>Pirkimų specialistas</a:t>
          </a:r>
        </a:p>
        <a:p>
          <a:pPr lvl="0" algn="ctr" defTabSz="400050">
            <a:lnSpc>
              <a:spcPct val="90000"/>
            </a:lnSpc>
            <a:spcBef>
              <a:spcPct val="0"/>
            </a:spcBef>
            <a:spcAft>
              <a:spcPct val="35000"/>
            </a:spcAft>
          </a:pPr>
          <a:r>
            <a:rPr lang="lt-LT" sz="900" kern="1200">
              <a:solidFill>
                <a:sysClr val="windowText" lastClr="000000"/>
              </a:solidFill>
            </a:rPr>
            <a:t>Garso operatorius</a:t>
          </a:r>
        </a:p>
        <a:p>
          <a:pPr lvl="0" algn="ctr" defTabSz="400050">
            <a:lnSpc>
              <a:spcPct val="90000"/>
            </a:lnSpc>
            <a:spcBef>
              <a:spcPct val="0"/>
            </a:spcBef>
            <a:spcAft>
              <a:spcPct val="35000"/>
            </a:spcAft>
          </a:pPr>
          <a:r>
            <a:rPr lang="lt-LT" sz="900" kern="1200">
              <a:solidFill>
                <a:sysClr val="windowText" lastClr="000000"/>
              </a:solidFill>
            </a:rPr>
            <a:t>Šviesos technikas</a:t>
          </a:r>
        </a:p>
        <a:p>
          <a:pPr lvl="0" algn="ctr" defTabSz="400050">
            <a:lnSpc>
              <a:spcPct val="90000"/>
            </a:lnSpc>
            <a:spcBef>
              <a:spcPct val="0"/>
            </a:spcBef>
            <a:spcAft>
              <a:spcPct val="35000"/>
            </a:spcAft>
          </a:pPr>
          <a:r>
            <a:rPr lang="lt-LT" sz="900" kern="1200">
              <a:solidFill>
                <a:sysClr val="windowText" lastClr="000000"/>
              </a:solidFill>
            </a:rPr>
            <a:t>Kasininkas</a:t>
          </a:r>
        </a:p>
        <a:p>
          <a:pPr lvl="0" algn="ctr" defTabSz="400050">
            <a:lnSpc>
              <a:spcPct val="90000"/>
            </a:lnSpc>
            <a:spcBef>
              <a:spcPct val="0"/>
            </a:spcBef>
            <a:spcAft>
              <a:spcPct val="35000"/>
            </a:spcAft>
          </a:pPr>
          <a:r>
            <a:rPr lang="lt-LT" sz="900" kern="1200">
              <a:solidFill>
                <a:sysClr val="windowText" lastClr="000000"/>
              </a:solidFill>
            </a:rPr>
            <a:t>Vairuotojas</a:t>
          </a:r>
        </a:p>
        <a:p>
          <a:pPr lvl="0" algn="ctr" defTabSz="400050">
            <a:lnSpc>
              <a:spcPct val="90000"/>
            </a:lnSpc>
            <a:spcBef>
              <a:spcPct val="0"/>
            </a:spcBef>
            <a:spcAft>
              <a:spcPct val="35000"/>
            </a:spcAft>
          </a:pPr>
          <a:r>
            <a:rPr lang="lt-LT" sz="900" kern="1200">
              <a:solidFill>
                <a:sysClr val="windowText" lastClr="000000"/>
              </a:solidFill>
            </a:rPr>
            <a:t>Pagalbinis darbininkas</a:t>
          </a:r>
        </a:p>
        <a:p>
          <a:pPr lvl="0" algn="ctr" defTabSz="400050">
            <a:lnSpc>
              <a:spcPct val="90000"/>
            </a:lnSpc>
            <a:spcBef>
              <a:spcPct val="0"/>
            </a:spcBef>
            <a:spcAft>
              <a:spcPct val="35000"/>
            </a:spcAft>
          </a:pPr>
          <a:r>
            <a:rPr lang="lt-LT" sz="900" kern="1200">
              <a:solidFill>
                <a:sysClr val="windowText" lastClr="000000"/>
              </a:solidFill>
            </a:rPr>
            <a:t>Kiemsargis</a:t>
          </a:r>
        </a:p>
        <a:p>
          <a:pPr lvl="0" algn="ctr" defTabSz="400050">
            <a:lnSpc>
              <a:spcPct val="90000"/>
            </a:lnSpc>
            <a:spcBef>
              <a:spcPct val="0"/>
            </a:spcBef>
            <a:spcAft>
              <a:spcPct val="35000"/>
            </a:spcAft>
          </a:pPr>
          <a:r>
            <a:rPr lang="lt-LT" sz="900" kern="1200">
              <a:solidFill>
                <a:sysClr val="windowText" lastClr="000000"/>
              </a:solidFill>
            </a:rPr>
            <a:t>Budėtojas</a:t>
          </a:r>
        </a:p>
        <a:p>
          <a:pPr lvl="0" algn="ctr" defTabSz="400050">
            <a:lnSpc>
              <a:spcPct val="90000"/>
            </a:lnSpc>
            <a:spcBef>
              <a:spcPct val="0"/>
            </a:spcBef>
            <a:spcAft>
              <a:spcPct val="35000"/>
            </a:spcAft>
          </a:pPr>
          <a:r>
            <a:rPr lang="lt-LT" sz="900" kern="1200">
              <a:solidFill>
                <a:sysClr val="windowText" lastClr="000000"/>
              </a:solidFill>
            </a:rPr>
            <a:t>Valytojas</a:t>
          </a:r>
        </a:p>
        <a:p>
          <a:pPr lvl="0" algn="ctr" defTabSz="400050">
            <a:lnSpc>
              <a:spcPct val="90000"/>
            </a:lnSpc>
            <a:spcBef>
              <a:spcPct val="0"/>
            </a:spcBef>
            <a:spcAft>
              <a:spcPct val="35000"/>
            </a:spcAft>
          </a:pPr>
          <a:endParaRPr lang="lt-LT" sz="900" kern="1200">
            <a:solidFill>
              <a:sysClr val="windowText" lastClr="000000"/>
            </a:solidFill>
          </a:endParaRPr>
        </a:p>
        <a:p>
          <a:pPr lvl="0" algn="ctr" defTabSz="400050">
            <a:lnSpc>
              <a:spcPct val="90000"/>
            </a:lnSpc>
            <a:spcBef>
              <a:spcPct val="0"/>
            </a:spcBef>
            <a:spcAft>
              <a:spcPct val="35000"/>
            </a:spcAft>
          </a:pPr>
          <a:endParaRPr lang="lt-LT" sz="900" kern="1200">
            <a:solidFill>
              <a:sysClr val="windowText" lastClr="000000"/>
            </a:solidFill>
          </a:endParaRPr>
        </a:p>
      </dsp:txBody>
      <dsp:txXfrm>
        <a:off x="1074572" y="2697548"/>
        <a:ext cx="1266312" cy="2445647"/>
      </dsp:txXfrm>
    </dsp:sp>
    <dsp:sp modelId="{5A6B8477-5A73-40D3-8C7A-51B48E61CBD3}">
      <dsp:nvSpPr>
        <dsp:cNvPr id="0" name=""/>
        <dsp:cNvSpPr/>
      </dsp:nvSpPr>
      <dsp:spPr>
        <a:xfrm>
          <a:off x="2290231" y="1798466"/>
          <a:ext cx="1266312" cy="63315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lt-LT" sz="900" kern="1200">
              <a:solidFill>
                <a:sysClr val="windowText" lastClr="000000"/>
              </a:solidFill>
            </a:rPr>
            <a:t>Projektų administratorius</a:t>
          </a:r>
        </a:p>
      </dsp:txBody>
      <dsp:txXfrm>
        <a:off x="2290231" y="1798466"/>
        <a:ext cx="1266312" cy="633156"/>
      </dsp:txXfrm>
    </dsp:sp>
    <dsp:sp modelId="{707FFB29-CA01-441D-94CF-E2C9689C7A60}">
      <dsp:nvSpPr>
        <dsp:cNvPr id="0" name=""/>
        <dsp:cNvSpPr/>
      </dsp:nvSpPr>
      <dsp:spPr>
        <a:xfrm>
          <a:off x="4165374" y="1807989"/>
          <a:ext cx="1476216" cy="64412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lt-LT" sz="900" kern="1200">
              <a:solidFill>
                <a:sysClr val="windowText" lastClr="000000"/>
              </a:solidFill>
            </a:rPr>
            <a:t>Direktoriaus pavaduotojas renginiams</a:t>
          </a:r>
        </a:p>
      </dsp:txBody>
      <dsp:txXfrm>
        <a:off x="4165374" y="1807989"/>
        <a:ext cx="1476216" cy="644122"/>
      </dsp:txXfrm>
    </dsp:sp>
    <dsp:sp modelId="{9EB0C842-BB9E-4E11-929C-AC33D265B51E}">
      <dsp:nvSpPr>
        <dsp:cNvPr id="0" name=""/>
        <dsp:cNvSpPr/>
      </dsp:nvSpPr>
      <dsp:spPr>
        <a:xfrm>
          <a:off x="4191523" y="2716593"/>
          <a:ext cx="1087787" cy="24056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lt-LT" sz="900" kern="1200">
              <a:solidFill>
                <a:sysClr val="windowText" lastClr="000000"/>
              </a:solidFill>
            </a:rPr>
            <a:t>Režisierius</a:t>
          </a:r>
        </a:p>
        <a:p>
          <a:pPr lvl="0" algn="ctr" defTabSz="400050">
            <a:lnSpc>
              <a:spcPct val="90000"/>
            </a:lnSpc>
            <a:spcBef>
              <a:spcPct val="0"/>
            </a:spcBef>
            <a:spcAft>
              <a:spcPct val="35000"/>
            </a:spcAft>
          </a:pPr>
          <a:r>
            <a:rPr lang="lt-LT" sz="900" kern="1200">
              <a:solidFill>
                <a:sysClr val="windowText" lastClr="000000"/>
              </a:solidFill>
            </a:rPr>
            <a:t>Ekspozicijų organizatorius - edukatorius</a:t>
          </a:r>
        </a:p>
        <a:p>
          <a:pPr lvl="0" algn="ctr" defTabSz="400050">
            <a:lnSpc>
              <a:spcPct val="90000"/>
            </a:lnSpc>
            <a:spcBef>
              <a:spcPct val="0"/>
            </a:spcBef>
            <a:spcAft>
              <a:spcPct val="35000"/>
            </a:spcAft>
          </a:pPr>
          <a:r>
            <a:rPr lang="lt-LT" sz="900" kern="1200">
              <a:solidFill>
                <a:sysClr val="windowText" lastClr="000000"/>
              </a:solidFill>
            </a:rPr>
            <a:t>Komunikacijos specialistas</a:t>
          </a:r>
        </a:p>
        <a:p>
          <a:pPr lvl="0" algn="ctr" defTabSz="400050">
            <a:lnSpc>
              <a:spcPct val="90000"/>
            </a:lnSpc>
            <a:spcBef>
              <a:spcPct val="0"/>
            </a:spcBef>
            <a:spcAft>
              <a:spcPct val="35000"/>
            </a:spcAft>
          </a:pPr>
          <a:r>
            <a:rPr lang="lt-LT" sz="900" kern="1200">
              <a:solidFill>
                <a:sysClr val="windowText" lastClr="000000"/>
              </a:solidFill>
            </a:rPr>
            <a:t>Dizaineris maketuotojas</a:t>
          </a:r>
        </a:p>
        <a:p>
          <a:pPr lvl="0" algn="ctr" defTabSz="400050">
            <a:lnSpc>
              <a:spcPct val="90000"/>
            </a:lnSpc>
            <a:spcBef>
              <a:spcPct val="0"/>
            </a:spcBef>
            <a:spcAft>
              <a:spcPct val="35000"/>
            </a:spcAft>
          </a:pPr>
          <a:r>
            <a:rPr lang="lt-LT" sz="900" kern="1200">
              <a:solidFill>
                <a:sysClr val="windowText" lastClr="000000"/>
              </a:solidFill>
            </a:rPr>
            <a:t>Kultūrinės veiklos vadybininkas</a:t>
          </a:r>
        </a:p>
      </dsp:txBody>
      <dsp:txXfrm>
        <a:off x="4191523" y="2716593"/>
        <a:ext cx="1087787" cy="2405632"/>
      </dsp:txXfrm>
    </dsp:sp>
    <dsp:sp modelId="{7FECB51F-76A2-4CCB-93B0-33A646DA1DF3}">
      <dsp:nvSpPr>
        <dsp:cNvPr id="0" name=""/>
        <dsp:cNvSpPr/>
      </dsp:nvSpPr>
      <dsp:spPr>
        <a:xfrm>
          <a:off x="6311355" y="1798466"/>
          <a:ext cx="1266312" cy="63315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lt-LT" sz="900" kern="1200">
              <a:solidFill>
                <a:sysClr val="windowText" lastClr="000000"/>
              </a:solidFill>
            </a:rPr>
            <a:t>Direktoriaus pavaduotojas kultūrinei veiklai</a:t>
          </a:r>
        </a:p>
      </dsp:txBody>
      <dsp:txXfrm>
        <a:off x="6311355" y="1798466"/>
        <a:ext cx="1266312" cy="633156"/>
      </dsp:txXfrm>
    </dsp:sp>
    <dsp:sp modelId="{94B5FA0F-809A-4FD4-B7D7-7D273414636B}">
      <dsp:nvSpPr>
        <dsp:cNvPr id="0" name=""/>
        <dsp:cNvSpPr/>
      </dsp:nvSpPr>
      <dsp:spPr>
        <a:xfrm>
          <a:off x="5545236" y="2697548"/>
          <a:ext cx="1266312" cy="63315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lt-LT" sz="900" kern="1200">
              <a:solidFill>
                <a:sysClr val="windowText" lastClr="000000"/>
              </a:solidFill>
            </a:rPr>
            <a:t>Būrelių vadovai</a:t>
          </a:r>
        </a:p>
      </dsp:txBody>
      <dsp:txXfrm>
        <a:off x="5545236" y="2697548"/>
        <a:ext cx="1266312" cy="633156"/>
      </dsp:txXfrm>
    </dsp:sp>
    <dsp:sp modelId="{A4E9262B-8478-4F87-8048-C90F4CFAC1FA}">
      <dsp:nvSpPr>
        <dsp:cNvPr id="0" name=""/>
        <dsp:cNvSpPr/>
      </dsp:nvSpPr>
      <dsp:spPr>
        <a:xfrm>
          <a:off x="7231167" y="2697548"/>
          <a:ext cx="1266312" cy="63315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lt-LT" sz="900" kern="1200">
              <a:solidFill>
                <a:sysClr val="windowText" lastClr="000000"/>
              </a:solidFill>
            </a:rPr>
            <a:t>Mėgėjų meno kolektyvų vadovai</a:t>
          </a:r>
        </a:p>
      </dsp:txBody>
      <dsp:txXfrm>
        <a:off x="7231167" y="2697548"/>
        <a:ext cx="1266312" cy="633156"/>
      </dsp:txXfrm>
    </dsp:sp>
    <dsp:sp modelId="{49C5A02E-527C-4031-999E-AE4787F5DD5C}">
      <dsp:nvSpPr>
        <dsp:cNvPr id="0" name=""/>
        <dsp:cNvSpPr/>
      </dsp:nvSpPr>
      <dsp:spPr>
        <a:xfrm>
          <a:off x="7209500" y="3474146"/>
          <a:ext cx="1266312" cy="63315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lt-LT" sz="900" kern="1200">
              <a:solidFill>
                <a:sysClr val="windowText" lastClr="000000"/>
              </a:solidFill>
            </a:rPr>
            <a:t>Akompaniatoriai</a:t>
          </a:r>
        </a:p>
      </dsp:txBody>
      <dsp:txXfrm>
        <a:off x="7209500" y="3474146"/>
        <a:ext cx="1266312" cy="633156"/>
      </dsp:txXfrm>
    </dsp:sp>
    <dsp:sp modelId="{D2F29953-B231-416A-9DFF-2A04DE568772}">
      <dsp:nvSpPr>
        <dsp:cNvPr id="0" name=""/>
        <dsp:cNvSpPr/>
      </dsp:nvSpPr>
      <dsp:spPr>
        <a:xfrm>
          <a:off x="2768556" y="899385"/>
          <a:ext cx="1266312" cy="63315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lt-LT" sz="900" kern="1200">
              <a:solidFill>
                <a:sysClr val="windowText" lastClr="000000"/>
              </a:solidFill>
            </a:rPr>
            <a:t>Personalo ir dokumentų valdymo specialistas</a:t>
          </a:r>
        </a:p>
      </dsp:txBody>
      <dsp:txXfrm>
        <a:off x="2768556" y="899385"/>
        <a:ext cx="1266312" cy="633156"/>
      </dsp:txXfrm>
    </dsp:sp>
    <dsp:sp modelId="{7BA5D53F-DE70-4D66-82E7-3FA839A95506}">
      <dsp:nvSpPr>
        <dsp:cNvPr id="0" name=""/>
        <dsp:cNvSpPr/>
      </dsp:nvSpPr>
      <dsp:spPr>
        <a:xfrm>
          <a:off x="5414540" y="217596"/>
          <a:ext cx="1266312" cy="63315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lt-LT" sz="900" kern="1200">
              <a:solidFill>
                <a:sysClr val="windowText" lastClr="000000"/>
              </a:solidFill>
            </a:rPr>
            <a:t>Darbo taryba</a:t>
          </a:r>
        </a:p>
      </dsp:txBody>
      <dsp:txXfrm>
        <a:off x="5414540" y="217596"/>
        <a:ext cx="1266312" cy="63315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41B7C-A725-4858-B90B-0A902D493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21233</Words>
  <Characters>12104</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Česlovas Neviera</dc:creator>
  <cp:keywords/>
  <dc:description/>
  <cp:lastModifiedBy>vakcinavimas2</cp:lastModifiedBy>
  <cp:revision>4</cp:revision>
  <cp:lastPrinted>2026-05-07T13:03:00Z</cp:lastPrinted>
  <dcterms:created xsi:type="dcterms:W3CDTF">2026-05-08T12:16:00Z</dcterms:created>
  <dcterms:modified xsi:type="dcterms:W3CDTF">2026-05-13T08:49:00Z</dcterms:modified>
</cp:coreProperties>
</file>